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33" w:rsidRPr="006E026B" w:rsidRDefault="00F16A82" w:rsidP="00AC2AC4">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A4A2A" w:rsidRDefault="00EA4A2A" w:rsidP="002A7A33">
                            <w:pPr>
                              <w:jc w:val="right"/>
                            </w:pPr>
                            <w: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A4A2A" w:rsidRDefault="00EA4A2A" w:rsidP="002A7A33">
                      <w:pPr>
                        <w:jc w:val="right"/>
                      </w:pPr>
                      <w:r>
                        <w:t xml:space="preserve"> REPORTABLE</w:t>
                      </w:r>
                    </w:p>
                  </w:txbxContent>
                </v:textbox>
              </v:shape>
            </w:pict>
          </mc:Fallback>
        </mc:AlternateContent>
      </w:r>
      <w:r w:rsidR="002A7A33" w:rsidRPr="006E026B">
        <w:rPr>
          <w:rFonts w:ascii="Arial" w:hAnsi="Arial" w:cs="Arial"/>
          <w:b/>
          <w:sz w:val="24"/>
          <w:szCs w:val="24"/>
        </w:rPr>
        <w:t>REPUBLIC OF NAMIBIA</w:t>
      </w:r>
    </w:p>
    <w:p w:rsidR="002A7A33" w:rsidRDefault="00F16A82" w:rsidP="00AC2AC4">
      <w:pPr>
        <w:spacing w:after="0" w:line="360" w:lineRule="auto"/>
        <w:jc w:val="center"/>
        <w:rPr>
          <w:b/>
          <w:sz w:val="32"/>
          <w:szCs w:val="32"/>
        </w:rPr>
      </w:pPr>
      <w:r>
        <w:rPr>
          <w:b/>
          <w:noProof/>
          <w:sz w:val="32"/>
          <w:szCs w:val="32"/>
        </w:rPr>
        <w:drawing>
          <wp:inline distT="0" distB="0" distL="0" distR="0">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2A7A33" w:rsidRDefault="002A7A33" w:rsidP="004A0BFC">
      <w:pPr>
        <w:spacing w:after="0" w:line="360" w:lineRule="auto"/>
        <w:jc w:val="both"/>
        <w:rPr>
          <w:rFonts w:ascii="Arial" w:hAnsi="Arial" w:cs="Arial"/>
          <w:b/>
          <w:sz w:val="28"/>
          <w:szCs w:val="32"/>
        </w:rPr>
      </w:pPr>
    </w:p>
    <w:p w:rsidR="002A7A33" w:rsidRPr="006E026B" w:rsidRDefault="002A7A33" w:rsidP="00AC2AC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A7A33" w:rsidRDefault="002A7A33" w:rsidP="004A0BFC">
      <w:pPr>
        <w:spacing w:after="0" w:line="360" w:lineRule="auto"/>
        <w:jc w:val="both"/>
        <w:rPr>
          <w:rFonts w:ascii="Arial" w:hAnsi="Arial" w:cs="Arial"/>
          <w:b/>
          <w:sz w:val="24"/>
          <w:szCs w:val="24"/>
        </w:rPr>
      </w:pPr>
    </w:p>
    <w:p w:rsidR="002A7A33" w:rsidRDefault="002A7A33" w:rsidP="00AC2AC4">
      <w:pPr>
        <w:spacing w:after="0" w:line="360" w:lineRule="auto"/>
        <w:jc w:val="center"/>
        <w:rPr>
          <w:rFonts w:ascii="Arial" w:hAnsi="Arial" w:cs="Arial"/>
          <w:b/>
          <w:sz w:val="24"/>
          <w:szCs w:val="24"/>
        </w:rPr>
      </w:pPr>
      <w:r w:rsidRPr="006E026B">
        <w:rPr>
          <w:rFonts w:ascii="Arial" w:hAnsi="Arial" w:cs="Arial"/>
          <w:b/>
          <w:sz w:val="24"/>
          <w:szCs w:val="24"/>
        </w:rPr>
        <w:t>JUDGMENT</w:t>
      </w:r>
    </w:p>
    <w:p w:rsidR="002A7A33" w:rsidRPr="001B7E1F" w:rsidRDefault="002A7A33" w:rsidP="004A0BFC">
      <w:pPr>
        <w:tabs>
          <w:tab w:val="right" w:pos="9000"/>
        </w:tabs>
        <w:spacing w:after="0" w:line="360" w:lineRule="auto"/>
        <w:jc w:val="both"/>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LCA  50/2011</w:t>
      </w:r>
      <w:r w:rsidRPr="006E026B">
        <w:rPr>
          <w:rFonts w:ascii="Arial" w:hAnsi="Arial" w:cs="Arial"/>
          <w:sz w:val="24"/>
          <w:szCs w:val="24"/>
        </w:rPr>
        <w:t xml:space="preserve">  </w:t>
      </w: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r w:rsidRPr="006E026B">
        <w:rPr>
          <w:rFonts w:ascii="Arial" w:hAnsi="Arial" w:cs="Arial"/>
          <w:sz w:val="24"/>
          <w:szCs w:val="24"/>
        </w:rPr>
        <w:t>In the matter between:</w:t>
      </w: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pStyle w:val="Heading4"/>
        <w:tabs>
          <w:tab w:val="right" w:pos="9000"/>
        </w:tabs>
        <w:spacing w:line="360" w:lineRule="auto"/>
        <w:jc w:val="both"/>
        <w:rPr>
          <w:rFonts w:cs="Arial"/>
          <w:b/>
          <w:sz w:val="24"/>
        </w:rPr>
      </w:pPr>
      <w:r>
        <w:rPr>
          <w:rFonts w:cs="Arial"/>
          <w:b/>
          <w:sz w:val="24"/>
        </w:rPr>
        <w:t>LEON JANSE VAN RENSBURG</w:t>
      </w:r>
      <w:r w:rsidRPr="006E026B">
        <w:rPr>
          <w:rFonts w:cs="Arial"/>
          <w:b/>
          <w:sz w:val="24"/>
        </w:rPr>
        <w:tab/>
      </w:r>
      <w:r>
        <w:rPr>
          <w:rFonts w:cs="Arial"/>
          <w:b/>
          <w:sz w:val="24"/>
        </w:rPr>
        <w:t>APPLICANT</w:t>
      </w:r>
    </w:p>
    <w:p w:rsidR="002A7A33" w:rsidRPr="006E026B" w:rsidRDefault="002A7A33" w:rsidP="004A0BFC">
      <w:pPr>
        <w:spacing w:after="0" w:line="360" w:lineRule="auto"/>
        <w:jc w:val="both"/>
        <w:rPr>
          <w:rFonts w:ascii="Arial" w:hAnsi="Arial" w:cs="Arial"/>
          <w:sz w:val="24"/>
          <w:szCs w:val="24"/>
        </w:rPr>
      </w:pPr>
      <w:r w:rsidRPr="006E026B">
        <w:rPr>
          <w:rFonts w:ascii="Arial" w:hAnsi="Arial" w:cs="Arial"/>
          <w:sz w:val="24"/>
          <w:szCs w:val="24"/>
        </w:rPr>
        <w:t>and</w:t>
      </w:r>
    </w:p>
    <w:p w:rsidR="002A7A33" w:rsidRPr="006E026B" w:rsidRDefault="002A7A33" w:rsidP="004A0BFC">
      <w:pPr>
        <w:tabs>
          <w:tab w:val="right" w:pos="9000"/>
        </w:tabs>
        <w:spacing w:after="0" w:line="360" w:lineRule="auto"/>
        <w:jc w:val="both"/>
        <w:rPr>
          <w:rFonts w:ascii="Arial" w:hAnsi="Arial" w:cs="Arial"/>
          <w:b/>
          <w:sz w:val="24"/>
          <w:szCs w:val="24"/>
        </w:rPr>
      </w:pPr>
      <w:r>
        <w:rPr>
          <w:rFonts w:ascii="Arial" w:hAnsi="Arial" w:cs="Arial"/>
          <w:b/>
          <w:sz w:val="24"/>
          <w:szCs w:val="24"/>
        </w:rPr>
        <w:t>WILDERNESS AIR NAMIBIA (PTY) LTD</w:t>
      </w:r>
      <w:r w:rsidRPr="006E026B">
        <w:rPr>
          <w:rFonts w:ascii="Arial" w:hAnsi="Arial" w:cs="Arial"/>
          <w:b/>
          <w:sz w:val="24"/>
          <w:szCs w:val="24"/>
        </w:rPr>
        <w:tab/>
      </w:r>
      <w:r>
        <w:rPr>
          <w:rFonts w:ascii="Arial" w:hAnsi="Arial" w:cs="Arial"/>
          <w:b/>
          <w:sz w:val="24"/>
          <w:szCs w:val="24"/>
        </w:rPr>
        <w:t>RESPONDE</w:t>
      </w:r>
      <w:r w:rsidRPr="006E026B">
        <w:rPr>
          <w:rFonts w:ascii="Arial" w:hAnsi="Arial" w:cs="Arial"/>
          <w:b/>
          <w:sz w:val="24"/>
          <w:szCs w:val="24"/>
        </w:rPr>
        <w:t>NT</w:t>
      </w:r>
    </w:p>
    <w:p w:rsidR="002A7A33" w:rsidRPr="006E026B" w:rsidRDefault="002A7A33" w:rsidP="004A0BFC">
      <w:pPr>
        <w:spacing w:after="0" w:line="360" w:lineRule="auto"/>
        <w:jc w:val="both"/>
        <w:rPr>
          <w:rFonts w:ascii="Arial" w:hAnsi="Arial" w:cs="Arial"/>
          <w:b/>
          <w:sz w:val="24"/>
          <w:szCs w:val="24"/>
          <w:u w:val="single"/>
        </w:rPr>
      </w:pPr>
    </w:p>
    <w:p w:rsidR="002A7A33" w:rsidRDefault="002A7A33" w:rsidP="004A0BFC">
      <w:pPr>
        <w:spacing w:after="0" w:line="360" w:lineRule="auto"/>
        <w:ind w:left="2160" w:hanging="2160"/>
        <w:jc w:val="both"/>
        <w:rPr>
          <w:rFonts w:ascii="Arial" w:hAnsi="Arial" w:cs="Arial"/>
          <w:sz w:val="24"/>
          <w:szCs w:val="24"/>
        </w:rPr>
      </w:pPr>
    </w:p>
    <w:p w:rsidR="002A7A33" w:rsidRPr="005D6C92" w:rsidRDefault="002A7A33" w:rsidP="004A0BFC">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AB0B0C">
        <w:rPr>
          <w:rFonts w:ascii="Arial" w:hAnsi="Arial" w:cs="Arial"/>
          <w:b/>
          <w:sz w:val="24"/>
          <w:szCs w:val="24"/>
        </w:rPr>
        <w:t xml:space="preserve">   </w:t>
      </w:r>
      <w:r>
        <w:rPr>
          <w:rFonts w:ascii="Arial" w:hAnsi="Arial" w:cs="Arial"/>
          <w:i/>
          <w:sz w:val="24"/>
          <w:szCs w:val="24"/>
        </w:rPr>
        <w:t xml:space="preserve">Van Rensburg v Wilderness Air Namibia (Pty) Ltd </w:t>
      </w:r>
      <w:r w:rsidRPr="005D6C92">
        <w:rPr>
          <w:rFonts w:ascii="Arial" w:hAnsi="Arial" w:cs="Arial"/>
          <w:sz w:val="24"/>
          <w:szCs w:val="24"/>
        </w:rPr>
        <w:t>(</w:t>
      </w:r>
      <w:r>
        <w:rPr>
          <w:rFonts w:ascii="Arial" w:hAnsi="Arial" w:cs="Arial"/>
          <w:sz w:val="24"/>
          <w:szCs w:val="24"/>
        </w:rPr>
        <w:t>LCA 50/2011</w:t>
      </w:r>
      <w:r w:rsidRPr="005D6C92">
        <w:rPr>
          <w:rFonts w:ascii="Arial" w:hAnsi="Arial" w:cs="Arial"/>
          <w:sz w:val="24"/>
          <w:szCs w:val="24"/>
        </w:rPr>
        <w:t>) [20</w:t>
      </w:r>
      <w:r>
        <w:rPr>
          <w:rFonts w:ascii="Arial" w:hAnsi="Arial" w:cs="Arial"/>
          <w:sz w:val="24"/>
          <w:szCs w:val="24"/>
        </w:rPr>
        <w:t>12</w:t>
      </w:r>
      <w:r w:rsidRPr="005D6C92">
        <w:rPr>
          <w:rFonts w:ascii="Arial" w:hAnsi="Arial" w:cs="Arial"/>
          <w:sz w:val="24"/>
          <w:szCs w:val="24"/>
        </w:rPr>
        <w:t>] NAHC</w:t>
      </w:r>
      <w:r>
        <w:rPr>
          <w:rFonts w:ascii="Arial" w:hAnsi="Arial" w:cs="Arial"/>
          <w:sz w:val="24"/>
          <w:szCs w:val="24"/>
        </w:rPr>
        <w:t>M</w:t>
      </w:r>
      <w:r w:rsidRPr="005D6C92">
        <w:rPr>
          <w:rFonts w:ascii="Arial" w:hAnsi="Arial" w:cs="Arial"/>
          <w:sz w:val="24"/>
          <w:szCs w:val="24"/>
        </w:rPr>
        <w:t xml:space="preserve">D </w:t>
      </w:r>
      <w:r w:rsidR="00211CFC">
        <w:rPr>
          <w:rFonts w:ascii="Arial" w:hAnsi="Arial" w:cs="Arial"/>
          <w:sz w:val="24"/>
          <w:szCs w:val="24"/>
        </w:rPr>
        <w:t>1</w:t>
      </w:r>
      <w:r w:rsidRPr="005D6C92">
        <w:rPr>
          <w:rFonts w:ascii="Arial" w:hAnsi="Arial" w:cs="Arial"/>
          <w:sz w:val="24"/>
          <w:szCs w:val="24"/>
        </w:rPr>
        <w:t xml:space="preserve"> (</w:t>
      </w:r>
      <w:r>
        <w:rPr>
          <w:rFonts w:ascii="Arial" w:hAnsi="Arial" w:cs="Arial"/>
          <w:sz w:val="24"/>
          <w:szCs w:val="24"/>
        </w:rPr>
        <w:t xml:space="preserve">21 September </w:t>
      </w:r>
      <w:r w:rsidRPr="005D6C92">
        <w:rPr>
          <w:rFonts w:ascii="Arial" w:hAnsi="Arial" w:cs="Arial"/>
          <w:sz w:val="24"/>
          <w:szCs w:val="24"/>
        </w:rPr>
        <w:t>20</w:t>
      </w:r>
      <w:r>
        <w:rPr>
          <w:rFonts w:ascii="Arial" w:hAnsi="Arial" w:cs="Arial"/>
          <w:sz w:val="24"/>
          <w:szCs w:val="24"/>
        </w:rPr>
        <w:t>12</w:t>
      </w:r>
      <w:r w:rsidRPr="005D6C92">
        <w:rPr>
          <w:rFonts w:ascii="Arial" w:hAnsi="Arial" w:cs="Arial"/>
          <w:sz w:val="24"/>
          <w:szCs w:val="24"/>
        </w:rPr>
        <w:t>)</w:t>
      </w:r>
    </w:p>
    <w:p w:rsidR="002A7A33" w:rsidRPr="006E026B" w:rsidRDefault="002A7A33" w:rsidP="004A0BFC">
      <w:pPr>
        <w:spacing w:after="0" w:line="360" w:lineRule="auto"/>
        <w:ind w:left="2160" w:hanging="2160"/>
        <w:jc w:val="both"/>
        <w:rPr>
          <w:rFonts w:ascii="Arial" w:hAnsi="Arial" w:cs="Arial"/>
          <w:sz w:val="24"/>
          <w:szCs w:val="24"/>
        </w:rPr>
      </w:pPr>
    </w:p>
    <w:p w:rsidR="002A7A33" w:rsidRPr="006E026B" w:rsidRDefault="002A7A33" w:rsidP="004A0BF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MILLER AJ</w:t>
      </w:r>
    </w:p>
    <w:p w:rsidR="002A7A33" w:rsidRPr="006E026B" w:rsidRDefault="002A7A33" w:rsidP="004A0BFC">
      <w:pPr>
        <w:spacing w:after="0" w:line="360" w:lineRule="auto"/>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20 July 2012</w:t>
      </w:r>
    </w:p>
    <w:p w:rsidR="002A7A33" w:rsidRPr="006E026B" w:rsidRDefault="002A7A33" w:rsidP="004A0BFC">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Pr>
          <w:rFonts w:ascii="Arial" w:hAnsi="Arial" w:cs="Arial"/>
          <w:b/>
          <w:sz w:val="24"/>
          <w:szCs w:val="24"/>
        </w:rPr>
        <w:t>21 September 2012</w:t>
      </w:r>
    </w:p>
    <w:p w:rsidR="002A7A33" w:rsidRPr="006E026B" w:rsidRDefault="002A7A33" w:rsidP="004A0BFC">
      <w:pPr>
        <w:spacing w:after="0" w:line="360" w:lineRule="auto"/>
        <w:jc w:val="both"/>
        <w:rPr>
          <w:rFonts w:ascii="Arial" w:hAnsi="Arial" w:cs="Arial"/>
          <w:b/>
          <w:sz w:val="24"/>
          <w:szCs w:val="24"/>
        </w:rPr>
      </w:pPr>
    </w:p>
    <w:p w:rsidR="002A7A33" w:rsidRPr="006E026B" w:rsidRDefault="005C5A8D" w:rsidP="004A0BFC">
      <w:pPr>
        <w:spacing w:after="0" w:line="360" w:lineRule="auto"/>
        <w:jc w:val="both"/>
        <w:rPr>
          <w:rFonts w:ascii="Arial" w:hAnsi="Arial" w:cs="Arial"/>
          <w:bCs/>
          <w:sz w:val="24"/>
          <w:szCs w:val="24"/>
        </w:rPr>
      </w:pPr>
      <w:r w:rsidRPr="005C5A8D">
        <w:rPr>
          <w:rFonts w:ascii="Arial" w:hAnsi="Arial" w:cs="Arial"/>
          <w:bCs/>
          <w:sz w:val="24"/>
          <w:szCs w:val="24"/>
        </w:rPr>
        <w:pict>
          <v:rect id="_x0000_i1025" style="width:0;height:1.5pt" o:hralign="center" o:hrstd="t" o:hr="t" fillcolor="#a0a0a0" stroked="f"/>
        </w:pict>
      </w:r>
    </w:p>
    <w:p w:rsidR="002A7A33" w:rsidRPr="006E026B" w:rsidRDefault="002A7A33" w:rsidP="00AC2AC4">
      <w:pPr>
        <w:spacing w:after="0" w:line="360" w:lineRule="auto"/>
        <w:jc w:val="center"/>
        <w:rPr>
          <w:rFonts w:ascii="Arial" w:hAnsi="Arial" w:cs="Arial"/>
          <w:b/>
          <w:bCs/>
          <w:sz w:val="24"/>
          <w:szCs w:val="24"/>
        </w:rPr>
      </w:pPr>
      <w:r w:rsidRPr="006E026B">
        <w:rPr>
          <w:rFonts w:ascii="Arial" w:hAnsi="Arial" w:cs="Arial"/>
          <w:b/>
          <w:bCs/>
          <w:sz w:val="24"/>
          <w:szCs w:val="24"/>
        </w:rPr>
        <w:t>ORDER</w:t>
      </w:r>
    </w:p>
    <w:p w:rsidR="002A7A33" w:rsidRPr="006E026B" w:rsidRDefault="005C5A8D" w:rsidP="004A0BFC">
      <w:pPr>
        <w:spacing w:after="0" w:line="360" w:lineRule="auto"/>
        <w:jc w:val="both"/>
        <w:rPr>
          <w:rFonts w:ascii="Arial" w:hAnsi="Arial" w:cs="Arial"/>
          <w:b/>
          <w:bCs/>
          <w:sz w:val="24"/>
          <w:szCs w:val="24"/>
        </w:rPr>
      </w:pPr>
      <w:r w:rsidRPr="005C5A8D">
        <w:rPr>
          <w:rFonts w:ascii="Arial" w:hAnsi="Arial" w:cs="Arial"/>
          <w:bCs/>
          <w:sz w:val="24"/>
          <w:szCs w:val="24"/>
        </w:rPr>
        <w:pict>
          <v:rect id="_x0000_i1026" style="width:0;height:1.5pt" o:hralign="center" o:hrstd="t" o:hr="t" fillcolor="#a0a0a0" stroked="f"/>
        </w:pict>
      </w:r>
    </w:p>
    <w:p w:rsidR="002A7A33" w:rsidRPr="006E026B" w:rsidRDefault="003F2598" w:rsidP="004A0BFC">
      <w:pPr>
        <w:spacing w:after="0" w:line="360" w:lineRule="auto"/>
        <w:jc w:val="both"/>
        <w:rPr>
          <w:rFonts w:ascii="Arial" w:hAnsi="Arial" w:cs="Arial"/>
          <w:bCs/>
          <w:sz w:val="24"/>
          <w:szCs w:val="24"/>
        </w:rPr>
      </w:pPr>
      <w:r>
        <w:rPr>
          <w:rFonts w:ascii="Arial" w:hAnsi="Arial" w:cs="Arial"/>
          <w:bCs/>
          <w:sz w:val="24"/>
          <w:szCs w:val="24"/>
        </w:rPr>
        <w:t>The a</w:t>
      </w:r>
      <w:r w:rsidR="002A7A33">
        <w:rPr>
          <w:rFonts w:ascii="Arial" w:hAnsi="Arial" w:cs="Arial"/>
          <w:bCs/>
          <w:sz w:val="24"/>
          <w:szCs w:val="24"/>
        </w:rPr>
        <w:t>pplication is dismissed.</w:t>
      </w:r>
    </w:p>
    <w:p w:rsidR="002A7A33" w:rsidRPr="006E026B" w:rsidRDefault="002A7A33" w:rsidP="004A0BFC">
      <w:pPr>
        <w:spacing w:after="0" w:line="360" w:lineRule="auto"/>
        <w:jc w:val="both"/>
        <w:rPr>
          <w:rFonts w:ascii="Arial" w:hAnsi="Arial" w:cs="Arial"/>
          <w:bCs/>
          <w:sz w:val="24"/>
          <w:szCs w:val="24"/>
        </w:rPr>
      </w:pPr>
    </w:p>
    <w:p w:rsidR="002A7A33" w:rsidRPr="006E026B" w:rsidRDefault="002A7A33" w:rsidP="004A0BFC">
      <w:pPr>
        <w:spacing w:after="0" w:line="360" w:lineRule="auto"/>
        <w:ind w:left="1440" w:hanging="1440"/>
        <w:jc w:val="both"/>
        <w:rPr>
          <w:rFonts w:ascii="Arial" w:hAnsi="Arial" w:cs="Arial"/>
          <w:sz w:val="24"/>
          <w:szCs w:val="24"/>
        </w:rPr>
      </w:pPr>
    </w:p>
    <w:p w:rsidR="002A7A33" w:rsidRPr="006E026B" w:rsidRDefault="005C5A8D" w:rsidP="004A0BFC">
      <w:pPr>
        <w:spacing w:after="0" w:line="360" w:lineRule="auto"/>
        <w:jc w:val="both"/>
        <w:rPr>
          <w:rFonts w:ascii="Arial" w:hAnsi="Arial" w:cs="Arial"/>
          <w:bCs/>
          <w:sz w:val="24"/>
          <w:szCs w:val="24"/>
        </w:rPr>
      </w:pPr>
      <w:r w:rsidRPr="005C5A8D">
        <w:rPr>
          <w:rFonts w:ascii="Arial" w:hAnsi="Arial" w:cs="Arial"/>
          <w:bCs/>
          <w:sz w:val="24"/>
          <w:szCs w:val="24"/>
        </w:rPr>
        <w:pict>
          <v:rect id="_x0000_i1027" style="width:0;height:1.5pt" o:hralign="center" o:hrstd="t" o:hr="t" fillcolor="#a0a0a0" stroked="f"/>
        </w:pict>
      </w:r>
    </w:p>
    <w:p w:rsidR="002A7A33" w:rsidRPr="006E026B" w:rsidRDefault="002A7A33" w:rsidP="00AC2AC4">
      <w:pPr>
        <w:spacing w:after="0" w:line="360" w:lineRule="auto"/>
        <w:jc w:val="center"/>
        <w:rPr>
          <w:rFonts w:ascii="Arial" w:hAnsi="Arial" w:cs="Arial"/>
          <w:b/>
          <w:sz w:val="24"/>
          <w:szCs w:val="24"/>
        </w:rPr>
      </w:pPr>
      <w:r w:rsidRPr="006E026B">
        <w:rPr>
          <w:rFonts w:ascii="Arial" w:hAnsi="Arial" w:cs="Arial"/>
          <w:b/>
          <w:sz w:val="24"/>
          <w:szCs w:val="24"/>
        </w:rPr>
        <w:t>JUDGMENT</w:t>
      </w:r>
    </w:p>
    <w:p w:rsidR="002A7A33" w:rsidRPr="006E026B" w:rsidRDefault="005C5A8D" w:rsidP="004A0BFC">
      <w:pPr>
        <w:spacing w:after="0" w:line="360" w:lineRule="auto"/>
        <w:jc w:val="both"/>
        <w:rPr>
          <w:rFonts w:ascii="Arial" w:hAnsi="Arial" w:cs="Arial"/>
          <w:b/>
          <w:sz w:val="24"/>
          <w:szCs w:val="24"/>
        </w:rPr>
      </w:pPr>
      <w:r w:rsidRPr="005C5A8D">
        <w:rPr>
          <w:rFonts w:ascii="Arial" w:hAnsi="Arial" w:cs="Arial"/>
          <w:bCs/>
          <w:sz w:val="24"/>
          <w:szCs w:val="24"/>
        </w:rPr>
        <w:pict>
          <v:rect id="_x0000_i1028" style="width:0;height:1.5pt" o:hralign="center" o:hrstd="t" o:hr="t" fillcolor="#a0a0a0" stroked="f"/>
        </w:pict>
      </w:r>
    </w:p>
    <w:p w:rsidR="00AB0B0C" w:rsidRPr="00AB0B0C" w:rsidRDefault="00AB0B0C" w:rsidP="004A0BFC">
      <w:pPr>
        <w:tabs>
          <w:tab w:val="left" w:pos="0"/>
        </w:tabs>
        <w:spacing w:after="0" w:line="360" w:lineRule="auto"/>
        <w:jc w:val="both"/>
        <w:rPr>
          <w:rFonts w:ascii="Arial" w:hAnsi="Arial" w:cs="Arial"/>
          <w:sz w:val="24"/>
          <w:szCs w:val="24"/>
          <w:u w:val="single"/>
        </w:rPr>
      </w:pPr>
      <w:r>
        <w:rPr>
          <w:rFonts w:ascii="Arial" w:hAnsi="Arial" w:cs="Arial"/>
          <w:sz w:val="24"/>
          <w:szCs w:val="24"/>
          <w:u w:val="single"/>
        </w:rPr>
        <w:t>MILLER AJ:</w:t>
      </w:r>
    </w:p>
    <w:p w:rsidR="00AB0B0C" w:rsidRDefault="00AB0B0C" w:rsidP="004A0BFC">
      <w:pPr>
        <w:tabs>
          <w:tab w:val="left" w:pos="0"/>
        </w:tabs>
        <w:spacing w:after="0" w:line="360" w:lineRule="auto"/>
        <w:jc w:val="both"/>
        <w:rPr>
          <w:rFonts w:ascii="Arial" w:hAnsi="Arial" w:cs="Arial"/>
          <w:sz w:val="24"/>
          <w:szCs w:val="24"/>
        </w:rPr>
      </w:pPr>
    </w:p>
    <w:p w:rsidR="002A7A33" w:rsidRDefault="008D7695" w:rsidP="004A0BFC">
      <w:pPr>
        <w:tabs>
          <w:tab w:val="left" w:pos="0"/>
        </w:tabs>
        <w:spacing w:after="0" w:line="360" w:lineRule="auto"/>
        <w:jc w:val="both"/>
        <w:rPr>
          <w:rFonts w:ascii="Arial" w:hAnsi="Arial" w:cs="Arial"/>
          <w:sz w:val="24"/>
          <w:szCs w:val="24"/>
        </w:rPr>
      </w:pPr>
      <w:r>
        <w:rPr>
          <w:rFonts w:ascii="Arial" w:hAnsi="Arial" w:cs="Arial"/>
          <w:sz w:val="24"/>
          <w:szCs w:val="24"/>
        </w:rPr>
        <w:t>[1]</w:t>
      </w:r>
      <w:r w:rsidR="004A0BFC">
        <w:rPr>
          <w:rFonts w:ascii="Arial" w:hAnsi="Arial" w:cs="Arial"/>
          <w:sz w:val="24"/>
          <w:szCs w:val="24"/>
        </w:rPr>
        <w:tab/>
        <w:t>T</w:t>
      </w:r>
      <w:r>
        <w:rPr>
          <w:rFonts w:ascii="Arial" w:hAnsi="Arial" w:cs="Arial"/>
          <w:sz w:val="24"/>
          <w:szCs w:val="24"/>
        </w:rPr>
        <w:t>his is an application for leave to appeal to the Supreme Court of Namibia against the judgment delivered by me on 4 April 2012.</w:t>
      </w:r>
    </w:p>
    <w:p w:rsidR="008D7695" w:rsidRDefault="008D7695" w:rsidP="004A0BFC">
      <w:pPr>
        <w:spacing w:after="0" w:line="360" w:lineRule="auto"/>
        <w:ind w:left="1440" w:hanging="1440"/>
        <w:jc w:val="both"/>
        <w:rPr>
          <w:rFonts w:ascii="Arial" w:hAnsi="Arial" w:cs="Arial"/>
          <w:sz w:val="24"/>
          <w:szCs w:val="24"/>
        </w:rPr>
      </w:pPr>
    </w:p>
    <w:p w:rsidR="008D7695" w:rsidRDefault="008D7695" w:rsidP="004A0BF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Those proceedings concerned an appeal by the present respondent against an arbitration award made by an arbitrator in the office of the Labour Commissioner, in terms of the Labour Act, 2007.</w:t>
      </w:r>
    </w:p>
    <w:p w:rsidR="008D7695" w:rsidRDefault="008D7695" w:rsidP="004A0BFC">
      <w:pPr>
        <w:spacing w:after="0" w:line="360" w:lineRule="auto"/>
        <w:ind w:left="1440" w:hanging="1440"/>
        <w:jc w:val="both"/>
        <w:rPr>
          <w:rFonts w:ascii="Arial" w:hAnsi="Arial" w:cs="Arial"/>
          <w:sz w:val="24"/>
          <w:szCs w:val="24"/>
        </w:rPr>
      </w:pPr>
    </w:p>
    <w:p w:rsidR="008D7695" w:rsidRDefault="008D7695" w:rsidP="004A0BF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my judgment of 4 April 2012 I allowed the appeal and set aside the arbitrator’s award.</w:t>
      </w:r>
    </w:p>
    <w:p w:rsidR="008D7695" w:rsidRDefault="008D7695" w:rsidP="004A0BFC">
      <w:pPr>
        <w:spacing w:after="0" w:line="360" w:lineRule="auto"/>
        <w:ind w:left="1440" w:hanging="1440"/>
        <w:jc w:val="both"/>
        <w:rPr>
          <w:rFonts w:ascii="Arial" w:hAnsi="Arial" w:cs="Arial"/>
          <w:sz w:val="24"/>
          <w:szCs w:val="24"/>
        </w:rPr>
      </w:pPr>
    </w:p>
    <w:p w:rsidR="008D7695" w:rsidRDefault="008D7695" w:rsidP="004A0BFC">
      <w:pPr>
        <w:spacing w:after="0" w:line="360" w:lineRule="auto"/>
        <w:ind w:left="90" w:hanging="90"/>
        <w:jc w:val="both"/>
        <w:rPr>
          <w:rFonts w:ascii="Arial" w:hAnsi="Arial" w:cs="Arial"/>
          <w:sz w:val="24"/>
          <w:szCs w:val="24"/>
        </w:rPr>
      </w:pPr>
      <w:r>
        <w:rPr>
          <w:rFonts w:ascii="Arial" w:hAnsi="Arial" w:cs="Arial"/>
          <w:sz w:val="24"/>
          <w:szCs w:val="24"/>
        </w:rPr>
        <w:t>[4]</w:t>
      </w:r>
      <w:r>
        <w:rPr>
          <w:rFonts w:ascii="Arial" w:hAnsi="Arial" w:cs="Arial"/>
          <w:sz w:val="24"/>
          <w:szCs w:val="24"/>
        </w:rPr>
        <w:tab/>
        <w:t>For the purposes of this application it is necessary to once more summarize and state the salient facts upon which the proceedings from their inception turned.  They are these:</w:t>
      </w:r>
    </w:p>
    <w:p w:rsidR="004A0BFC" w:rsidRDefault="004A0BFC" w:rsidP="004A0BFC">
      <w:pPr>
        <w:spacing w:after="0" w:line="360" w:lineRule="auto"/>
        <w:ind w:left="90" w:hanging="90"/>
        <w:jc w:val="both"/>
        <w:rPr>
          <w:rFonts w:ascii="Arial" w:hAnsi="Arial" w:cs="Arial"/>
          <w:sz w:val="24"/>
          <w:szCs w:val="24"/>
        </w:rPr>
      </w:pPr>
    </w:p>
    <w:p w:rsidR="008D7695" w:rsidRPr="004A0BFC" w:rsidRDefault="008D7695"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 xml:space="preserve">The respondent </w:t>
      </w:r>
      <w:r w:rsidR="00AC2AC4">
        <w:rPr>
          <w:rFonts w:ascii="Arial" w:hAnsi="Arial" w:cs="Arial"/>
          <w:sz w:val="24"/>
          <w:szCs w:val="24"/>
        </w:rPr>
        <w:t>conducts an air charter service;</w:t>
      </w:r>
    </w:p>
    <w:p w:rsidR="008D7695" w:rsidRDefault="008D7695"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During the times relevant to this case the applicant was employ</w:t>
      </w:r>
      <w:r w:rsidR="00AC2AC4">
        <w:rPr>
          <w:rFonts w:ascii="Arial" w:hAnsi="Arial" w:cs="Arial"/>
          <w:sz w:val="24"/>
          <w:szCs w:val="24"/>
        </w:rPr>
        <w:t>ed by the respondent as a pilot;</w:t>
      </w:r>
    </w:p>
    <w:p w:rsidR="008D7695" w:rsidRDefault="008D7695"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On 9 May 2010 the appellant was about to depart from Epacha airport with an aircraft of the respondent with registration number V5-ELE.  On</w:t>
      </w:r>
      <w:r w:rsidR="00AC2AC4">
        <w:rPr>
          <w:rFonts w:ascii="Arial" w:hAnsi="Arial" w:cs="Arial"/>
          <w:sz w:val="24"/>
          <w:szCs w:val="24"/>
        </w:rPr>
        <w:t xml:space="preserve"> board were twelve passengers;</w:t>
      </w:r>
    </w:p>
    <w:p w:rsidR="008D7695" w:rsidRDefault="008D7695"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The applicant maneuvered the aircraft onto the runway without visually checking that th</w:t>
      </w:r>
      <w:r w:rsidR="00AC2AC4">
        <w:rPr>
          <w:rFonts w:ascii="Arial" w:hAnsi="Arial" w:cs="Arial"/>
          <w:sz w:val="24"/>
          <w:szCs w:val="24"/>
        </w:rPr>
        <w:t>e runway was clear;</w:t>
      </w:r>
    </w:p>
    <w:p w:rsidR="004A0BFC" w:rsidRDefault="008D7695"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 xml:space="preserve">In fact another aircraft piloted by one </w:t>
      </w:r>
      <w:r w:rsidR="00AC2AC4">
        <w:rPr>
          <w:rFonts w:ascii="Arial" w:hAnsi="Arial" w:cs="Arial"/>
          <w:sz w:val="24"/>
          <w:szCs w:val="24"/>
        </w:rPr>
        <w:t>Brasl</w:t>
      </w:r>
      <w:r w:rsidR="006456D0" w:rsidRPr="004A0BFC">
        <w:rPr>
          <w:rFonts w:ascii="Arial" w:hAnsi="Arial" w:cs="Arial"/>
          <w:sz w:val="24"/>
          <w:szCs w:val="24"/>
        </w:rPr>
        <w:t xml:space="preserve">er was in the process </w:t>
      </w:r>
      <w:r w:rsidR="00AC2AC4">
        <w:rPr>
          <w:rFonts w:ascii="Arial" w:hAnsi="Arial" w:cs="Arial"/>
          <w:sz w:val="24"/>
          <w:szCs w:val="24"/>
        </w:rPr>
        <w:t>of taking off using that runway;</w:t>
      </w:r>
    </w:p>
    <w:p w:rsidR="008D7695" w:rsidRDefault="006456D0"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 xml:space="preserve"> A collision between the two</w:t>
      </w:r>
      <w:r w:rsidR="00AC2AC4">
        <w:rPr>
          <w:rFonts w:ascii="Arial" w:hAnsi="Arial" w:cs="Arial"/>
          <w:sz w:val="24"/>
          <w:szCs w:val="24"/>
        </w:rPr>
        <w:t xml:space="preserve"> a</w:t>
      </w:r>
      <w:r w:rsidR="005A3DDB">
        <w:rPr>
          <w:rFonts w:ascii="Arial" w:hAnsi="Arial" w:cs="Arial"/>
          <w:sz w:val="24"/>
          <w:szCs w:val="24"/>
        </w:rPr>
        <w:t>ircraft</w:t>
      </w:r>
      <w:r w:rsidR="00AC2AC4">
        <w:rPr>
          <w:rFonts w:ascii="Arial" w:hAnsi="Arial" w:cs="Arial"/>
          <w:sz w:val="24"/>
          <w:szCs w:val="24"/>
        </w:rPr>
        <w:t xml:space="preserve"> was narrowly avoided;</w:t>
      </w:r>
    </w:p>
    <w:p w:rsidR="006456D0" w:rsidRDefault="006456D0"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The applicant was subjected to internal disciplinary proceedings at which it was found that the applicant was ne</w:t>
      </w:r>
      <w:r w:rsidR="00AC2AC4">
        <w:rPr>
          <w:rFonts w:ascii="Arial" w:hAnsi="Arial" w:cs="Arial"/>
          <w:sz w:val="24"/>
          <w:szCs w:val="24"/>
        </w:rPr>
        <w:t>gligent although not grossly so;</w:t>
      </w:r>
    </w:p>
    <w:p w:rsidR="006456D0" w:rsidRDefault="006456D0"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The issue of the applicant’s negli</w:t>
      </w:r>
      <w:r w:rsidR="00AC2AC4">
        <w:rPr>
          <w:rFonts w:ascii="Arial" w:hAnsi="Arial" w:cs="Arial"/>
          <w:sz w:val="24"/>
          <w:szCs w:val="24"/>
        </w:rPr>
        <w:t>gence was never placed in issue;</w:t>
      </w:r>
    </w:p>
    <w:p w:rsidR="006456D0" w:rsidRDefault="006456D0"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 xml:space="preserve">Having considered the matter the respondent </w:t>
      </w:r>
      <w:r w:rsidR="00EA4A2A" w:rsidRPr="004A0BFC">
        <w:rPr>
          <w:rFonts w:ascii="Arial" w:hAnsi="Arial" w:cs="Arial"/>
          <w:sz w:val="24"/>
          <w:szCs w:val="24"/>
        </w:rPr>
        <w:t xml:space="preserve">imposed the sanction quoted in paragraph </w:t>
      </w:r>
      <w:r w:rsidR="00AC2AC4">
        <w:rPr>
          <w:rFonts w:ascii="Arial" w:hAnsi="Arial" w:cs="Arial"/>
          <w:sz w:val="24"/>
          <w:szCs w:val="24"/>
        </w:rPr>
        <w:t>11</w:t>
      </w:r>
      <w:r w:rsidR="00EA4A2A" w:rsidRPr="004A0BFC">
        <w:rPr>
          <w:rFonts w:ascii="Arial" w:hAnsi="Arial" w:cs="Arial"/>
          <w:sz w:val="24"/>
          <w:szCs w:val="24"/>
        </w:rPr>
        <w:t xml:space="preserve"> of the jud</w:t>
      </w:r>
      <w:r w:rsidR="00AC2AC4">
        <w:rPr>
          <w:rFonts w:ascii="Arial" w:hAnsi="Arial" w:cs="Arial"/>
          <w:sz w:val="24"/>
          <w:szCs w:val="24"/>
        </w:rPr>
        <w:t>gment;</w:t>
      </w:r>
    </w:p>
    <w:p w:rsidR="00EA4A2A" w:rsidRDefault="00EA4A2A"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The applicant then instituted proceedings</w:t>
      </w:r>
      <w:r w:rsidR="00AC2AC4">
        <w:rPr>
          <w:rFonts w:ascii="Arial" w:hAnsi="Arial" w:cs="Arial"/>
          <w:sz w:val="24"/>
          <w:szCs w:val="24"/>
        </w:rPr>
        <w:t xml:space="preserve"> before the Labour Commissioner;</w:t>
      </w:r>
    </w:p>
    <w:p w:rsidR="00EA4A2A" w:rsidRPr="004A0BFC" w:rsidRDefault="00EA4A2A" w:rsidP="004A0BFC">
      <w:pPr>
        <w:pStyle w:val="ListParagraph"/>
        <w:numPr>
          <w:ilvl w:val="0"/>
          <w:numId w:val="1"/>
        </w:numPr>
        <w:spacing w:after="0" w:line="360" w:lineRule="auto"/>
        <w:jc w:val="both"/>
        <w:rPr>
          <w:rFonts w:ascii="Arial" w:hAnsi="Arial" w:cs="Arial"/>
          <w:sz w:val="24"/>
          <w:szCs w:val="24"/>
        </w:rPr>
      </w:pPr>
      <w:r w:rsidRPr="004A0BFC">
        <w:rPr>
          <w:rFonts w:ascii="Arial" w:hAnsi="Arial" w:cs="Arial"/>
          <w:sz w:val="24"/>
          <w:szCs w:val="24"/>
        </w:rPr>
        <w:t>Following an arbitration hearing the Labour Commissioner the arbitrator appointed to conduct the proceedings</w:t>
      </w:r>
      <w:r w:rsidR="005A3DDB">
        <w:rPr>
          <w:rFonts w:ascii="Arial" w:hAnsi="Arial" w:cs="Arial"/>
          <w:sz w:val="24"/>
          <w:szCs w:val="24"/>
        </w:rPr>
        <w:t xml:space="preserve"> s</w:t>
      </w:r>
      <w:r w:rsidRPr="004A0BFC">
        <w:rPr>
          <w:rFonts w:ascii="Arial" w:hAnsi="Arial" w:cs="Arial"/>
          <w:sz w:val="24"/>
          <w:szCs w:val="24"/>
        </w:rPr>
        <w:t xml:space="preserve">et aside the sanction imposed by </w:t>
      </w:r>
      <w:r w:rsidRPr="004A0BFC">
        <w:rPr>
          <w:rFonts w:ascii="Arial" w:hAnsi="Arial" w:cs="Arial"/>
          <w:sz w:val="24"/>
          <w:szCs w:val="24"/>
        </w:rPr>
        <w:lastRenderedPageBreak/>
        <w:t>the respondent and replaced it with the</w:t>
      </w:r>
      <w:r w:rsidR="005A3DDB">
        <w:rPr>
          <w:rFonts w:ascii="Arial" w:hAnsi="Arial" w:cs="Arial"/>
          <w:sz w:val="24"/>
          <w:szCs w:val="24"/>
        </w:rPr>
        <w:t xml:space="preserve"> sanction quoted in paragraph (16</w:t>
      </w:r>
      <w:r w:rsidRPr="004A0BFC">
        <w:rPr>
          <w:rFonts w:ascii="Arial" w:hAnsi="Arial" w:cs="Arial"/>
          <w:sz w:val="24"/>
          <w:szCs w:val="24"/>
        </w:rPr>
        <w:t>)</w:t>
      </w:r>
      <w:r w:rsidR="00AC2AC4">
        <w:rPr>
          <w:rFonts w:ascii="Arial" w:hAnsi="Arial" w:cs="Arial"/>
          <w:sz w:val="24"/>
          <w:szCs w:val="24"/>
        </w:rPr>
        <w:t xml:space="preserve"> of my judgment;</w:t>
      </w:r>
    </w:p>
    <w:p w:rsidR="00EA4A2A" w:rsidRDefault="00EA4A2A" w:rsidP="004A0BFC">
      <w:pPr>
        <w:spacing w:after="0" w:line="360" w:lineRule="auto"/>
        <w:jc w:val="both"/>
        <w:rPr>
          <w:rFonts w:ascii="Arial" w:hAnsi="Arial" w:cs="Arial"/>
          <w:sz w:val="24"/>
          <w:szCs w:val="24"/>
        </w:rPr>
      </w:pPr>
    </w:p>
    <w:p w:rsidR="00EA4A2A" w:rsidRDefault="00F43964" w:rsidP="004A0BF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A4A2A">
        <w:rPr>
          <w:rFonts w:ascii="Arial" w:hAnsi="Arial" w:cs="Arial"/>
          <w:sz w:val="24"/>
          <w:szCs w:val="24"/>
        </w:rPr>
        <w:t>The question that now arises is whether there is a reasonable prospect that another court will come to a conclusion different to the one I c</w:t>
      </w:r>
      <w:r w:rsidR="005A3DDB">
        <w:rPr>
          <w:rFonts w:ascii="Arial" w:hAnsi="Arial" w:cs="Arial"/>
          <w:sz w:val="24"/>
          <w:szCs w:val="24"/>
        </w:rPr>
        <w:t>a</w:t>
      </w:r>
      <w:r w:rsidR="00EA4A2A">
        <w:rPr>
          <w:rFonts w:ascii="Arial" w:hAnsi="Arial" w:cs="Arial"/>
          <w:sz w:val="24"/>
          <w:szCs w:val="24"/>
        </w:rPr>
        <w:t>me to.  I will do no more than repeat my reasoning and conclusions in paragraphs 18 to 24 of my judgment.</w:t>
      </w:r>
    </w:p>
    <w:p w:rsidR="00EA4A2A" w:rsidRDefault="00EA4A2A" w:rsidP="004A0BFC">
      <w:pPr>
        <w:spacing w:after="0" w:line="360" w:lineRule="auto"/>
        <w:jc w:val="both"/>
        <w:rPr>
          <w:rFonts w:ascii="Arial" w:hAnsi="Arial" w:cs="Arial"/>
          <w:sz w:val="24"/>
          <w:szCs w:val="24"/>
        </w:rPr>
      </w:pPr>
    </w:p>
    <w:p w:rsidR="00EA4A2A" w:rsidRDefault="00F43964" w:rsidP="004A0BF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A4A2A">
        <w:rPr>
          <w:rFonts w:ascii="Arial" w:hAnsi="Arial" w:cs="Arial"/>
          <w:sz w:val="24"/>
          <w:szCs w:val="24"/>
        </w:rPr>
        <w:t xml:space="preserve">I am not persuaded that there is a reasonable prospect </w:t>
      </w:r>
      <w:r w:rsidR="005A3DDB">
        <w:rPr>
          <w:rFonts w:ascii="Arial" w:hAnsi="Arial" w:cs="Arial"/>
          <w:sz w:val="24"/>
          <w:szCs w:val="24"/>
        </w:rPr>
        <w:t xml:space="preserve">that </w:t>
      </w:r>
      <w:r w:rsidR="00EA4A2A">
        <w:rPr>
          <w:rFonts w:ascii="Arial" w:hAnsi="Arial" w:cs="Arial"/>
          <w:sz w:val="24"/>
          <w:szCs w:val="24"/>
        </w:rPr>
        <w:t>another</w:t>
      </w:r>
      <w:r w:rsidR="005A3DDB">
        <w:rPr>
          <w:rFonts w:ascii="Arial" w:hAnsi="Arial" w:cs="Arial"/>
          <w:sz w:val="24"/>
          <w:szCs w:val="24"/>
        </w:rPr>
        <w:t xml:space="preserve"> court</w:t>
      </w:r>
      <w:r w:rsidR="00EA4A2A">
        <w:rPr>
          <w:rFonts w:ascii="Arial" w:hAnsi="Arial" w:cs="Arial"/>
          <w:sz w:val="24"/>
          <w:szCs w:val="24"/>
        </w:rPr>
        <w:t xml:space="preserve"> will differ from that.</w:t>
      </w:r>
    </w:p>
    <w:p w:rsidR="00EA4A2A" w:rsidRDefault="00EA4A2A" w:rsidP="004A0BFC">
      <w:pPr>
        <w:spacing w:after="0" w:line="360" w:lineRule="auto"/>
        <w:jc w:val="both"/>
        <w:rPr>
          <w:rFonts w:ascii="Arial" w:hAnsi="Arial" w:cs="Arial"/>
          <w:sz w:val="24"/>
          <w:szCs w:val="24"/>
        </w:rPr>
      </w:pPr>
    </w:p>
    <w:p w:rsidR="00EA4A2A" w:rsidRDefault="00F43964" w:rsidP="004A0BF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4A2A">
        <w:rPr>
          <w:rFonts w:ascii="Arial" w:hAnsi="Arial" w:cs="Arial"/>
          <w:sz w:val="24"/>
          <w:szCs w:val="24"/>
        </w:rPr>
        <w:t>In the result the application is dismissed.</w:t>
      </w:r>
    </w:p>
    <w:p w:rsidR="006456D0" w:rsidRDefault="006456D0" w:rsidP="004A0BFC">
      <w:pPr>
        <w:spacing w:after="0" w:line="360" w:lineRule="auto"/>
        <w:jc w:val="both"/>
        <w:rPr>
          <w:rFonts w:ascii="Arial" w:hAnsi="Arial" w:cs="Arial"/>
          <w:sz w:val="24"/>
          <w:szCs w:val="24"/>
        </w:rPr>
      </w:pPr>
    </w:p>
    <w:p w:rsidR="008D7695" w:rsidRDefault="008D7695" w:rsidP="004A0BFC">
      <w:pPr>
        <w:spacing w:after="0" w:line="360" w:lineRule="auto"/>
        <w:ind w:left="1440" w:hanging="1440"/>
        <w:jc w:val="both"/>
        <w:rPr>
          <w:rFonts w:ascii="Arial" w:hAnsi="Arial" w:cs="Arial"/>
          <w:sz w:val="24"/>
          <w:szCs w:val="24"/>
        </w:rPr>
      </w:pPr>
    </w:p>
    <w:p w:rsidR="002A7A33" w:rsidRDefault="002A7A33" w:rsidP="004A0BFC">
      <w:pPr>
        <w:spacing w:after="0" w:line="360" w:lineRule="auto"/>
        <w:ind w:left="1440" w:hanging="1440"/>
        <w:jc w:val="both"/>
        <w:rPr>
          <w:rFonts w:ascii="Arial" w:hAnsi="Arial" w:cs="Arial"/>
          <w:sz w:val="24"/>
          <w:szCs w:val="24"/>
        </w:rPr>
      </w:pPr>
    </w:p>
    <w:p w:rsidR="002A7A33" w:rsidRPr="006E026B" w:rsidRDefault="002A7A33" w:rsidP="004A0BFC">
      <w:pPr>
        <w:spacing w:after="0" w:line="360" w:lineRule="auto"/>
        <w:ind w:left="1440" w:hanging="1440"/>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F43964">
      <w:pPr>
        <w:spacing w:after="0" w:line="360" w:lineRule="auto"/>
        <w:ind w:firstLine="720"/>
        <w:jc w:val="both"/>
        <w:rPr>
          <w:rFonts w:ascii="Arial" w:hAnsi="Arial" w:cs="Arial"/>
          <w:sz w:val="24"/>
          <w:szCs w:val="24"/>
        </w:rPr>
      </w:pPr>
      <w:r w:rsidRPr="006E026B">
        <w:rPr>
          <w:rFonts w:ascii="Arial" w:hAnsi="Arial" w:cs="Arial"/>
          <w:sz w:val="24"/>
          <w:szCs w:val="24"/>
        </w:rPr>
        <w:t xml:space="preserve"> </w:t>
      </w:r>
    </w:p>
    <w:p w:rsidR="002A7A33" w:rsidRPr="006E026B" w:rsidRDefault="002A7A33" w:rsidP="00F43964">
      <w:pPr>
        <w:spacing w:after="0" w:line="360" w:lineRule="auto"/>
        <w:ind w:left="5760"/>
        <w:jc w:val="both"/>
        <w:rPr>
          <w:rFonts w:ascii="Arial" w:hAnsi="Arial" w:cs="Arial"/>
          <w:sz w:val="24"/>
          <w:szCs w:val="24"/>
        </w:rPr>
      </w:pPr>
      <w:r w:rsidRPr="006E026B">
        <w:rPr>
          <w:rFonts w:ascii="Arial" w:hAnsi="Arial" w:cs="Arial"/>
          <w:sz w:val="24"/>
          <w:szCs w:val="24"/>
        </w:rPr>
        <w:t>----------------------------------</w:t>
      </w:r>
    </w:p>
    <w:p w:rsidR="002A7A33" w:rsidRPr="006E026B" w:rsidRDefault="00AB0B0C" w:rsidP="004A0BFC">
      <w:pPr>
        <w:spacing w:after="0" w:line="360" w:lineRule="auto"/>
        <w:jc w:val="both"/>
        <w:rPr>
          <w:rFonts w:ascii="Arial" w:hAnsi="Arial" w:cs="Arial"/>
          <w:sz w:val="24"/>
          <w:szCs w:val="24"/>
        </w:rPr>
      </w:pPr>
      <w:r>
        <w:rPr>
          <w:rFonts w:ascii="Arial" w:hAnsi="Arial" w:cs="Arial"/>
          <w:sz w:val="24"/>
          <w:szCs w:val="24"/>
        </w:rPr>
        <w:t xml:space="preserve"> </w:t>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sidR="00F43964">
        <w:rPr>
          <w:rFonts w:ascii="Arial" w:hAnsi="Arial" w:cs="Arial"/>
          <w:sz w:val="24"/>
          <w:szCs w:val="24"/>
        </w:rPr>
        <w:tab/>
      </w:r>
      <w:r>
        <w:rPr>
          <w:rFonts w:ascii="Arial" w:hAnsi="Arial" w:cs="Arial"/>
          <w:sz w:val="24"/>
          <w:szCs w:val="24"/>
        </w:rPr>
        <w:t>P J Miller</w:t>
      </w:r>
    </w:p>
    <w:p w:rsidR="002A7A33" w:rsidRPr="006E026B" w:rsidRDefault="00AB0B0C" w:rsidP="00F43964">
      <w:pPr>
        <w:spacing w:after="0" w:line="360" w:lineRule="auto"/>
        <w:ind w:left="5040" w:firstLine="720"/>
        <w:jc w:val="both"/>
        <w:rPr>
          <w:rFonts w:ascii="Arial" w:hAnsi="Arial" w:cs="Arial"/>
          <w:sz w:val="24"/>
          <w:szCs w:val="24"/>
        </w:rPr>
      </w:pPr>
      <w:r>
        <w:rPr>
          <w:rFonts w:ascii="Arial" w:hAnsi="Arial" w:cs="Arial"/>
          <w:sz w:val="24"/>
          <w:szCs w:val="24"/>
        </w:rPr>
        <w:t xml:space="preserve">Acting </w:t>
      </w:r>
      <w:r w:rsidR="002A7A33">
        <w:rPr>
          <w:rFonts w:ascii="Arial" w:hAnsi="Arial" w:cs="Arial"/>
          <w:sz w:val="24"/>
          <w:szCs w:val="24"/>
        </w:rPr>
        <w:t>Judge</w:t>
      </w: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Default="002A7A33" w:rsidP="004A0BFC">
      <w:pPr>
        <w:spacing w:after="0" w:line="360" w:lineRule="auto"/>
        <w:jc w:val="both"/>
        <w:rPr>
          <w:rFonts w:ascii="Arial" w:hAnsi="Arial" w:cs="Arial"/>
          <w:sz w:val="24"/>
          <w:szCs w:val="24"/>
        </w:rPr>
      </w:pPr>
    </w:p>
    <w:p w:rsidR="002A7A33"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spacing w:after="0" w:line="360" w:lineRule="auto"/>
        <w:jc w:val="both"/>
        <w:rPr>
          <w:rFonts w:ascii="Arial" w:hAnsi="Arial" w:cs="Arial"/>
          <w:sz w:val="24"/>
          <w:szCs w:val="24"/>
        </w:rPr>
      </w:pPr>
    </w:p>
    <w:p w:rsidR="002A7A33" w:rsidRPr="006E026B" w:rsidRDefault="002A7A33" w:rsidP="004A0BFC">
      <w:pPr>
        <w:pStyle w:val="BodyText"/>
        <w:autoSpaceDE w:val="0"/>
        <w:autoSpaceDN w:val="0"/>
        <w:adjustRightInd w:val="0"/>
        <w:spacing w:line="360" w:lineRule="auto"/>
        <w:jc w:val="both"/>
        <w:rPr>
          <w:rFonts w:ascii="Arial" w:hAnsi="Arial" w:cs="Arial"/>
        </w:rPr>
      </w:pPr>
    </w:p>
    <w:p w:rsidR="002A7A33" w:rsidRDefault="002A7A33" w:rsidP="004A0BFC">
      <w:pPr>
        <w:spacing w:line="360" w:lineRule="auto"/>
        <w:jc w:val="both"/>
        <w:rPr>
          <w:rFonts w:ascii="Arial" w:hAnsi="Arial" w:cs="Arial"/>
        </w:rPr>
      </w:pPr>
    </w:p>
    <w:p w:rsidR="002A7A33" w:rsidRDefault="002A7A33" w:rsidP="004A0BFC">
      <w:pPr>
        <w:pStyle w:val="BodyText"/>
        <w:autoSpaceDE w:val="0"/>
        <w:autoSpaceDN w:val="0"/>
        <w:adjustRightInd w:val="0"/>
        <w:spacing w:line="360" w:lineRule="auto"/>
        <w:jc w:val="both"/>
        <w:rPr>
          <w:rFonts w:ascii="Arial" w:hAnsi="Arial" w:cs="Arial"/>
        </w:rPr>
      </w:pPr>
    </w:p>
    <w:p w:rsidR="009D506E" w:rsidRDefault="009D506E" w:rsidP="004A0BFC">
      <w:pPr>
        <w:pStyle w:val="BodyText"/>
        <w:autoSpaceDE w:val="0"/>
        <w:autoSpaceDN w:val="0"/>
        <w:adjustRightInd w:val="0"/>
        <w:spacing w:line="360" w:lineRule="auto"/>
        <w:jc w:val="both"/>
        <w:rPr>
          <w:rFonts w:ascii="Arial" w:hAnsi="Arial" w:cs="Arial"/>
        </w:rPr>
      </w:pPr>
    </w:p>
    <w:p w:rsidR="002A7A33" w:rsidRPr="00936A1C" w:rsidRDefault="002A7A33" w:rsidP="004A0BFC">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2A7A33" w:rsidRPr="000E7777" w:rsidRDefault="002A7A33" w:rsidP="004A0BFC">
      <w:pPr>
        <w:pStyle w:val="BodyText"/>
        <w:autoSpaceDE w:val="0"/>
        <w:autoSpaceDN w:val="0"/>
        <w:adjustRightInd w:val="0"/>
        <w:spacing w:line="360" w:lineRule="auto"/>
        <w:jc w:val="both"/>
        <w:rPr>
          <w:rFonts w:ascii="Arial" w:hAnsi="Arial" w:cs="Arial"/>
        </w:rPr>
      </w:pPr>
    </w:p>
    <w:p w:rsidR="002A7A33" w:rsidRPr="000E7777" w:rsidRDefault="00AB0B0C" w:rsidP="004A0BF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lastRenderedPageBreak/>
        <w:t>APPELLANT</w:t>
      </w:r>
      <w:r w:rsidR="002A7A33" w:rsidRPr="000E7777">
        <w:rPr>
          <w:rFonts w:ascii="Arial" w:hAnsi="Arial" w:cs="Arial"/>
          <w:sz w:val="24"/>
          <w:szCs w:val="24"/>
        </w:rPr>
        <w:tab/>
        <w:t>:</w:t>
      </w:r>
      <w:r w:rsidR="002A7A33" w:rsidRPr="000E7777">
        <w:rPr>
          <w:rFonts w:ascii="Arial" w:hAnsi="Arial" w:cs="Arial"/>
          <w:sz w:val="24"/>
          <w:szCs w:val="24"/>
        </w:rPr>
        <w:tab/>
        <w:t xml:space="preserve">                </w:t>
      </w:r>
      <w:r w:rsidR="002A7A33" w:rsidRPr="000E7777">
        <w:rPr>
          <w:rFonts w:ascii="Arial" w:hAnsi="Arial" w:cs="Arial"/>
          <w:sz w:val="24"/>
          <w:szCs w:val="24"/>
        </w:rPr>
        <w:tab/>
      </w:r>
      <w:r>
        <w:rPr>
          <w:rFonts w:ascii="Arial" w:hAnsi="Arial" w:cs="Arial"/>
          <w:sz w:val="24"/>
          <w:szCs w:val="24"/>
        </w:rPr>
        <w:t>B</w:t>
      </w:r>
      <w:r w:rsidR="004A0BFC">
        <w:rPr>
          <w:rFonts w:ascii="Arial" w:hAnsi="Arial" w:cs="Arial"/>
          <w:sz w:val="24"/>
          <w:szCs w:val="24"/>
        </w:rPr>
        <w:t xml:space="preserve"> FORD</w:t>
      </w:r>
      <w:r w:rsidR="004A0BFC" w:rsidRPr="000E7777">
        <w:rPr>
          <w:rFonts w:ascii="Arial" w:hAnsi="Arial" w:cs="Arial"/>
          <w:sz w:val="24"/>
          <w:szCs w:val="24"/>
        </w:rPr>
        <w:t xml:space="preserve"> </w:t>
      </w:r>
      <w:r w:rsidR="002A7A33" w:rsidRPr="000E7777">
        <w:rPr>
          <w:rFonts w:ascii="Arial" w:hAnsi="Arial" w:cs="Arial"/>
          <w:sz w:val="24"/>
          <w:szCs w:val="24"/>
        </w:rPr>
        <w:t xml:space="preserve"> </w:t>
      </w:r>
    </w:p>
    <w:p w:rsidR="002A7A33" w:rsidRPr="000E7777" w:rsidRDefault="002A7A33" w:rsidP="004A0BFC">
      <w:pPr>
        <w:autoSpaceDE w:val="0"/>
        <w:autoSpaceDN w:val="0"/>
        <w:adjustRightInd w:val="0"/>
        <w:spacing w:after="0" w:line="360" w:lineRule="auto"/>
        <w:ind w:left="3780"/>
        <w:jc w:val="both"/>
        <w:rPr>
          <w:rFonts w:ascii="Arial" w:hAnsi="Arial" w:cs="Arial"/>
          <w:sz w:val="24"/>
          <w:szCs w:val="24"/>
        </w:rPr>
      </w:pPr>
      <w:r w:rsidRPr="000E7777">
        <w:rPr>
          <w:rFonts w:ascii="Arial" w:hAnsi="Arial" w:cs="Arial"/>
          <w:sz w:val="24"/>
          <w:szCs w:val="24"/>
        </w:rPr>
        <w:t xml:space="preserve">Instructed by </w:t>
      </w:r>
      <w:r w:rsidR="004A0BFC">
        <w:rPr>
          <w:rFonts w:ascii="Arial" w:hAnsi="Arial" w:cs="Arial"/>
          <w:sz w:val="24"/>
          <w:szCs w:val="24"/>
        </w:rPr>
        <w:t>Hohne &amp; Co.</w:t>
      </w:r>
      <w:r w:rsidRPr="000E7777">
        <w:rPr>
          <w:rFonts w:ascii="Arial" w:hAnsi="Arial" w:cs="Arial"/>
          <w:sz w:val="24"/>
          <w:szCs w:val="24"/>
        </w:rPr>
        <w:t>, Windhoek.</w:t>
      </w:r>
    </w:p>
    <w:p w:rsidR="002A7A33" w:rsidRPr="000E7777" w:rsidRDefault="002A7A33" w:rsidP="004A0BFC">
      <w:pPr>
        <w:autoSpaceDE w:val="0"/>
        <w:autoSpaceDN w:val="0"/>
        <w:adjustRightInd w:val="0"/>
        <w:spacing w:after="0" w:line="360" w:lineRule="auto"/>
        <w:ind w:left="3780" w:hanging="3780"/>
        <w:jc w:val="both"/>
        <w:rPr>
          <w:rFonts w:ascii="Arial" w:hAnsi="Arial" w:cs="Arial"/>
          <w:sz w:val="24"/>
          <w:szCs w:val="24"/>
        </w:rPr>
      </w:pPr>
    </w:p>
    <w:p w:rsidR="002A7A33" w:rsidRPr="000E7777" w:rsidRDefault="009D506E" w:rsidP="004A0BFC">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t>C J</w:t>
      </w:r>
      <w:r w:rsidR="004A0BFC">
        <w:rPr>
          <w:rFonts w:ascii="Arial" w:hAnsi="Arial" w:cs="Arial"/>
          <w:sz w:val="24"/>
          <w:szCs w:val="24"/>
        </w:rPr>
        <w:t xml:space="preserve"> MOUTON</w:t>
      </w:r>
    </w:p>
    <w:p w:rsidR="002A7A33" w:rsidRPr="000E7777" w:rsidRDefault="004A0BFC" w:rsidP="004A0BFC">
      <w:pPr>
        <w:pStyle w:val="BodyTextIndent"/>
        <w:spacing w:line="360" w:lineRule="auto"/>
        <w:ind w:left="3780"/>
        <w:jc w:val="both"/>
        <w:rPr>
          <w:rFonts w:ascii="Arial" w:hAnsi="Arial" w:cs="Arial"/>
        </w:rPr>
      </w:pPr>
      <w:r>
        <w:rPr>
          <w:rFonts w:ascii="Arial" w:hAnsi="Arial" w:cs="Arial"/>
        </w:rPr>
        <w:t>Instructed by Koep &amp; Partners, Windhoek</w:t>
      </w:r>
    </w:p>
    <w:p w:rsidR="002A7A33" w:rsidRPr="000E7777" w:rsidRDefault="002A7A33" w:rsidP="004A0BFC">
      <w:pPr>
        <w:tabs>
          <w:tab w:val="left" w:pos="1394"/>
          <w:tab w:val="left" w:pos="2528"/>
          <w:tab w:val="left" w:pos="3780"/>
        </w:tabs>
        <w:spacing w:after="0" w:line="360" w:lineRule="auto"/>
        <w:ind w:left="3780" w:hanging="3780"/>
        <w:jc w:val="both"/>
        <w:rPr>
          <w:rFonts w:ascii="Arial" w:hAnsi="Arial" w:cs="Arial"/>
          <w:sz w:val="24"/>
          <w:szCs w:val="24"/>
        </w:rPr>
      </w:pPr>
    </w:p>
    <w:p w:rsidR="002A7A33" w:rsidRDefault="002A7A33" w:rsidP="004A0BFC">
      <w:pPr>
        <w:spacing w:after="0" w:line="360" w:lineRule="auto"/>
        <w:jc w:val="both"/>
        <w:rPr>
          <w:rFonts w:ascii="Arial" w:hAnsi="Arial" w:cs="Arial"/>
        </w:rPr>
      </w:pPr>
    </w:p>
    <w:p w:rsidR="002A7A33" w:rsidRPr="00B727D8" w:rsidRDefault="002A7A33" w:rsidP="004A0BFC">
      <w:pPr>
        <w:spacing w:after="0" w:line="360" w:lineRule="auto"/>
        <w:jc w:val="both"/>
        <w:rPr>
          <w:rFonts w:ascii="Arial" w:hAnsi="Arial" w:cs="Arial"/>
        </w:rPr>
      </w:pPr>
    </w:p>
    <w:p w:rsidR="002A7A33" w:rsidRDefault="002A7A33" w:rsidP="004A0BFC">
      <w:pPr>
        <w:spacing w:after="0" w:line="360" w:lineRule="auto"/>
        <w:jc w:val="both"/>
      </w:pPr>
    </w:p>
    <w:p w:rsidR="002A7A33" w:rsidRDefault="002A7A33" w:rsidP="004A0BFC">
      <w:pPr>
        <w:spacing w:line="360" w:lineRule="auto"/>
        <w:jc w:val="both"/>
      </w:pPr>
    </w:p>
    <w:p w:rsidR="00065C77" w:rsidRDefault="00065C77" w:rsidP="004A0BFC">
      <w:pPr>
        <w:spacing w:line="360" w:lineRule="auto"/>
        <w:jc w:val="both"/>
      </w:pPr>
    </w:p>
    <w:sectPr w:rsidR="00065C77" w:rsidSect="008D7695">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CD" w:rsidRDefault="004241CD" w:rsidP="00C97B9B">
      <w:pPr>
        <w:spacing w:after="0" w:line="240" w:lineRule="auto"/>
      </w:pPr>
      <w:r>
        <w:separator/>
      </w:r>
    </w:p>
  </w:endnote>
  <w:endnote w:type="continuationSeparator" w:id="0">
    <w:p w:rsidR="004241CD" w:rsidRDefault="004241CD" w:rsidP="00C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CD" w:rsidRDefault="004241CD" w:rsidP="00C97B9B">
      <w:pPr>
        <w:spacing w:after="0" w:line="240" w:lineRule="auto"/>
      </w:pPr>
      <w:r>
        <w:separator/>
      </w:r>
    </w:p>
  </w:footnote>
  <w:footnote w:type="continuationSeparator" w:id="0">
    <w:p w:rsidR="004241CD" w:rsidRDefault="004241CD" w:rsidP="00C97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2A" w:rsidRDefault="005C5A8D">
    <w:pPr>
      <w:pStyle w:val="Header"/>
      <w:jc w:val="right"/>
    </w:pPr>
    <w:r>
      <w:fldChar w:fldCharType="begin"/>
    </w:r>
    <w:r>
      <w:instrText xml:space="preserve"> PAGE   \* MERGEFORMAT </w:instrText>
    </w:r>
    <w:r>
      <w:fldChar w:fldCharType="separate"/>
    </w:r>
    <w:r w:rsidR="00F16A82">
      <w:rPr>
        <w:noProof/>
      </w:rPr>
      <w:t>4</w:t>
    </w:r>
    <w:r>
      <w:fldChar w:fldCharType="end"/>
    </w:r>
  </w:p>
  <w:p w:rsidR="00EA4A2A" w:rsidRDefault="00EA4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94F"/>
    <w:multiLevelType w:val="hybridMultilevel"/>
    <w:tmpl w:val="2A264F86"/>
    <w:lvl w:ilvl="0" w:tplc="4C56158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33"/>
    <w:rsid w:val="000009F7"/>
    <w:rsid w:val="00065C77"/>
    <w:rsid w:val="000E1930"/>
    <w:rsid w:val="000E7777"/>
    <w:rsid w:val="001B7E1F"/>
    <w:rsid w:val="00211CFC"/>
    <w:rsid w:val="002A27B7"/>
    <w:rsid w:val="002A7A33"/>
    <w:rsid w:val="003B721C"/>
    <w:rsid w:val="003F2598"/>
    <w:rsid w:val="004241CD"/>
    <w:rsid w:val="00463A0A"/>
    <w:rsid w:val="004A0BFC"/>
    <w:rsid w:val="0050136A"/>
    <w:rsid w:val="005A3DDB"/>
    <w:rsid w:val="005C5A8D"/>
    <w:rsid w:val="005D562F"/>
    <w:rsid w:val="005D6C92"/>
    <w:rsid w:val="006456D0"/>
    <w:rsid w:val="006E026B"/>
    <w:rsid w:val="008D7695"/>
    <w:rsid w:val="0090522A"/>
    <w:rsid w:val="00936A1C"/>
    <w:rsid w:val="00970962"/>
    <w:rsid w:val="009D506E"/>
    <w:rsid w:val="00AB0B0C"/>
    <w:rsid w:val="00AC2AC4"/>
    <w:rsid w:val="00B727D8"/>
    <w:rsid w:val="00C46904"/>
    <w:rsid w:val="00C97B9B"/>
    <w:rsid w:val="00D26FD4"/>
    <w:rsid w:val="00EA4A2A"/>
    <w:rsid w:val="00F16A82"/>
    <w:rsid w:val="00F4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33"/>
    <w:pPr>
      <w:spacing w:after="200" w:line="276" w:lineRule="auto"/>
    </w:pPr>
    <w:rPr>
      <w:sz w:val="22"/>
      <w:szCs w:val="22"/>
    </w:rPr>
  </w:style>
  <w:style w:type="paragraph" w:styleId="Heading4">
    <w:name w:val="heading 4"/>
    <w:basedOn w:val="Normal"/>
    <w:next w:val="Normal"/>
    <w:link w:val="Heading4Char"/>
    <w:uiPriority w:val="9"/>
    <w:qFormat/>
    <w:rsid w:val="002A7A33"/>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A7A33"/>
    <w:rPr>
      <w:rFonts w:ascii="Arial" w:hAnsi="Arial" w:cs="Times New Roman"/>
      <w:sz w:val="24"/>
      <w:szCs w:val="24"/>
      <w:lang w:val="en-GB" w:eastAsia="x-none"/>
    </w:rPr>
  </w:style>
  <w:style w:type="paragraph" w:styleId="BodyText">
    <w:name w:val="Body Text"/>
    <w:basedOn w:val="Normal"/>
    <w:link w:val="BodyTextChar"/>
    <w:uiPriority w:val="99"/>
    <w:rsid w:val="002A7A33"/>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2A7A33"/>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2A7A33"/>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2A7A33"/>
    <w:rPr>
      <w:rFonts w:ascii="Times New Roman" w:hAnsi="Times New Roman" w:cs="Times New Roman"/>
      <w:sz w:val="24"/>
      <w:szCs w:val="24"/>
      <w:lang w:val="en-GB" w:eastAsia="x-none"/>
    </w:rPr>
  </w:style>
  <w:style w:type="paragraph" w:styleId="Header">
    <w:name w:val="header"/>
    <w:basedOn w:val="Normal"/>
    <w:link w:val="HeaderChar"/>
    <w:uiPriority w:val="99"/>
    <w:unhideWhenUsed/>
    <w:rsid w:val="002A7A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7A33"/>
    <w:rPr>
      <w:rFonts w:cs="Times New Roman"/>
    </w:rPr>
  </w:style>
  <w:style w:type="paragraph" w:styleId="BalloonText">
    <w:name w:val="Balloon Text"/>
    <w:basedOn w:val="Normal"/>
    <w:link w:val="BalloonTextChar"/>
    <w:uiPriority w:val="99"/>
    <w:semiHidden/>
    <w:unhideWhenUsed/>
    <w:rsid w:val="002A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A33"/>
    <w:rPr>
      <w:rFonts w:ascii="Tahoma" w:hAnsi="Tahoma" w:cs="Tahoma"/>
      <w:sz w:val="16"/>
      <w:szCs w:val="16"/>
    </w:rPr>
  </w:style>
  <w:style w:type="paragraph" w:styleId="ListParagraph">
    <w:name w:val="List Paragraph"/>
    <w:basedOn w:val="Normal"/>
    <w:uiPriority w:val="34"/>
    <w:qFormat/>
    <w:rsid w:val="004A0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33"/>
    <w:pPr>
      <w:spacing w:after="200" w:line="276" w:lineRule="auto"/>
    </w:pPr>
    <w:rPr>
      <w:sz w:val="22"/>
      <w:szCs w:val="22"/>
    </w:rPr>
  </w:style>
  <w:style w:type="paragraph" w:styleId="Heading4">
    <w:name w:val="heading 4"/>
    <w:basedOn w:val="Normal"/>
    <w:next w:val="Normal"/>
    <w:link w:val="Heading4Char"/>
    <w:uiPriority w:val="9"/>
    <w:qFormat/>
    <w:rsid w:val="002A7A33"/>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2A7A33"/>
    <w:rPr>
      <w:rFonts w:ascii="Arial" w:hAnsi="Arial" w:cs="Times New Roman"/>
      <w:sz w:val="24"/>
      <w:szCs w:val="24"/>
      <w:lang w:val="en-GB" w:eastAsia="x-none"/>
    </w:rPr>
  </w:style>
  <w:style w:type="paragraph" w:styleId="BodyText">
    <w:name w:val="Body Text"/>
    <w:basedOn w:val="Normal"/>
    <w:link w:val="BodyTextChar"/>
    <w:uiPriority w:val="99"/>
    <w:rsid w:val="002A7A33"/>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2A7A33"/>
    <w:rPr>
      <w:rFonts w:ascii="Times New Roman" w:hAnsi="Times New Roman" w:cs="Times New Roman"/>
      <w:sz w:val="24"/>
      <w:szCs w:val="24"/>
      <w:lang w:val="en-GB" w:eastAsia="x-none"/>
    </w:rPr>
  </w:style>
  <w:style w:type="paragraph" w:styleId="BodyTextIndent">
    <w:name w:val="Body Text Indent"/>
    <w:basedOn w:val="Normal"/>
    <w:link w:val="BodyTextIndentChar"/>
    <w:uiPriority w:val="99"/>
    <w:rsid w:val="002A7A33"/>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2A7A33"/>
    <w:rPr>
      <w:rFonts w:ascii="Times New Roman" w:hAnsi="Times New Roman" w:cs="Times New Roman"/>
      <w:sz w:val="24"/>
      <w:szCs w:val="24"/>
      <w:lang w:val="en-GB" w:eastAsia="x-none"/>
    </w:rPr>
  </w:style>
  <w:style w:type="paragraph" w:styleId="Header">
    <w:name w:val="header"/>
    <w:basedOn w:val="Normal"/>
    <w:link w:val="HeaderChar"/>
    <w:uiPriority w:val="99"/>
    <w:unhideWhenUsed/>
    <w:rsid w:val="002A7A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7A33"/>
    <w:rPr>
      <w:rFonts w:cs="Times New Roman"/>
    </w:rPr>
  </w:style>
  <w:style w:type="paragraph" w:styleId="BalloonText">
    <w:name w:val="Balloon Text"/>
    <w:basedOn w:val="Normal"/>
    <w:link w:val="BalloonTextChar"/>
    <w:uiPriority w:val="99"/>
    <w:semiHidden/>
    <w:unhideWhenUsed/>
    <w:rsid w:val="002A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7A33"/>
    <w:rPr>
      <w:rFonts w:ascii="Tahoma" w:hAnsi="Tahoma" w:cs="Tahoma"/>
      <w:sz w:val="16"/>
      <w:szCs w:val="16"/>
    </w:rPr>
  </w:style>
  <w:style w:type="paragraph" w:styleId="ListParagraph">
    <w:name w:val="List Paragraph"/>
    <w:basedOn w:val="Normal"/>
    <w:uiPriority w:val="34"/>
    <w:qFormat/>
    <w:rsid w:val="004A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2012-09-20T18:30:00+00:00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6EE10-F61D-4CB1-AE19-7E538942291E}"/>
</file>

<file path=customXml/itemProps2.xml><?xml version="1.0" encoding="utf-8"?>
<ds:datastoreItem xmlns:ds="http://schemas.openxmlformats.org/officeDocument/2006/customXml" ds:itemID="{45442FA1-8D1C-4978-8FF3-9E365A8D0669}"/>
</file>

<file path=customXml/itemProps3.xml><?xml version="1.0" encoding="utf-8"?>
<ds:datastoreItem xmlns:ds="http://schemas.openxmlformats.org/officeDocument/2006/customXml" ds:itemID="{BCF23929-D5B7-4206-97C3-90DD97FD1785}"/>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sikongo</cp:lastModifiedBy>
  <cp:revision>2</cp:revision>
  <cp:lastPrinted>2012-09-21T06:33:00Z</cp:lastPrinted>
  <dcterms:created xsi:type="dcterms:W3CDTF">2013-11-07T09:52:00Z</dcterms:created>
  <dcterms:modified xsi:type="dcterms:W3CDTF">2013-11-07T09:52:00Z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28000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