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F1" w:rsidRPr="00D04B2B" w:rsidRDefault="00BE5BF1" w:rsidP="0052568B">
      <w:pPr>
        <w:widowControl w:val="0"/>
        <w:spacing w:line="360" w:lineRule="auto"/>
        <w:jc w:val="right"/>
        <w:rPr>
          <w:rFonts w:ascii="Arial" w:hAnsi="Arial" w:cs="Arial"/>
          <w:b/>
          <w:noProof/>
          <w:sz w:val="24"/>
          <w:szCs w:val="24"/>
        </w:rPr>
      </w:pPr>
      <w:bookmarkStart w:id="0" w:name="_GoBack"/>
      <w:bookmarkEnd w:id="0"/>
      <w:r>
        <w:rPr>
          <w:rFonts w:ascii="Arial" w:hAnsi="Arial" w:cs="Arial"/>
          <w:b/>
          <w:noProof/>
          <w:sz w:val="24"/>
          <w:szCs w:val="24"/>
        </w:rPr>
        <w:t>REPUBLIC OF NAMIBIA</w:t>
      </w:r>
      <w:r w:rsidR="0052568B">
        <w:rPr>
          <w:rFonts w:ascii="Arial" w:hAnsi="Arial" w:cs="Arial"/>
          <w:b/>
          <w:noProof/>
          <w:sz w:val="24"/>
          <w:szCs w:val="24"/>
        </w:rPr>
        <w:t xml:space="preserve">                 </w:t>
      </w:r>
      <w:r w:rsidR="0052568B" w:rsidRPr="0052568B">
        <w:rPr>
          <w:rFonts w:ascii="Arial" w:hAnsi="Arial" w:cs="Arial"/>
          <w:b/>
          <w:noProof/>
          <w:szCs w:val="24"/>
        </w:rPr>
        <w:t>NOT REPORTABLE</w:t>
      </w:r>
      <w:r w:rsidR="00AE2430">
        <w:rPr>
          <w:rFonts w:ascii="Arial" w:hAnsi="Arial" w:cs="Arial"/>
          <w:noProof/>
          <w:sz w:val="24"/>
          <w:szCs w:val="24"/>
        </w:rPr>
        <w:t xml:space="preserve">    </w:t>
      </w:r>
      <w:r w:rsidR="00D04B2B">
        <w:rPr>
          <w:rFonts w:ascii="Arial" w:hAnsi="Arial" w:cs="Arial"/>
          <w:noProof/>
          <w:sz w:val="24"/>
          <w:szCs w:val="24"/>
        </w:rPr>
        <w:t xml:space="preserve"> </w:t>
      </w:r>
      <w:r w:rsidR="007076AD">
        <w:rPr>
          <w:rFonts w:ascii="Arial" w:hAnsi="Arial" w:cs="Arial"/>
          <w:noProof/>
          <w:sz w:val="24"/>
          <w:szCs w:val="24"/>
        </w:rPr>
        <w:t xml:space="preserve"> </w:t>
      </w:r>
      <w:r>
        <w:rPr>
          <w:rFonts w:ascii="Arial" w:hAnsi="Arial" w:cs="Arial"/>
          <w:b/>
          <w:noProof/>
          <w:sz w:val="24"/>
          <w:szCs w:val="24"/>
        </w:rPr>
        <w:t xml:space="preserve"> </w:t>
      </w:r>
    </w:p>
    <w:p w:rsidR="00B22521" w:rsidRDefault="00EA09CA" w:rsidP="004404B5">
      <w:pPr>
        <w:widowControl w:val="0"/>
        <w:spacing w:line="360" w:lineRule="auto"/>
        <w:jc w:val="center"/>
        <w:rPr>
          <w:rFonts w:ascii="Arial" w:hAnsi="Arial" w:cs="Arial"/>
          <w:b/>
          <w:noProof/>
          <w:sz w:val="24"/>
          <w:szCs w:val="24"/>
        </w:rPr>
      </w:pPr>
      <w:r w:rsidRPr="007B1449">
        <w:rPr>
          <w:rFonts w:ascii="Arial" w:hAnsi="Arial" w:cs="Arial"/>
          <w:b/>
          <w:noProof/>
          <w:sz w:val="24"/>
          <w:szCs w:val="24"/>
        </w:rPr>
        <w:drawing>
          <wp:inline distT="0" distB="0" distL="0" distR="0">
            <wp:extent cx="1304925" cy="12477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247775"/>
                    </a:xfrm>
                    <a:prstGeom prst="rect">
                      <a:avLst/>
                    </a:prstGeom>
                    <a:noFill/>
                    <a:ln>
                      <a:noFill/>
                    </a:ln>
                  </pic:spPr>
                </pic:pic>
              </a:graphicData>
            </a:graphic>
          </wp:inline>
        </w:drawing>
      </w:r>
    </w:p>
    <w:p w:rsidR="007B1449" w:rsidRPr="007B1449" w:rsidRDefault="007B1449" w:rsidP="004404B5">
      <w:pPr>
        <w:widowControl w:val="0"/>
        <w:spacing w:line="360" w:lineRule="auto"/>
        <w:jc w:val="center"/>
        <w:rPr>
          <w:rFonts w:ascii="Arial" w:hAnsi="Arial" w:cs="Arial"/>
          <w:b/>
          <w:snapToGrid w:val="0"/>
          <w:sz w:val="24"/>
          <w:szCs w:val="24"/>
        </w:rPr>
      </w:pPr>
    </w:p>
    <w:p w:rsidR="007B1449" w:rsidRDefault="007B1449" w:rsidP="004404B5">
      <w:pPr>
        <w:widowControl w:val="0"/>
        <w:spacing w:line="360" w:lineRule="auto"/>
        <w:jc w:val="center"/>
        <w:rPr>
          <w:rFonts w:ascii="Arial" w:hAnsi="Arial" w:cs="Arial"/>
          <w:b/>
          <w:bCs/>
          <w:snapToGrid w:val="0"/>
          <w:sz w:val="24"/>
          <w:szCs w:val="24"/>
        </w:rPr>
      </w:pPr>
      <w:r>
        <w:rPr>
          <w:rFonts w:ascii="Arial" w:hAnsi="Arial" w:cs="Arial"/>
          <w:b/>
          <w:bCs/>
          <w:snapToGrid w:val="0"/>
          <w:sz w:val="24"/>
          <w:szCs w:val="24"/>
        </w:rPr>
        <w:t>HIGH COURT OF NAM</w:t>
      </w:r>
      <w:r w:rsidR="00BE5BF1">
        <w:rPr>
          <w:rFonts w:ascii="Arial" w:hAnsi="Arial" w:cs="Arial"/>
          <w:b/>
          <w:bCs/>
          <w:snapToGrid w:val="0"/>
          <w:sz w:val="24"/>
          <w:szCs w:val="24"/>
        </w:rPr>
        <w:t>IBIA MAIN DIVISION, WINDHOEK</w:t>
      </w:r>
    </w:p>
    <w:p w:rsidR="0070212C" w:rsidRDefault="00E36968" w:rsidP="004404B5">
      <w:pPr>
        <w:widowControl w:val="0"/>
        <w:spacing w:line="360" w:lineRule="auto"/>
        <w:jc w:val="center"/>
        <w:rPr>
          <w:rFonts w:ascii="Arial" w:hAnsi="Arial" w:cs="Arial"/>
          <w:b/>
          <w:bCs/>
          <w:snapToGrid w:val="0"/>
          <w:sz w:val="24"/>
          <w:szCs w:val="24"/>
        </w:rPr>
      </w:pPr>
      <w:r>
        <w:rPr>
          <w:rFonts w:ascii="Arial" w:hAnsi="Arial" w:cs="Arial"/>
          <w:b/>
          <w:bCs/>
          <w:snapToGrid w:val="0"/>
          <w:sz w:val="24"/>
          <w:szCs w:val="24"/>
        </w:rPr>
        <w:t>RULING: TRIAL WITHIN A TRIAL</w:t>
      </w:r>
    </w:p>
    <w:p w:rsidR="0052568B" w:rsidRDefault="0052568B" w:rsidP="004404B5">
      <w:pPr>
        <w:widowControl w:val="0"/>
        <w:spacing w:line="360" w:lineRule="auto"/>
        <w:jc w:val="center"/>
        <w:rPr>
          <w:rFonts w:ascii="Arial" w:hAnsi="Arial" w:cs="Arial"/>
          <w:b/>
          <w:bCs/>
          <w:snapToGrid w:val="0"/>
          <w:sz w:val="24"/>
          <w:szCs w:val="24"/>
        </w:rPr>
      </w:pPr>
    </w:p>
    <w:p w:rsidR="00B01EAB" w:rsidRPr="00B01EAB" w:rsidRDefault="007B1449" w:rsidP="004404B5">
      <w:pPr>
        <w:widowControl w:val="0"/>
        <w:spacing w:line="360" w:lineRule="auto"/>
        <w:ind w:left="5040" w:firstLine="720"/>
        <w:jc w:val="center"/>
        <w:rPr>
          <w:rFonts w:ascii="Arial" w:hAnsi="Arial" w:cs="Arial"/>
          <w:b/>
          <w:bCs/>
          <w:snapToGrid w:val="0"/>
          <w:sz w:val="24"/>
          <w:szCs w:val="24"/>
        </w:rPr>
      </w:pPr>
      <w:r>
        <w:rPr>
          <w:rFonts w:ascii="Arial" w:hAnsi="Arial" w:cs="Arial"/>
          <w:b/>
          <w:bCs/>
          <w:snapToGrid w:val="0"/>
          <w:sz w:val="24"/>
          <w:szCs w:val="24"/>
        </w:rPr>
        <w:t xml:space="preserve">  </w:t>
      </w:r>
      <w:r w:rsidR="004404B5">
        <w:rPr>
          <w:rFonts w:ascii="Arial" w:hAnsi="Arial" w:cs="Arial"/>
          <w:b/>
          <w:bCs/>
          <w:snapToGrid w:val="0"/>
          <w:sz w:val="24"/>
          <w:szCs w:val="24"/>
        </w:rPr>
        <w:t xml:space="preserve"> </w:t>
      </w:r>
      <w:r>
        <w:rPr>
          <w:rFonts w:ascii="Arial" w:hAnsi="Arial" w:cs="Arial"/>
          <w:b/>
          <w:bCs/>
          <w:snapToGrid w:val="0"/>
          <w:sz w:val="24"/>
          <w:szCs w:val="24"/>
        </w:rPr>
        <w:t xml:space="preserve"> CASE </w:t>
      </w:r>
      <w:r w:rsidR="005D1208" w:rsidRPr="007B1449">
        <w:rPr>
          <w:rFonts w:ascii="Arial" w:hAnsi="Arial" w:cs="Arial"/>
          <w:b/>
          <w:bCs/>
          <w:snapToGrid w:val="0"/>
          <w:sz w:val="24"/>
          <w:szCs w:val="24"/>
        </w:rPr>
        <w:t>NO.: CC</w:t>
      </w:r>
      <w:r w:rsidR="00012611">
        <w:rPr>
          <w:rFonts w:ascii="Arial" w:hAnsi="Arial" w:cs="Arial"/>
          <w:b/>
          <w:bCs/>
          <w:snapToGrid w:val="0"/>
          <w:sz w:val="24"/>
          <w:szCs w:val="24"/>
        </w:rPr>
        <w:t xml:space="preserve"> 08</w:t>
      </w:r>
      <w:r w:rsidR="000D4B75" w:rsidRPr="007B1449">
        <w:rPr>
          <w:rFonts w:ascii="Arial" w:hAnsi="Arial" w:cs="Arial"/>
          <w:b/>
          <w:bCs/>
          <w:snapToGrid w:val="0"/>
          <w:sz w:val="24"/>
          <w:szCs w:val="24"/>
        </w:rPr>
        <w:t>/20</w:t>
      </w:r>
      <w:r w:rsidR="00DC388F">
        <w:rPr>
          <w:rFonts w:ascii="Arial" w:hAnsi="Arial" w:cs="Arial"/>
          <w:b/>
          <w:bCs/>
          <w:snapToGrid w:val="0"/>
          <w:sz w:val="24"/>
          <w:szCs w:val="24"/>
        </w:rPr>
        <w:t>14</w:t>
      </w:r>
    </w:p>
    <w:p w:rsidR="00402635" w:rsidRPr="007B1449" w:rsidRDefault="00B22521" w:rsidP="004404B5">
      <w:pPr>
        <w:widowControl w:val="0"/>
        <w:spacing w:line="360" w:lineRule="auto"/>
        <w:rPr>
          <w:rFonts w:ascii="Arial" w:hAnsi="Arial" w:cs="Arial"/>
          <w:snapToGrid w:val="0"/>
          <w:sz w:val="24"/>
          <w:szCs w:val="24"/>
        </w:rPr>
      </w:pPr>
      <w:r w:rsidRPr="007B1449">
        <w:rPr>
          <w:rFonts w:ascii="Arial" w:hAnsi="Arial" w:cs="Arial"/>
          <w:snapToGrid w:val="0"/>
          <w:sz w:val="24"/>
          <w:szCs w:val="24"/>
        </w:rPr>
        <w:t>In the matter between:</w:t>
      </w:r>
    </w:p>
    <w:p w:rsidR="004404B5" w:rsidRDefault="004404B5" w:rsidP="004404B5">
      <w:pPr>
        <w:pStyle w:val="Heading2"/>
        <w:spacing w:line="360" w:lineRule="auto"/>
        <w:rPr>
          <w:rFonts w:ascii="Arial" w:hAnsi="Arial" w:cs="Arial"/>
          <w:szCs w:val="24"/>
        </w:rPr>
      </w:pPr>
    </w:p>
    <w:p w:rsidR="00B22521" w:rsidRPr="007B1449" w:rsidRDefault="00012611" w:rsidP="004404B5">
      <w:pPr>
        <w:pStyle w:val="Heading2"/>
        <w:spacing w:line="360" w:lineRule="auto"/>
        <w:rPr>
          <w:rFonts w:ascii="Arial" w:hAnsi="Arial" w:cs="Arial"/>
          <w:szCs w:val="24"/>
        </w:rPr>
      </w:pPr>
      <w:r>
        <w:rPr>
          <w:rFonts w:ascii="Arial" w:hAnsi="Arial" w:cs="Arial"/>
          <w:szCs w:val="24"/>
        </w:rPr>
        <w:t xml:space="preserve">EDMUND JAGGER              </w:t>
      </w:r>
      <w:r w:rsidR="004E2936">
        <w:rPr>
          <w:rFonts w:ascii="Arial" w:hAnsi="Arial" w:cs="Arial"/>
          <w:szCs w:val="24"/>
        </w:rPr>
        <w:t xml:space="preserve">                                                              APPLICANT</w:t>
      </w:r>
    </w:p>
    <w:p w:rsidR="00F7640F" w:rsidRDefault="00F7640F" w:rsidP="004404B5">
      <w:pPr>
        <w:widowControl w:val="0"/>
        <w:spacing w:line="360" w:lineRule="auto"/>
        <w:rPr>
          <w:rFonts w:ascii="Arial" w:hAnsi="Arial" w:cs="Arial"/>
          <w:b/>
          <w:bCs/>
          <w:snapToGrid w:val="0"/>
          <w:sz w:val="24"/>
          <w:szCs w:val="24"/>
        </w:rPr>
      </w:pPr>
    </w:p>
    <w:p w:rsidR="00B22521" w:rsidRDefault="00173D8C" w:rsidP="004404B5">
      <w:pPr>
        <w:widowControl w:val="0"/>
        <w:spacing w:line="360" w:lineRule="auto"/>
        <w:rPr>
          <w:rFonts w:ascii="Arial" w:hAnsi="Arial" w:cs="Arial"/>
          <w:b/>
          <w:bCs/>
          <w:snapToGrid w:val="0"/>
          <w:sz w:val="24"/>
          <w:szCs w:val="24"/>
        </w:rPr>
      </w:pPr>
      <w:r>
        <w:rPr>
          <w:rFonts w:ascii="Arial" w:hAnsi="Arial" w:cs="Arial"/>
          <w:b/>
          <w:bCs/>
          <w:snapToGrid w:val="0"/>
          <w:sz w:val="24"/>
          <w:szCs w:val="24"/>
        </w:rPr>
        <w:t>and</w:t>
      </w:r>
    </w:p>
    <w:p w:rsidR="00F7640F" w:rsidRPr="007B1449" w:rsidRDefault="00F7640F" w:rsidP="004404B5">
      <w:pPr>
        <w:widowControl w:val="0"/>
        <w:spacing w:line="360" w:lineRule="auto"/>
        <w:rPr>
          <w:rFonts w:ascii="Arial" w:hAnsi="Arial" w:cs="Arial"/>
          <w:b/>
          <w:bCs/>
          <w:snapToGrid w:val="0"/>
          <w:sz w:val="24"/>
          <w:szCs w:val="24"/>
        </w:rPr>
      </w:pPr>
    </w:p>
    <w:p w:rsidR="00B22521" w:rsidRPr="007B1449" w:rsidRDefault="004E2936" w:rsidP="004404B5">
      <w:pPr>
        <w:widowControl w:val="0"/>
        <w:spacing w:line="360" w:lineRule="auto"/>
        <w:rPr>
          <w:rFonts w:ascii="Arial" w:hAnsi="Arial" w:cs="Arial"/>
          <w:b/>
          <w:bCs/>
          <w:snapToGrid w:val="0"/>
          <w:sz w:val="24"/>
          <w:szCs w:val="24"/>
        </w:rPr>
      </w:pPr>
      <w:r>
        <w:rPr>
          <w:rFonts w:ascii="Arial" w:hAnsi="Arial" w:cs="Arial"/>
          <w:b/>
          <w:bCs/>
          <w:snapToGrid w:val="0"/>
          <w:sz w:val="24"/>
          <w:szCs w:val="24"/>
        </w:rPr>
        <w:t xml:space="preserve">THE STATE                      </w:t>
      </w:r>
      <w:r w:rsidR="00DC388F">
        <w:rPr>
          <w:rFonts w:ascii="Arial" w:hAnsi="Arial" w:cs="Arial"/>
          <w:b/>
          <w:bCs/>
          <w:snapToGrid w:val="0"/>
          <w:sz w:val="24"/>
          <w:szCs w:val="24"/>
        </w:rPr>
        <w:t xml:space="preserve">        </w:t>
      </w:r>
      <w:r w:rsidR="00E36968">
        <w:rPr>
          <w:rFonts w:ascii="Arial" w:hAnsi="Arial" w:cs="Arial"/>
          <w:b/>
          <w:bCs/>
          <w:snapToGrid w:val="0"/>
          <w:sz w:val="24"/>
          <w:szCs w:val="24"/>
        </w:rPr>
        <w:t xml:space="preserve">    </w:t>
      </w:r>
      <w:r w:rsidR="00484B11" w:rsidRPr="007B1449">
        <w:rPr>
          <w:rFonts w:ascii="Arial" w:hAnsi="Arial" w:cs="Arial"/>
          <w:b/>
          <w:bCs/>
          <w:snapToGrid w:val="0"/>
          <w:sz w:val="24"/>
          <w:szCs w:val="24"/>
        </w:rPr>
        <w:t xml:space="preserve"> </w:t>
      </w:r>
      <w:r w:rsidR="007B1449">
        <w:rPr>
          <w:rFonts w:ascii="Arial" w:hAnsi="Arial" w:cs="Arial"/>
          <w:b/>
          <w:bCs/>
          <w:snapToGrid w:val="0"/>
          <w:sz w:val="24"/>
          <w:szCs w:val="24"/>
        </w:rPr>
        <w:t xml:space="preserve">             </w:t>
      </w:r>
      <w:r w:rsidR="00484B11" w:rsidRPr="007B1449">
        <w:rPr>
          <w:rFonts w:ascii="Arial" w:hAnsi="Arial" w:cs="Arial"/>
          <w:b/>
          <w:bCs/>
          <w:snapToGrid w:val="0"/>
          <w:sz w:val="24"/>
          <w:szCs w:val="24"/>
        </w:rPr>
        <w:t xml:space="preserve">       </w:t>
      </w:r>
      <w:r w:rsidR="001501BD" w:rsidRPr="007B1449">
        <w:rPr>
          <w:rFonts w:ascii="Arial" w:hAnsi="Arial" w:cs="Arial"/>
          <w:b/>
          <w:bCs/>
          <w:snapToGrid w:val="0"/>
          <w:sz w:val="24"/>
          <w:szCs w:val="24"/>
        </w:rPr>
        <w:t xml:space="preserve">      </w:t>
      </w:r>
      <w:r w:rsidR="000D4B75" w:rsidRPr="007B1449">
        <w:rPr>
          <w:rFonts w:ascii="Arial" w:hAnsi="Arial" w:cs="Arial"/>
          <w:b/>
          <w:bCs/>
          <w:snapToGrid w:val="0"/>
          <w:sz w:val="24"/>
          <w:szCs w:val="24"/>
        </w:rPr>
        <w:t xml:space="preserve">        </w:t>
      </w:r>
      <w:r w:rsidR="004404B5">
        <w:rPr>
          <w:rFonts w:ascii="Arial" w:hAnsi="Arial" w:cs="Arial"/>
          <w:b/>
          <w:bCs/>
          <w:snapToGrid w:val="0"/>
          <w:sz w:val="24"/>
          <w:szCs w:val="24"/>
        </w:rPr>
        <w:t xml:space="preserve">  </w:t>
      </w:r>
      <w:r w:rsidR="000D4B75" w:rsidRPr="007B1449">
        <w:rPr>
          <w:rFonts w:ascii="Arial" w:hAnsi="Arial" w:cs="Arial"/>
          <w:b/>
          <w:bCs/>
          <w:snapToGrid w:val="0"/>
          <w:sz w:val="24"/>
          <w:szCs w:val="24"/>
        </w:rPr>
        <w:t xml:space="preserve">         </w:t>
      </w:r>
      <w:r>
        <w:rPr>
          <w:rFonts w:ascii="Arial" w:hAnsi="Arial" w:cs="Arial"/>
          <w:b/>
          <w:bCs/>
          <w:snapToGrid w:val="0"/>
          <w:sz w:val="24"/>
          <w:szCs w:val="24"/>
        </w:rPr>
        <w:t xml:space="preserve">    RESPONDENT</w:t>
      </w:r>
    </w:p>
    <w:p w:rsidR="00097150" w:rsidRPr="007B1449" w:rsidRDefault="00097150" w:rsidP="004404B5">
      <w:pPr>
        <w:widowControl w:val="0"/>
        <w:spacing w:line="360" w:lineRule="auto"/>
        <w:rPr>
          <w:rFonts w:ascii="Arial" w:hAnsi="Arial" w:cs="Arial"/>
          <w:b/>
          <w:bCs/>
          <w:snapToGrid w:val="0"/>
          <w:sz w:val="24"/>
          <w:szCs w:val="24"/>
        </w:rPr>
      </w:pPr>
    </w:p>
    <w:p w:rsidR="000449BF" w:rsidRDefault="000449BF" w:rsidP="004404B5">
      <w:pPr>
        <w:widowControl w:val="0"/>
        <w:spacing w:line="360" w:lineRule="auto"/>
        <w:rPr>
          <w:rFonts w:ascii="Arial" w:hAnsi="Arial" w:cs="Arial"/>
          <w:b/>
          <w:bCs/>
          <w:snapToGrid w:val="0"/>
          <w:sz w:val="24"/>
          <w:szCs w:val="24"/>
        </w:rPr>
      </w:pPr>
    </w:p>
    <w:p w:rsidR="00F80224" w:rsidRDefault="000449BF" w:rsidP="004404B5">
      <w:pPr>
        <w:widowControl w:val="0"/>
        <w:spacing w:line="360" w:lineRule="auto"/>
        <w:rPr>
          <w:rFonts w:ascii="Arial" w:hAnsi="Arial" w:cs="Arial"/>
          <w:bCs/>
          <w:snapToGrid w:val="0"/>
          <w:sz w:val="24"/>
          <w:szCs w:val="24"/>
        </w:rPr>
      </w:pPr>
      <w:r>
        <w:rPr>
          <w:rFonts w:ascii="Arial" w:hAnsi="Arial" w:cs="Arial"/>
          <w:b/>
          <w:bCs/>
          <w:snapToGrid w:val="0"/>
          <w:sz w:val="24"/>
          <w:szCs w:val="24"/>
        </w:rPr>
        <w:t xml:space="preserve">Neutral citation: </w:t>
      </w:r>
      <w:r>
        <w:rPr>
          <w:rFonts w:ascii="Arial" w:hAnsi="Arial" w:cs="Arial"/>
          <w:bCs/>
          <w:i/>
          <w:snapToGrid w:val="0"/>
          <w:sz w:val="24"/>
          <w:szCs w:val="24"/>
        </w:rPr>
        <w:t xml:space="preserve"> </w:t>
      </w:r>
      <w:r w:rsidR="00012611">
        <w:rPr>
          <w:rFonts w:ascii="Arial" w:hAnsi="Arial" w:cs="Arial"/>
          <w:bCs/>
          <w:i/>
          <w:snapToGrid w:val="0"/>
          <w:sz w:val="24"/>
          <w:szCs w:val="24"/>
        </w:rPr>
        <w:t>Jagger</w:t>
      </w:r>
      <w:r w:rsidR="004404B5">
        <w:rPr>
          <w:rFonts w:ascii="Arial" w:hAnsi="Arial" w:cs="Arial"/>
          <w:bCs/>
          <w:i/>
          <w:snapToGrid w:val="0"/>
          <w:sz w:val="24"/>
          <w:szCs w:val="24"/>
        </w:rPr>
        <w:t xml:space="preserve"> </w:t>
      </w:r>
      <w:r w:rsidR="004E2936">
        <w:rPr>
          <w:rFonts w:ascii="Arial" w:hAnsi="Arial" w:cs="Arial"/>
          <w:bCs/>
          <w:i/>
          <w:snapToGrid w:val="0"/>
          <w:sz w:val="24"/>
          <w:szCs w:val="24"/>
        </w:rPr>
        <w:t>v S</w:t>
      </w:r>
      <w:r>
        <w:rPr>
          <w:rFonts w:ascii="Arial" w:hAnsi="Arial" w:cs="Arial"/>
          <w:bCs/>
          <w:i/>
          <w:snapToGrid w:val="0"/>
          <w:sz w:val="24"/>
          <w:szCs w:val="24"/>
        </w:rPr>
        <w:t xml:space="preserve"> </w:t>
      </w:r>
      <w:r w:rsidR="00384843">
        <w:rPr>
          <w:rFonts w:ascii="Arial" w:hAnsi="Arial" w:cs="Arial"/>
          <w:bCs/>
          <w:i/>
          <w:snapToGrid w:val="0"/>
          <w:sz w:val="24"/>
          <w:szCs w:val="24"/>
        </w:rPr>
        <w:t xml:space="preserve"> </w:t>
      </w:r>
      <w:r w:rsidR="00012611">
        <w:rPr>
          <w:rFonts w:ascii="Arial" w:hAnsi="Arial" w:cs="Arial"/>
          <w:bCs/>
          <w:snapToGrid w:val="0"/>
          <w:sz w:val="24"/>
          <w:szCs w:val="24"/>
        </w:rPr>
        <w:t>(CC 08</w:t>
      </w:r>
      <w:r w:rsidR="00AE2430">
        <w:rPr>
          <w:rFonts w:ascii="Arial" w:hAnsi="Arial" w:cs="Arial"/>
          <w:bCs/>
          <w:snapToGrid w:val="0"/>
          <w:sz w:val="24"/>
          <w:szCs w:val="24"/>
        </w:rPr>
        <w:t>/20</w:t>
      </w:r>
      <w:r w:rsidR="00DC388F">
        <w:rPr>
          <w:rFonts w:ascii="Arial" w:hAnsi="Arial" w:cs="Arial"/>
          <w:bCs/>
          <w:snapToGrid w:val="0"/>
          <w:sz w:val="24"/>
          <w:szCs w:val="24"/>
        </w:rPr>
        <w:t>14</w:t>
      </w:r>
      <w:r w:rsidR="004404B5">
        <w:rPr>
          <w:rFonts w:ascii="Arial" w:hAnsi="Arial" w:cs="Arial"/>
          <w:bCs/>
          <w:snapToGrid w:val="0"/>
          <w:sz w:val="24"/>
          <w:szCs w:val="24"/>
        </w:rPr>
        <w:t>)</w:t>
      </w:r>
      <w:r w:rsidR="004404B5">
        <w:rPr>
          <w:rFonts w:ascii="Arial" w:hAnsi="Arial" w:cs="Arial"/>
          <w:bCs/>
          <w:i/>
          <w:snapToGrid w:val="0"/>
          <w:sz w:val="24"/>
          <w:szCs w:val="24"/>
        </w:rPr>
        <w:t xml:space="preserve"> </w:t>
      </w:r>
      <w:r>
        <w:rPr>
          <w:rFonts w:ascii="Arial" w:hAnsi="Arial" w:cs="Arial"/>
          <w:bCs/>
          <w:i/>
          <w:snapToGrid w:val="0"/>
          <w:sz w:val="24"/>
          <w:szCs w:val="24"/>
        </w:rPr>
        <w:t xml:space="preserve"> </w:t>
      </w:r>
      <w:r w:rsidR="00E36968">
        <w:rPr>
          <w:rFonts w:ascii="Arial" w:hAnsi="Arial" w:cs="Arial"/>
          <w:bCs/>
          <w:snapToGrid w:val="0"/>
          <w:sz w:val="24"/>
          <w:szCs w:val="24"/>
        </w:rPr>
        <w:t xml:space="preserve">NAHCMD </w:t>
      </w:r>
      <w:r w:rsidR="006D6A8E">
        <w:rPr>
          <w:rFonts w:ascii="Arial" w:hAnsi="Arial" w:cs="Arial"/>
          <w:bCs/>
          <w:snapToGrid w:val="0"/>
          <w:sz w:val="24"/>
          <w:szCs w:val="24"/>
        </w:rPr>
        <w:t>152</w:t>
      </w:r>
      <w:r w:rsidR="0052568B">
        <w:rPr>
          <w:rFonts w:ascii="Arial" w:hAnsi="Arial" w:cs="Arial"/>
          <w:bCs/>
          <w:snapToGrid w:val="0"/>
          <w:sz w:val="24"/>
          <w:szCs w:val="24"/>
        </w:rPr>
        <w:t xml:space="preserve"> </w:t>
      </w:r>
      <w:r w:rsidR="00F80224">
        <w:rPr>
          <w:rFonts w:ascii="Arial" w:hAnsi="Arial" w:cs="Arial"/>
          <w:bCs/>
          <w:snapToGrid w:val="0"/>
          <w:sz w:val="24"/>
          <w:szCs w:val="24"/>
        </w:rPr>
        <w:t>(</w:t>
      </w:r>
      <w:r w:rsidR="00C1683D">
        <w:rPr>
          <w:rFonts w:ascii="Arial" w:hAnsi="Arial" w:cs="Arial"/>
          <w:bCs/>
          <w:snapToGrid w:val="0"/>
          <w:sz w:val="24"/>
          <w:szCs w:val="24"/>
        </w:rPr>
        <w:t>01 June</w:t>
      </w:r>
      <w:r w:rsidR="00012611">
        <w:rPr>
          <w:rFonts w:ascii="Arial" w:hAnsi="Arial" w:cs="Arial"/>
          <w:bCs/>
          <w:snapToGrid w:val="0"/>
          <w:sz w:val="24"/>
          <w:szCs w:val="24"/>
        </w:rPr>
        <w:t xml:space="preserve"> 2017</w:t>
      </w:r>
      <w:r w:rsidR="00CE4D4D">
        <w:rPr>
          <w:rFonts w:ascii="Arial" w:hAnsi="Arial" w:cs="Arial"/>
          <w:bCs/>
          <w:snapToGrid w:val="0"/>
          <w:sz w:val="24"/>
          <w:szCs w:val="24"/>
        </w:rPr>
        <w:t>)</w:t>
      </w:r>
    </w:p>
    <w:p w:rsidR="0052568B" w:rsidRPr="000449BF" w:rsidRDefault="0052568B" w:rsidP="004404B5">
      <w:pPr>
        <w:widowControl w:val="0"/>
        <w:spacing w:line="360" w:lineRule="auto"/>
        <w:rPr>
          <w:rFonts w:ascii="Arial" w:hAnsi="Arial" w:cs="Arial"/>
          <w:bCs/>
          <w:snapToGrid w:val="0"/>
          <w:sz w:val="24"/>
          <w:szCs w:val="24"/>
        </w:rPr>
      </w:pPr>
    </w:p>
    <w:p w:rsidR="004404B5" w:rsidRDefault="0052568B" w:rsidP="004404B5">
      <w:pPr>
        <w:widowControl w:val="0"/>
        <w:spacing w:line="360" w:lineRule="auto"/>
        <w:rPr>
          <w:rFonts w:ascii="Arial" w:hAnsi="Arial" w:cs="Arial"/>
          <w:b/>
          <w:snapToGrid w:val="0"/>
          <w:sz w:val="24"/>
          <w:szCs w:val="24"/>
        </w:rPr>
      </w:pPr>
      <w:r w:rsidRPr="007B1449">
        <w:rPr>
          <w:rFonts w:ascii="Arial" w:hAnsi="Arial" w:cs="Arial"/>
          <w:b/>
          <w:bCs/>
          <w:iCs/>
          <w:snapToGrid w:val="0"/>
          <w:sz w:val="24"/>
          <w:szCs w:val="24"/>
        </w:rPr>
        <w:t>C</w:t>
      </w:r>
      <w:r>
        <w:rPr>
          <w:rFonts w:ascii="Arial" w:hAnsi="Arial" w:cs="Arial"/>
          <w:b/>
          <w:bCs/>
          <w:iCs/>
          <w:snapToGrid w:val="0"/>
          <w:sz w:val="24"/>
          <w:szCs w:val="24"/>
        </w:rPr>
        <w:t>oram</w:t>
      </w:r>
      <w:r>
        <w:rPr>
          <w:rFonts w:ascii="Arial" w:hAnsi="Arial" w:cs="Arial"/>
          <w:b/>
          <w:bCs/>
          <w:i/>
          <w:iCs/>
          <w:snapToGrid w:val="0"/>
          <w:sz w:val="24"/>
          <w:szCs w:val="24"/>
        </w:rPr>
        <w:t xml:space="preserve">: </w:t>
      </w:r>
      <w:r w:rsidRPr="007B1449">
        <w:rPr>
          <w:rFonts w:ascii="Arial" w:hAnsi="Arial" w:cs="Arial"/>
          <w:b/>
          <w:bCs/>
          <w:i/>
          <w:iCs/>
          <w:snapToGrid w:val="0"/>
          <w:sz w:val="24"/>
          <w:szCs w:val="24"/>
        </w:rPr>
        <w:t xml:space="preserve"> </w:t>
      </w:r>
      <w:r>
        <w:rPr>
          <w:rFonts w:ascii="Arial" w:hAnsi="Arial" w:cs="Arial"/>
          <w:b/>
          <w:bCs/>
          <w:i/>
          <w:iCs/>
          <w:snapToGrid w:val="0"/>
          <w:sz w:val="24"/>
          <w:szCs w:val="24"/>
        </w:rPr>
        <w:tab/>
        <w:t xml:space="preserve">       </w:t>
      </w:r>
      <w:r w:rsidRPr="00EE6175">
        <w:rPr>
          <w:rFonts w:ascii="Arial" w:hAnsi="Arial" w:cs="Arial"/>
          <w:bCs/>
          <w:snapToGrid w:val="0"/>
          <w:sz w:val="24"/>
          <w:szCs w:val="24"/>
        </w:rPr>
        <w:t xml:space="preserve">SIBOLEKA J </w:t>
      </w:r>
    </w:p>
    <w:p w:rsidR="00F42B4F" w:rsidRPr="00012611" w:rsidRDefault="00902C29" w:rsidP="004404B5">
      <w:pPr>
        <w:widowControl w:val="0"/>
        <w:spacing w:line="360" w:lineRule="auto"/>
        <w:rPr>
          <w:rFonts w:ascii="Arial" w:hAnsi="Arial" w:cs="Arial"/>
          <w:snapToGrid w:val="0"/>
          <w:sz w:val="24"/>
          <w:szCs w:val="24"/>
        </w:rPr>
      </w:pPr>
      <w:r w:rsidRPr="007B1449">
        <w:rPr>
          <w:rFonts w:ascii="Arial" w:hAnsi="Arial" w:cs="Arial"/>
          <w:b/>
          <w:snapToGrid w:val="0"/>
          <w:sz w:val="24"/>
          <w:szCs w:val="24"/>
        </w:rPr>
        <w:t>H</w:t>
      </w:r>
      <w:r w:rsidR="009D27F7">
        <w:rPr>
          <w:rFonts w:ascii="Arial" w:hAnsi="Arial" w:cs="Arial"/>
          <w:b/>
          <w:snapToGrid w:val="0"/>
          <w:sz w:val="24"/>
          <w:szCs w:val="24"/>
        </w:rPr>
        <w:t xml:space="preserve">eard on:  </w:t>
      </w:r>
      <w:r w:rsidR="001328BD">
        <w:rPr>
          <w:rFonts w:ascii="Arial" w:hAnsi="Arial" w:cs="Arial"/>
          <w:b/>
          <w:snapToGrid w:val="0"/>
          <w:sz w:val="24"/>
          <w:szCs w:val="24"/>
        </w:rPr>
        <w:t xml:space="preserve">      </w:t>
      </w:r>
      <w:r w:rsidR="006B1D10">
        <w:rPr>
          <w:rFonts w:ascii="Arial" w:hAnsi="Arial" w:cs="Arial"/>
          <w:b/>
          <w:snapToGrid w:val="0"/>
          <w:sz w:val="24"/>
          <w:szCs w:val="24"/>
        </w:rPr>
        <w:t xml:space="preserve">    </w:t>
      </w:r>
      <w:r w:rsidR="0062506E">
        <w:rPr>
          <w:rFonts w:ascii="Arial" w:hAnsi="Arial" w:cs="Arial"/>
          <w:b/>
          <w:snapToGrid w:val="0"/>
          <w:sz w:val="24"/>
          <w:szCs w:val="24"/>
        </w:rPr>
        <w:t>27, 28, 29, 30 31 March 2017</w:t>
      </w:r>
      <w:r w:rsidR="00F42B4F">
        <w:rPr>
          <w:rFonts w:ascii="Arial" w:hAnsi="Arial" w:cs="Arial"/>
          <w:b/>
          <w:snapToGrid w:val="0"/>
          <w:sz w:val="24"/>
          <w:szCs w:val="24"/>
        </w:rPr>
        <w:t>;</w:t>
      </w:r>
      <w:r w:rsidR="0052568B">
        <w:rPr>
          <w:rFonts w:ascii="Arial" w:hAnsi="Arial" w:cs="Arial"/>
          <w:b/>
          <w:snapToGrid w:val="0"/>
          <w:sz w:val="24"/>
          <w:szCs w:val="24"/>
        </w:rPr>
        <w:t xml:space="preserve"> </w:t>
      </w:r>
      <w:r w:rsidR="00F42B4F">
        <w:rPr>
          <w:rFonts w:ascii="Arial" w:hAnsi="Arial" w:cs="Arial"/>
          <w:b/>
          <w:snapToGrid w:val="0"/>
          <w:sz w:val="24"/>
          <w:szCs w:val="24"/>
        </w:rPr>
        <w:t>5, 6, 7 April 2017</w:t>
      </w:r>
    </w:p>
    <w:p w:rsidR="0052568B" w:rsidRDefault="00873723" w:rsidP="0052568B">
      <w:pPr>
        <w:widowControl w:val="0"/>
        <w:spacing w:line="360" w:lineRule="auto"/>
        <w:rPr>
          <w:rFonts w:ascii="Arial" w:hAnsi="Arial" w:cs="Arial"/>
          <w:b/>
          <w:snapToGrid w:val="0"/>
          <w:sz w:val="24"/>
          <w:szCs w:val="24"/>
        </w:rPr>
      </w:pPr>
      <w:r>
        <w:rPr>
          <w:rFonts w:ascii="Arial" w:hAnsi="Arial" w:cs="Arial"/>
          <w:b/>
          <w:snapToGrid w:val="0"/>
          <w:sz w:val="24"/>
          <w:szCs w:val="24"/>
        </w:rPr>
        <w:t xml:space="preserve">Delivered on:  </w:t>
      </w:r>
      <w:r w:rsidR="006B1D10">
        <w:rPr>
          <w:rFonts w:ascii="Arial" w:hAnsi="Arial" w:cs="Arial"/>
          <w:b/>
          <w:snapToGrid w:val="0"/>
          <w:sz w:val="24"/>
          <w:szCs w:val="24"/>
        </w:rPr>
        <w:t xml:space="preserve">    </w:t>
      </w:r>
      <w:r w:rsidR="00C1683D">
        <w:rPr>
          <w:rFonts w:ascii="Arial" w:hAnsi="Arial" w:cs="Arial"/>
          <w:b/>
          <w:snapToGrid w:val="0"/>
          <w:sz w:val="24"/>
          <w:szCs w:val="24"/>
        </w:rPr>
        <w:t>01 June</w:t>
      </w:r>
      <w:r w:rsidR="00012611">
        <w:rPr>
          <w:rFonts w:ascii="Arial" w:hAnsi="Arial" w:cs="Arial"/>
          <w:b/>
          <w:snapToGrid w:val="0"/>
          <w:sz w:val="24"/>
          <w:szCs w:val="24"/>
        </w:rPr>
        <w:t xml:space="preserve"> 2017</w:t>
      </w:r>
    </w:p>
    <w:p w:rsidR="0052568B" w:rsidRDefault="0052568B" w:rsidP="0052568B">
      <w:pPr>
        <w:widowControl w:val="0"/>
        <w:spacing w:line="360" w:lineRule="auto"/>
        <w:rPr>
          <w:rFonts w:ascii="Arial" w:hAnsi="Arial" w:cs="Arial"/>
          <w:snapToGrid w:val="0"/>
          <w:sz w:val="24"/>
          <w:szCs w:val="24"/>
        </w:rPr>
      </w:pPr>
    </w:p>
    <w:p w:rsidR="00012611" w:rsidRDefault="000449BF" w:rsidP="0052568B">
      <w:pPr>
        <w:widowControl w:val="0"/>
        <w:spacing w:line="360" w:lineRule="auto"/>
        <w:jc w:val="both"/>
        <w:rPr>
          <w:rFonts w:ascii="Arial" w:hAnsi="Arial" w:cs="Arial"/>
          <w:snapToGrid w:val="0"/>
          <w:sz w:val="24"/>
          <w:szCs w:val="24"/>
        </w:rPr>
      </w:pPr>
      <w:r>
        <w:rPr>
          <w:rFonts w:ascii="Arial" w:hAnsi="Arial" w:cs="Arial"/>
          <w:b/>
          <w:snapToGrid w:val="0"/>
          <w:sz w:val="24"/>
          <w:szCs w:val="24"/>
        </w:rPr>
        <w:t xml:space="preserve">Flynote: </w:t>
      </w:r>
      <w:r w:rsidR="00012611">
        <w:rPr>
          <w:rFonts w:ascii="Arial" w:hAnsi="Arial" w:cs="Arial"/>
          <w:snapToGrid w:val="0"/>
          <w:sz w:val="24"/>
          <w:szCs w:val="24"/>
        </w:rPr>
        <w:t>Criminal Procedure</w:t>
      </w:r>
      <w:r w:rsidR="004F433F">
        <w:rPr>
          <w:rFonts w:ascii="Arial" w:hAnsi="Arial" w:cs="Arial"/>
          <w:snapToGrid w:val="0"/>
          <w:sz w:val="24"/>
          <w:szCs w:val="24"/>
        </w:rPr>
        <w:t xml:space="preserve">: </w:t>
      </w:r>
      <w:r w:rsidR="00012611">
        <w:rPr>
          <w:rFonts w:ascii="Arial" w:hAnsi="Arial" w:cs="Arial"/>
          <w:snapToGrid w:val="0"/>
          <w:sz w:val="24"/>
          <w:szCs w:val="24"/>
        </w:rPr>
        <w:t xml:space="preserve">In adequate account, none completion of pro-forma forms </w:t>
      </w:r>
      <w:r w:rsidR="001C48E6">
        <w:rPr>
          <w:rFonts w:ascii="Arial" w:hAnsi="Arial" w:cs="Arial"/>
          <w:snapToGrid w:val="0"/>
          <w:sz w:val="24"/>
          <w:szCs w:val="24"/>
        </w:rPr>
        <w:t xml:space="preserve">constituting the record of proceedings </w:t>
      </w:r>
      <w:r w:rsidR="00012611">
        <w:rPr>
          <w:rFonts w:ascii="Arial" w:hAnsi="Arial" w:cs="Arial"/>
          <w:snapToGrid w:val="0"/>
          <w:sz w:val="24"/>
          <w:szCs w:val="24"/>
        </w:rPr>
        <w:t>for the applicant’s right to legal representation</w:t>
      </w:r>
      <w:r w:rsidR="00F94AFC">
        <w:rPr>
          <w:rFonts w:ascii="Arial" w:hAnsi="Arial" w:cs="Arial"/>
          <w:snapToGrid w:val="0"/>
          <w:sz w:val="24"/>
          <w:szCs w:val="24"/>
        </w:rPr>
        <w:t>,</w:t>
      </w:r>
      <w:r w:rsidR="00012611">
        <w:rPr>
          <w:rFonts w:ascii="Arial" w:hAnsi="Arial" w:cs="Arial"/>
          <w:snapToGrid w:val="0"/>
          <w:sz w:val="24"/>
          <w:szCs w:val="24"/>
        </w:rPr>
        <w:t xml:space="preserve"> section 119 plea</w:t>
      </w:r>
      <w:r w:rsidR="00F94AFC">
        <w:rPr>
          <w:rFonts w:ascii="Arial" w:hAnsi="Arial" w:cs="Arial"/>
          <w:snapToGrid w:val="0"/>
          <w:sz w:val="24"/>
          <w:szCs w:val="24"/>
        </w:rPr>
        <w:t xml:space="preserve"> proceedings, and other</w:t>
      </w:r>
      <w:r w:rsidR="00012611">
        <w:rPr>
          <w:rFonts w:ascii="Arial" w:hAnsi="Arial" w:cs="Arial"/>
          <w:snapToGrid w:val="0"/>
          <w:sz w:val="24"/>
          <w:szCs w:val="24"/>
        </w:rPr>
        <w:t xml:space="preserve"> rights at various st</w:t>
      </w:r>
      <w:r w:rsidR="001C48E6">
        <w:rPr>
          <w:rFonts w:ascii="Arial" w:hAnsi="Arial" w:cs="Arial"/>
          <w:snapToGrid w:val="0"/>
          <w:sz w:val="24"/>
          <w:szCs w:val="24"/>
        </w:rPr>
        <w:t>ages of the criminal trial</w:t>
      </w:r>
      <w:r w:rsidR="00012611">
        <w:rPr>
          <w:rFonts w:ascii="Arial" w:hAnsi="Arial" w:cs="Arial"/>
          <w:snapToGrid w:val="0"/>
          <w:sz w:val="24"/>
          <w:szCs w:val="24"/>
        </w:rPr>
        <w:t xml:space="preserve"> did not take place. </w:t>
      </w:r>
      <w:r w:rsidR="00F94AFC">
        <w:rPr>
          <w:rFonts w:ascii="Arial" w:hAnsi="Arial" w:cs="Arial"/>
          <w:snapToGrid w:val="0"/>
          <w:sz w:val="24"/>
          <w:szCs w:val="24"/>
        </w:rPr>
        <w:t xml:space="preserve">There is no </w:t>
      </w:r>
      <w:r w:rsidR="001C48E6">
        <w:rPr>
          <w:rFonts w:ascii="Arial" w:hAnsi="Arial" w:cs="Arial"/>
          <w:snapToGrid w:val="0"/>
          <w:sz w:val="24"/>
          <w:szCs w:val="24"/>
        </w:rPr>
        <w:t xml:space="preserve">part of the </w:t>
      </w:r>
      <w:r w:rsidR="00F94AFC">
        <w:rPr>
          <w:rFonts w:ascii="Arial" w:hAnsi="Arial" w:cs="Arial"/>
          <w:snapToGrid w:val="0"/>
          <w:sz w:val="24"/>
          <w:szCs w:val="24"/>
        </w:rPr>
        <w:t xml:space="preserve">handwritten/typed record showing that the rights were in fact explained. D/Sgt. Neleo was not </w:t>
      </w:r>
      <w:r w:rsidR="00F94AFC">
        <w:rPr>
          <w:rFonts w:ascii="Arial" w:hAnsi="Arial" w:cs="Arial"/>
          <w:snapToGrid w:val="0"/>
          <w:sz w:val="24"/>
          <w:szCs w:val="24"/>
        </w:rPr>
        <w:lastRenderedPageBreak/>
        <w:t xml:space="preserve">competent to record </w:t>
      </w:r>
      <w:r w:rsidR="001C48E6">
        <w:rPr>
          <w:rFonts w:ascii="Arial" w:hAnsi="Arial" w:cs="Arial"/>
          <w:snapToGrid w:val="0"/>
          <w:sz w:val="24"/>
          <w:szCs w:val="24"/>
        </w:rPr>
        <w:t xml:space="preserve">an </w:t>
      </w:r>
      <w:r w:rsidR="00F94AFC">
        <w:rPr>
          <w:rFonts w:ascii="Arial" w:hAnsi="Arial" w:cs="Arial"/>
          <w:snapToGrid w:val="0"/>
          <w:sz w:val="24"/>
          <w:szCs w:val="24"/>
        </w:rPr>
        <w:t>incriminati</w:t>
      </w:r>
      <w:r w:rsidR="001C48E6">
        <w:rPr>
          <w:rFonts w:ascii="Arial" w:hAnsi="Arial" w:cs="Arial"/>
          <w:snapToGrid w:val="0"/>
          <w:sz w:val="24"/>
          <w:szCs w:val="24"/>
        </w:rPr>
        <w:t>ng statement</w:t>
      </w:r>
      <w:r w:rsidR="00F94AFC">
        <w:rPr>
          <w:rFonts w:ascii="Arial" w:hAnsi="Arial" w:cs="Arial"/>
          <w:snapToGrid w:val="0"/>
          <w:sz w:val="24"/>
          <w:szCs w:val="24"/>
        </w:rPr>
        <w:t xml:space="preserve"> on the warning statement that should have been made to a commission</w:t>
      </w:r>
      <w:r w:rsidR="001C48E6">
        <w:rPr>
          <w:rFonts w:ascii="Arial" w:hAnsi="Arial" w:cs="Arial"/>
          <w:snapToGrid w:val="0"/>
          <w:sz w:val="24"/>
          <w:szCs w:val="24"/>
        </w:rPr>
        <w:t>ed</w:t>
      </w:r>
      <w:r w:rsidR="00F94AFC">
        <w:rPr>
          <w:rFonts w:ascii="Arial" w:hAnsi="Arial" w:cs="Arial"/>
          <w:snapToGrid w:val="0"/>
          <w:sz w:val="24"/>
          <w:szCs w:val="24"/>
        </w:rPr>
        <w:t xml:space="preserve"> officer or a Magistrate. </w:t>
      </w:r>
      <w:r w:rsidR="00012611">
        <w:rPr>
          <w:rFonts w:ascii="Arial" w:hAnsi="Arial" w:cs="Arial"/>
          <w:snapToGrid w:val="0"/>
          <w:sz w:val="24"/>
          <w:szCs w:val="24"/>
        </w:rPr>
        <w:t xml:space="preserve">Exhibits handed in as evidence in that regard is declined. The objection to the </w:t>
      </w:r>
      <w:r w:rsidR="00393428">
        <w:rPr>
          <w:rFonts w:ascii="Arial" w:hAnsi="Arial" w:cs="Arial"/>
          <w:snapToGrid w:val="0"/>
          <w:sz w:val="24"/>
          <w:szCs w:val="24"/>
        </w:rPr>
        <w:t>acceptance of the contents thereof is upheld.</w:t>
      </w:r>
    </w:p>
    <w:p w:rsidR="00E36968" w:rsidRDefault="00E36968" w:rsidP="004404B5">
      <w:pPr>
        <w:widowControl w:val="0"/>
        <w:spacing w:line="360" w:lineRule="auto"/>
        <w:jc w:val="both"/>
        <w:rPr>
          <w:rFonts w:ascii="Arial" w:hAnsi="Arial" w:cs="Arial"/>
          <w:snapToGrid w:val="0"/>
          <w:sz w:val="24"/>
          <w:szCs w:val="24"/>
        </w:rPr>
      </w:pPr>
    </w:p>
    <w:p w:rsidR="00012611" w:rsidRDefault="00C8747E" w:rsidP="004404B5">
      <w:pPr>
        <w:widowControl w:val="0"/>
        <w:spacing w:line="360" w:lineRule="auto"/>
        <w:jc w:val="both"/>
        <w:rPr>
          <w:rFonts w:ascii="Arial" w:hAnsi="Arial" w:cs="Arial"/>
          <w:snapToGrid w:val="0"/>
          <w:sz w:val="24"/>
          <w:szCs w:val="24"/>
        </w:rPr>
      </w:pPr>
      <w:r w:rsidRPr="00C8747E">
        <w:rPr>
          <w:rFonts w:ascii="Arial" w:hAnsi="Arial" w:cs="Arial"/>
          <w:b/>
          <w:snapToGrid w:val="0"/>
          <w:sz w:val="24"/>
          <w:szCs w:val="24"/>
        </w:rPr>
        <w:t>Summary</w:t>
      </w:r>
      <w:r w:rsidR="00E36968" w:rsidRPr="00C8747E">
        <w:rPr>
          <w:rFonts w:ascii="Arial" w:hAnsi="Arial" w:cs="Arial"/>
          <w:b/>
          <w:snapToGrid w:val="0"/>
          <w:sz w:val="24"/>
          <w:szCs w:val="24"/>
        </w:rPr>
        <w:t>:</w:t>
      </w:r>
      <w:r w:rsidR="00E36968">
        <w:rPr>
          <w:rFonts w:ascii="Arial" w:hAnsi="Arial" w:cs="Arial"/>
          <w:snapToGrid w:val="0"/>
          <w:sz w:val="24"/>
          <w:szCs w:val="24"/>
        </w:rPr>
        <w:t xml:space="preserve"> </w:t>
      </w:r>
      <w:r w:rsidR="00012611">
        <w:rPr>
          <w:rFonts w:ascii="Arial" w:hAnsi="Arial" w:cs="Arial"/>
          <w:snapToGrid w:val="0"/>
          <w:sz w:val="24"/>
          <w:szCs w:val="24"/>
        </w:rPr>
        <w:t xml:space="preserve">After the applicant’s arrest on the charge of murder the investigation officer took a warning statement whose contents were implicating him to the crime and thus should </w:t>
      </w:r>
      <w:r w:rsidR="00393428">
        <w:rPr>
          <w:rFonts w:ascii="Arial" w:hAnsi="Arial" w:cs="Arial"/>
          <w:snapToGrid w:val="0"/>
          <w:sz w:val="24"/>
          <w:szCs w:val="24"/>
        </w:rPr>
        <w:t xml:space="preserve">have </w:t>
      </w:r>
      <w:r w:rsidR="00012611">
        <w:rPr>
          <w:rFonts w:ascii="Arial" w:hAnsi="Arial" w:cs="Arial"/>
          <w:snapToGrid w:val="0"/>
          <w:sz w:val="24"/>
          <w:szCs w:val="24"/>
        </w:rPr>
        <w:t>be</w:t>
      </w:r>
      <w:r w:rsidR="00393428">
        <w:rPr>
          <w:rFonts w:ascii="Arial" w:hAnsi="Arial" w:cs="Arial"/>
          <w:snapToGrid w:val="0"/>
          <w:sz w:val="24"/>
          <w:szCs w:val="24"/>
        </w:rPr>
        <w:t>en</w:t>
      </w:r>
      <w:r w:rsidR="00012611">
        <w:rPr>
          <w:rFonts w:ascii="Arial" w:hAnsi="Arial" w:cs="Arial"/>
          <w:snapToGrid w:val="0"/>
          <w:sz w:val="24"/>
          <w:szCs w:val="24"/>
        </w:rPr>
        <w:t xml:space="preserve"> given to a Commissioned Officer or a Magistrate. He thereafter appeared before the Magistrate and pleaded guilty in terms of section 119 of the Criminal Procedure Act 51 of 1977. The forms related to the explanation of his legal rights as well as section 119 plea proceedings were not completed</w:t>
      </w:r>
      <w:r w:rsidR="00393428">
        <w:rPr>
          <w:rFonts w:ascii="Arial" w:hAnsi="Arial" w:cs="Arial"/>
          <w:snapToGrid w:val="0"/>
          <w:sz w:val="24"/>
          <w:szCs w:val="24"/>
        </w:rPr>
        <w:t>, and there is no handwritten or typed record to that effect</w:t>
      </w:r>
      <w:r w:rsidR="00012611">
        <w:rPr>
          <w:rFonts w:ascii="Arial" w:hAnsi="Arial" w:cs="Arial"/>
          <w:snapToGrid w:val="0"/>
          <w:sz w:val="24"/>
          <w:szCs w:val="24"/>
        </w:rPr>
        <w:t xml:space="preserve">. </w:t>
      </w:r>
    </w:p>
    <w:p w:rsidR="00C537CC" w:rsidRDefault="00C537CC" w:rsidP="004404B5">
      <w:pPr>
        <w:widowControl w:val="0"/>
        <w:spacing w:line="360" w:lineRule="auto"/>
        <w:jc w:val="both"/>
        <w:rPr>
          <w:rFonts w:ascii="Arial" w:hAnsi="Arial" w:cs="Arial"/>
          <w:snapToGrid w:val="0"/>
          <w:sz w:val="24"/>
          <w:szCs w:val="24"/>
        </w:rPr>
      </w:pPr>
    </w:p>
    <w:p w:rsidR="00610669" w:rsidRDefault="001D5D29" w:rsidP="004404B5">
      <w:pPr>
        <w:widowControl w:val="0"/>
        <w:spacing w:line="360" w:lineRule="auto"/>
        <w:jc w:val="both"/>
        <w:rPr>
          <w:rFonts w:ascii="Arial" w:hAnsi="Arial" w:cs="Arial"/>
          <w:snapToGrid w:val="0"/>
          <w:sz w:val="24"/>
          <w:szCs w:val="24"/>
        </w:rPr>
      </w:pPr>
      <w:r>
        <w:rPr>
          <w:rFonts w:ascii="Arial" w:hAnsi="Arial" w:cs="Arial"/>
          <w:snapToGrid w:val="0"/>
          <w:sz w:val="24"/>
          <w:szCs w:val="24"/>
        </w:rPr>
        <w:t xml:space="preserve">Held: </w:t>
      </w:r>
      <w:r w:rsidR="00012611">
        <w:rPr>
          <w:rFonts w:ascii="Arial" w:hAnsi="Arial" w:cs="Arial"/>
          <w:snapToGrid w:val="0"/>
          <w:sz w:val="24"/>
          <w:szCs w:val="24"/>
        </w:rPr>
        <w:t>This procedural failure goes to the core of the pre-trial procedural fairness.</w:t>
      </w:r>
    </w:p>
    <w:p w:rsidR="000F2C52" w:rsidRDefault="00A13D7C" w:rsidP="004404B5">
      <w:pPr>
        <w:widowControl w:val="0"/>
        <w:spacing w:line="360" w:lineRule="auto"/>
        <w:jc w:val="both"/>
        <w:rPr>
          <w:rFonts w:ascii="Arial" w:hAnsi="Arial" w:cs="Arial"/>
          <w:snapToGrid w:val="0"/>
          <w:sz w:val="24"/>
          <w:szCs w:val="24"/>
        </w:rPr>
      </w:pPr>
      <w:r>
        <w:rPr>
          <w:rFonts w:ascii="Arial" w:hAnsi="Arial" w:cs="Arial"/>
          <w:snapToGrid w:val="0"/>
          <w:sz w:val="24"/>
          <w:szCs w:val="24"/>
        </w:rPr>
        <w:t>________________________________________________________________</w:t>
      </w:r>
    </w:p>
    <w:p w:rsidR="00A13D7C" w:rsidRDefault="00A13D7C" w:rsidP="004404B5">
      <w:pPr>
        <w:widowControl w:val="0"/>
        <w:spacing w:line="360" w:lineRule="auto"/>
        <w:jc w:val="center"/>
        <w:rPr>
          <w:rFonts w:ascii="Arial" w:hAnsi="Arial" w:cs="Arial"/>
          <w:b/>
          <w:snapToGrid w:val="0"/>
          <w:sz w:val="24"/>
          <w:szCs w:val="24"/>
        </w:rPr>
      </w:pPr>
      <w:r>
        <w:rPr>
          <w:rFonts w:ascii="Arial" w:hAnsi="Arial" w:cs="Arial"/>
          <w:b/>
          <w:snapToGrid w:val="0"/>
          <w:sz w:val="24"/>
          <w:szCs w:val="24"/>
        </w:rPr>
        <w:t>ORDER</w:t>
      </w:r>
    </w:p>
    <w:p w:rsidR="00A13D7C" w:rsidRDefault="00A13D7C" w:rsidP="004404B5">
      <w:pPr>
        <w:widowControl w:val="0"/>
        <w:spacing w:line="360" w:lineRule="auto"/>
        <w:rPr>
          <w:rFonts w:ascii="Arial" w:hAnsi="Arial" w:cs="Arial"/>
          <w:snapToGrid w:val="0"/>
          <w:sz w:val="24"/>
          <w:szCs w:val="24"/>
        </w:rPr>
      </w:pPr>
      <w:r>
        <w:rPr>
          <w:rFonts w:ascii="Arial" w:hAnsi="Arial" w:cs="Arial"/>
          <w:snapToGrid w:val="0"/>
          <w:sz w:val="24"/>
          <w:szCs w:val="24"/>
        </w:rPr>
        <w:t>________________________________________________________________</w:t>
      </w:r>
    </w:p>
    <w:p w:rsidR="00146078" w:rsidRDefault="00DC2016" w:rsidP="004404B5">
      <w:pPr>
        <w:widowControl w:val="0"/>
        <w:spacing w:line="360" w:lineRule="auto"/>
        <w:rPr>
          <w:rFonts w:ascii="Arial" w:hAnsi="Arial" w:cs="Arial"/>
          <w:snapToGrid w:val="0"/>
          <w:sz w:val="24"/>
          <w:szCs w:val="24"/>
        </w:rPr>
      </w:pPr>
      <w:r>
        <w:rPr>
          <w:rFonts w:ascii="Arial" w:hAnsi="Arial" w:cs="Arial"/>
          <w:snapToGrid w:val="0"/>
          <w:sz w:val="24"/>
          <w:szCs w:val="24"/>
        </w:rPr>
        <w:t>In the result I make the following order:</w:t>
      </w:r>
    </w:p>
    <w:p w:rsidR="0052568B" w:rsidRDefault="0052568B" w:rsidP="004404B5">
      <w:pPr>
        <w:widowControl w:val="0"/>
        <w:spacing w:line="360" w:lineRule="auto"/>
        <w:rPr>
          <w:rFonts w:ascii="Arial" w:hAnsi="Arial" w:cs="Arial"/>
          <w:snapToGrid w:val="0"/>
          <w:sz w:val="24"/>
          <w:szCs w:val="24"/>
        </w:rPr>
      </w:pPr>
    </w:p>
    <w:p w:rsidR="00151B72" w:rsidRDefault="00151B72" w:rsidP="0052568B">
      <w:pPr>
        <w:widowControl w:val="0"/>
        <w:numPr>
          <w:ilvl w:val="0"/>
          <w:numId w:val="26"/>
        </w:numPr>
        <w:spacing w:line="360" w:lineRule="auto"/>
        <w:jc w:val="both"/>
        <w:rPr>
          <w:rFonts w:ascii="Arial" w:hAnsi="Arial" w:cs="Arial"/>
          <w:snapToGrid w:val="0"/>
          <w:sz w:val="24"/>
          <w:szCs w:val="24"/>
        </w:rPr>
      </w:pPr>
      <w:r>
        <w:rPr>
          <w:rFonts w:ascii="Arial" w:hAnsi="Arial" w:cs="Arial"/>
          <w:snapToGrid w:val="0"/>
          <w:sz w:val="24"/>
          <w:szCs w:val="24"/>
        </w:rPr>
        <w:t xml:space="preserve">The </w:t>
      </w:r>
      <w:r w:rsidR="001C48E6">
        <w:rPr>
          <w:rFonts w:ascii="Arial" w:hAnsi="Arial" w:cs="Arial"/>
          <w:snapToGrid w:val="0"/>
          <w:sz w:val="24"/>
          <w:szCs w:val="24"/>
        </w:rPr>
        <w:t>applicant’s objection</w:t>
      </w:r>
      <w:r w:rsidR="008D0C1F">
        <w:rPr>
          <w:rFonts w:ascii="Arial" w:hAnsi="Arial" w:cs="Arial"/>
          <w:snapToGrid w:val="0"/>
          <w:sz w:val="24"/>
          <w:szCs w:val="24"/>
        </w:rPr>
        <w:t xml:space="preserve"> to the contents of the warning statement is upheld.</w:t>
      </w:r>
    </w:p>
    <w:p w:rsidR="0052568B" w:rsidRDefault="008D0C1F" w:rsidP="0052568B">
      <w:pPr>
        <w:widowControl w:val="0"/>
        <w:numPr>
          <w:ilvl w:val="0"/>
          <w:numId w:val="26"/>
        </w:numPr>
        <w:spacing w:line="360" w:lineRule="auto"/>
        <w:jc w:val="both"/>
        <w:rPr>
          <w:rFonts w:ascii="Arial" w:hAnsi="Arial" w:cs="Arial"/>
          <w:snapToGrid w:val="0"/>
          <w:sz w:val="24"/>
          <w:szCs w:val="24"/>
        </w:rPr>
      </w:pPr>
      <w:r>
        <w:rPr>
          <w:rFonts w:ascii="Arial" w:hAnsi="Arial" w:cs="Arial"/>
          <w:snapToGrid w:val="0"/>
          <w:sz w:val="24"/>
          <w:szCs w:val="24"/>
        </w:rPr>
        <w:t xml:space="preserve">The applicant’s version that </w:t>
      </w:r>
      <w:r w:rsidR="001C48E6">
        <w:rPr>
          <w:rFonts w:ascii="Arial" w:hAnsi="Arial" w:cs="Arial"/>
          <w:snapToGrid w:val="0"/>
          <w:sz w:val="24"/>
          <w:szCs w:val="24"/>
        </w:rPr>
        <w:t>the explanation of the</w:t>
      </w:r>
      <w:r>
        <w:rPr>
          <w:rFonts w:ascii="Arial" w:hAnsi="Arial" w:cs="Arial"/>
          <w:snapToGrid w:val="0"/>
          <w:sz w:val="24"/>
          <w:szCs w:val="24"/>
        </w:rPr>
        <w:t xml:space="preserve"> rights to legal representation and s 119 plea </w:t>
      </w:r>
      <w:r w:rsidR="009E22AD">
        <w:rPr>
          <w:rFonts w:ascii="Arial" w:hAnsi="Arial" w:cs="Arial"/>
          <w:snapToGrid w:val="0"/>
          <w:sz w:val="24"/>
          <w:szCs w:val="24"/>
        </w:rPr>
        <w:t xml:space="preserve">proceedings </w:t>
      </w:r>
      <w:r>
        <w:rPr>
          <w:rFonts w:ascii="Arial" w:hAnsi="Arial" w:cs="Arial"/>
          <w:snapToGrid w:val="0"/>
          <w:sz w:val="24"/>
          <w:szCs w:val="24"/>
        </w:rPr>
        <w:t xml:space="preserve">were not </w:t>
      </w:r>
      <w:r w:rsidR="001C48E6">
        <w:rPr>
          <w:rFonts w:ascii="Arial" w:hAnsi="Arial" w:cs="Arial"/>
          <w:snapToGrid w:val="0"/>
          <w:sz w:val="24"/>
          <w:szCs w:val="24"/>
        </w:rPr>
        <w:t xml:space="preserve">adequately related </w:t>
      </w:r>
      <w:r>
        <w:rPr>
          <w:rFonts w:ascii="Arial" w:hAnsi="Arial" w:cs="Arial"/>
          <w:snapToGrid w:val="0"/>
          <w:sz w:val="24"/>
          <w:szCs w:val="24"/>
        </w:rPr>
        <w:t xml:space="preserve">to him is upheld. </w:t>
      </w:r>
    </w:p>
    <w:p w:rsidR="008D0C1F" w:rsidRDefault="008D0C1F" w:rsidP="0052568B">
      <w:pPr>
        <w:widowControl w:val="0"/>
        <w:numPr>
          <w:ilvl w:val="0"/>
          <w:numId w:val="26"/>
        </w:numPr>
        <w:spacing w:line="360" w:lineRule="auto"/>
        <w:jc w:val="both"/>
        <w:rPr>
          <w:rFonts w:ascii="Arial" w:hAnsi="Arial" w:cs="Arial"/>
          <w:snapToGrid w:val="0"/>
          <w:sz w:val="24"/>
          <w:szCs w:val="24"/>
        </w:rPr>
      </w:pPr>
      <w:r>
        <w:rPr>
          <w:rFonts w:ascii="Arial" w:hAnsi="Arial" w:cs="Arial"/>
          <w:snapToGrid w:val="0"/>
          <w:sz w:val="24"/>
          <w:szCs w:val="24"/>
        </w:rPr>
        <w:t xml:space="preserve">The </w:t>
      </w:r>
      <w:r w:rsidR="001C48E6">
        <w:rPr>
          <w:rFonts w:ascii="Arial" w:hAnsi="Arial" w:cs="Arial"/>
          <w:snapToGrid w:val="0"/>
          <w:sz w:val="24"/>
          <w:szCs w:val="24"/>
        </w:rPr>
        <w:t>exhibits</w:t>
      </w:r>
      <w:r>
        <w:rPr>
          <w:rFonts w:ascii="Arial" w:hAnsi="Arial" w:cs="Arial"/>
          <w:snapToGrid w:val="0"/>
          <w:sz w:val="24"/>
          <w:szCs w:val="24"/>
        </w:rPr>
        <w:t xml:space="preserve"> </w:t>
      </w:r>
      <w:r w:rsidR="009E22AD">
        <w:rPr>
          <w:rFonts w:ascii="Arial" w:hAnsi="Arial" w:cs="Arial"/>
          <w:snapToGrid w:val="0"/>
          <w:sz w:val="24"/>
          <w:szCs w:val="24"/>
        </w:rPr>
        <w:t xml:space="preserve">related to these three documents </w:t>
      </w:r>
      <w:r>
        <w:rPr>
          <w:rFonts w:ascii="Arial" w:hAnsi="Arial" w:cs="Arial"/>
          <w:snapToGrid w:val="0"/>
          <w:sz w:val="24"/>
          <w:szCs w:val="24"/>
        </w:rPr>
        <w:t>are set aside and cannot form part of the evidence before this court.</w:t>
      </w:r>
    </w:p>
    <w:p w:rsidR="00FF5AC8" w:rsidRDefault="00A059C4" w:rsidP="004404B5">
      <w:pPr>
        <w:widowControl w:val="0"/>
        <w:spacing w:line="360" w:lineRule="auto"/>
        <w:jc w:val="both"/>
        <w:rPr>
          <w:rFonts w:ascii="Arial" w:hAnsi="Arial" w:cs="Arial"/>
          <w:sz w:val="24"/>
          <w:szCs w:val="24"/>
        </w:rPr>
      </w:pPr>
      <w:r>
        <w:rPr>
          <w:rFonts w:ascii="Arial" w:hAnsi="Arial" w:cs="Arial"/>
          <w:sz w:val="24"/>
          <w:szCs w:val="24"/>
        </w:rPr>
        <w:t>________________________________________________________________</w:t>
      </w:r>
    </w:p>
    <w:p w:rsidR="0052568B" w:rsidRDefault="0052568B" w:rsidP="0052568B">
      <w:pPr>
        <w:widowControl w:val="0"/>
        <w:spacing w:line="360" w:lineRule="auto"/>
        <w:jc w:val="center"/>
        <w:rPr>
          <w:rFonts w:ascii="Arial" w:hAnsi="Arial" w:cs="Arial"/>
          <w:b/>
          <w:sz w:val="24"/>
          <w:szCs w:val="24"/>
        </w:rPr>
      </w:pPr>
      <w:r>
        <w:rPr>
          <w:rFonts w:ascii="Arial" w:hAnsi="Arial" w:cs="Arial"/>
          <w:b/>
          <w:sz w:val="24"/>
          <w:szCs w:val="24"/>
        </w:rPr>
        <w:t>RULING: TRIAL WITHIN A TRIAL</w:t>
      </w:r>
    </w:p>
    <w:p w:rsidR="00F42B4F" w:rsidRDefault="00F42B4F" w:rsidP="004404B5">
      <w:pPr>
        <w:widowControl w:val="0"/>
        <w:spacing w:line="360" w:lineRule="auto"/>
        <w:jc w:val="both"/>
        <w:rPr>
          <w:rFonts w:ascii="Arial" w:hAnsi="Arial" w:cs="Arial"/>
          <w:sz w:val="24"/>
          <w:szCs w:val="24"/>
        </w:rPr>
      </w:pPr>
      <w:r>
        <w:rPr>
          <w:rFonts w:ascii="Arial" w:hAnsi="Arial" w:cs="Arial"/>
          <w:sz w:val="24"/>
          <w:szCs w:val="24"/>
        </w:rPr>
        <w:t>________________________________________________________________</w:t>
      </w:r>
    </w:p>
    <w:p w:rsidR="00A059C4" w:rsidRDefault="0052568B" w:rsidP="004404B5">
      <w:pPr>
        <w:widowControl w:val="0"/>
        <w:spacing w:line="360" w:lineRule="auto"/>
        <w:jc w:val="both"/>
        <w:rPr>
          <w:rFonts w:ascii="Arial" w:hAnsi="Arial" w:cs="Arial"/>
          <w:sz w:val="24"/>
          <w:szCs w:val="24"/>
        </w:rPr>
      </w:pPr>
      <w:r>
        <w:rPr>
          <w:rFonts w:ascii="Arial" w:hAnsi="Arial" w:cs="Arial"/>
          <w:sz w:val="24"/>
          <w:szCs w:val="24"/>
        </w:rPr>
        <w:t>S</w:t>
      </w:r>
      <w:r w:rsidR="00060A4C">
        <w:rPr>
          <w:rFonts w:ascii="Arial" w:hAnsi="Arial" w:cs="Arial"/>
          <w:sz w:val="24"/>
          <w:szCs w:val="24"/>
        </w:rPr>
        <w:t>IBOLEKA</w:t>
      </w:r>
      <w:r w:rsidR="00E12823">
        <w:rPr>
          <w:rFonts w:ascii="Arial" w:hAnsi="Arial" w:cs="Arial"/>
          <w:sz w:val="24"/>
          <w:szCs w:val="24"/>
        </w:rPr>
        <w:t>,</w:t>
      </w:r>
      <w:r w:rsidR="00FF5AC8">
        <w:rPr>
          <w:rFonts w:ascii="Arial" w:hAnsi="Arial" w:cs="Arial"/>
          <w:sz w:val="24"/>
          <w:szCs w:val="24"/>
        </w:rPr>
        <w:t xml:space="preserve"> J</w:t>
      </w:r>
      <w:r>
        <w:rPr>
          <w:rFonts w:ascii="Arial" w:hAnsi="Arial" w:cs="Arial"/>
          <w:sz w:val="24"/>
          <w:szCs w:val="24"/>
        </w:rPr>
        <w:t>:</w:t>
      </w:r>
    </w:p>
    <w:p w:rsidR="00E12823" w:rsidRDefault="00E12823" w:rsidP="003F0922">
      <w:pPr>
        <w:widowControl w:val="0"/>
        <w:spacing w:line="360" w:lineRule="auto"/>
        <w:jc w:val="both"/>
        <w:rPr>
          <w:rFonts w:ascii="Arial" w:hAnsi="Arial" w:cs="Arial"/>
          <w:sz w:val="24"/>
          <w:szCs w:val="24"/>
        </w:rPr>
      </w:pPr>
      <w:r>
        <w:rPr>
          <w:rFonts w:ascii="Arial" w:hAnsi="Arial" w:cs="Arial"/>
          <w:sz w:val="24"/>
          <w:szCs w:val="24"/>
        </w:rPr>
        <w:t>[1]</w:t>
      </w:r>
      <w:r w:rsidR="00EA0A89">
        <w:rPr>
          <w:rFonts w:ascii="Arial" w:hAnsi="Arial" w:cs="Arial"/>
          <w:sz w:val="24"/>
          <w:szCs w:val="24"/>
        </w:rPr>
        <w:tab/>
      </w:r>
      <w:r w:rsidR="00445B16">
        <w:rPr>
          <w:rFonts w:ascii="Arial" w:hAnsi="Arial" w:cs="Arial"/>
          <w:sz w:val="24"/>
          <w:szCs w:val="24"/>
        </w:rPr>
        <w:t>Th</w:t>
      </w:r>
      <w:r w:rsidR="009E22AD">
        <w:rPr>
          <w:rFonts w:ascii="Arial" w:hAnsi="Arial" w:cs="Arial"/>
          <w:sz w:val="24"/>
          <w:szCs w:val="24"/>
        </w:rPr>
        <w:t xml:space="preserve">e </w:t>
      </w:r>
      <w:r w:rsidR="000F5E04">
        <w:rPr>
          <w:rFonts w:ascii="Arial" w:hAnsi="Arial" w:cs="Arial"/>
          <w:sz w:val="24"/>
          <w:szCs w:val="24"/>
        </w:rPr>
        <w:t>dispute on this matter</w:t>
      </w:r>
      <w:r w:rsidR="008D0C1F">
        <w:rPr>
          <w:rFonts w:ascii="Arial" w:hAnsi="Arial" w:cs="Arial"/>
          <w:sz w:val="24"/>
          <w:szCs w:val="24"/>
        </w:rPr>
        <w:t xml:space="preserve"> has been brought about by the following </w:t>
      </w:r>
      <w:r w:rsidR="008D0C1F">
        <w:rPr>
          <w:rFonts w:ascii="Arial" w:hAnsi="Arial" w:cs="Arial"/>
          <w:sz w:val="24"/>
          <w:szCs w:val="24"/>
        </w:rPr>
        <w:lastRenderedPageBreak/>
        <w:t>proceedings</w:t>
      </w:r>
      <w:r w:rsidR="000F5E04">
        <w:rPr>
          <w:rFonts w:ascii="Arial" w:hAnsi="Arial" w:cs="Arial"/>
          <w:sz w:val="24"/>
          <w:szCs w:val="24"/>
        </w:rPr>
        <w:t>:</w:t>
      </w:r>
      <w:r w:rsidR="00D262E8">
        <w:rPr>
          <w:rFonts w:ascii="Arial" w:hAnsi="Arial" w:cs="Arial"/>
          <w:sz w:val="24"/>
          <w:szCs w:val="24"/>
        </w:rPr>
        <w:t xml:space="preserve"> </w:t>
      </w:r>
      <w:r w:rsidR="008D0C1F">
        <w:rPr>
          <w:rFonts w:ascii="Arial" w:hAnsi="Arial" w:cs="Arial"/>
          <w:sz w:val="24"/>
          <w:szCs w:val="24"/>
        </w:rPr>
        <w:t>Section 119 of the Criminal Procedure Act 51 of 1977 plea proceedings before Magistrate Shilemba. The police warning statement the applicant allegedly gave to the investigation officer D/Sgt. Linus Neliwa.</w:t>
      </w:r>
    </w:p>
    <w:p w:rsidR="00E12823" w:rsidRDefault="00E12823" w:rsidP="00646D39">
      <w:pPr>
        <w:widowControl w:val="0"/>
        <w:spacing w:line="360" w:lineRule="auto"/>
        <w:jc w:val="both"/>
        <w:rPr>
          <w:rFonts w:ascii="Arial" w:hAnsi="Arial" w:cs="Arial"/>
          <w:sz w:val="24"/>
          <w:szCs w:val="24"/>
        </w:rPr>
      </w:pPr>
    </w:p>
    <w:p w:rsidR="008244B4" w:rsidRDefault="00F03981" w:rsidP="00F03981">
      <w:pPr>
        <w:widowControl w:val="0"/>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applicant is facing the allegations of murder to which he pleaded not guilty.</w:t>
      </w:r>
    </w:p>
    <w:p w:rsidR="00455C86" w:rsidRDefault="00455C86" w:rsidP="00F03981">
      <w:pPr>
        <w:widowControl w:val="0"/>
        <w:spacing w:line="360" w:lineRule="auto"/>
        <w:jc w:val="both"/>
        <w:rPr>
          <w:rFonts w:ascii="Arial" w:hAnsi="Arial" w:cs="Arial"/>
          <w:sz w:val="24"/>
          <w:szCs w:val="24"/>
        </w:rPr>
      </w:pPr>
    </w:p>
    <w:p w:rsidR="00455C86" w:rsidRDefault="00455C86" w:rsidP="00F03981">
      <w:pPr>
        <w:widowControl w:val="0"/>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w:t>
      </w:r>
      <w:r w:rsidR="002E1564">
        <w:rPr>
          <w:rFonts w:ascii="Arial" w:hAnsi="Arial" w:cs="Arial"/>
          <w:sz w:val="24"/>
          <w:szCs w:val="24"/>
        </w:rPr>
        <w:t>fact</w:t>
      </w:r>
      <w:r>
        <w:rPr>
          <w:rFonts w:ascii="Arial" w:hAnsi="Arial" w:cs="Arial"/>
          <w:sz w:val="24"/>
          <w:szCs w:val="24"/>
        </w:rPr>
        <w:t xml:space="preserve">s of the matter are briefly that the applicant had allegedly stabbed his girlfriend </w:t>
      </w:r>
      <w:r w:rsidR="00510EDA">
        <w:rPr>
          <w:rFonts w:ascii="Arial" w:hAnsi="Arial" w:cs="Arial"/>
          <w:sz w:val="24"/>
          <w:szCs w:val="24"/>
        </w:rPr>
        <w:t>dur</w:t>
      </w:r>
      <w:r>
        <w:rPr>
          <w:rFonts w:ascii="Arial" w:hAnsi="Arial" w:cs="Arial"/>
          <w:sz w:val="24"/>
          <w:szCs w:val="24"/>
        </w:rPr>
        <w:t>in</w:t>
      </w:r>
      <w:r w:rsidR="00510EDA">
        <w:rPr>
          <w:rFonts w:ascii="Arial" w:hAnsi="Arial" w:cs="Arial"/>
          <w:sz w:val="24"/>
          <w:szCs w:val="24"/>
        </w:rPr>
        <w:t>g</w:t>
      </w:r>
      <w:r>
        <w:rPr>
          <w:rFonts w:ascii="Arial" w:hAnsi="Arial" w:cs="Arial"/>
          <w:sz w:val="24"/>
          <w:szCs w:val="24"/>
        </w:rPr>
        <w:t xml:space="preserve"> the evening of the day of the incident. He went to his flat where the police later found him hanging from the ceiling tied to a piece of wire. They removed him from there and rushed him to hospital for urgent medical attention which he received and was released after some few days.</w:t>
      </w:r>
      <w:r w:rsidR="00276D81">
        <w:rPr>
          <w:rFonts w:ascii="Arial" w:hAnsi="Arial" w:cs="Arial"/>
          <w:sz w:val="24"/>
          <w:szCs w:val="24"/>
        </w:rPr>
        <w:t xml:space="preserve"> The applicant disputes the whole contents of the police warning statement. There was no interpreter at the time the investigation of</w:t>
      </w:r>
      <w:r w:rsidR="000F5E04">
        <w:rPr>
          <w:rFonts w:ascii="Arial" w:hAnsi="Arial" w:cs="Arial"/>
          <w:sz w:val="24"/>
          <w:szCs w:val="24"/>
        </w:rPr>
        <w:t>ficer</w:t>
      </w:r>
      <w:r w:rsidR="00276D81">
        <w:rPr>
          <w:rFonts w:ascii="Arial" w:hAnsi="Arial" w:cs="Arial"/>
          <w:sz w:val="24"/>
          <w:szCs w:val="24"/>
        </w:rPr>
        <w:t xml:space="preserve"> interviewed him</w:t>
      </w:r>
      <w:r w:rsidR="000F5E04">
        <w:rPr>
          <w:rFonts w:ascii="Arial" w:hAnsi="Arial" w:cs="Arial"/>
          <w:sz w:val="24"/>
          <w:szCs w:val="24"/>
        </w:rPr>
        <w:t>. H</w:t>
      </w:r>
      <w:r w:rsidR="00276D81">
        <w:rPr>
          <w:rFonts w:ascii="Arial" w:hAnsi="Arial" w:cs="Arial"/>
          <w:sz w:val="24"/>
          <w:szCs w:val="24"/>
        </w:rPr>
        <w:t>e did not understand what was going on. The statement was only brought to him for a signature.</w:t>
      </w:r>
    </w:p>
    <w:p w:rsidR="00276D81" w:rsidRDefault="00276D81" w:rsidP="00F03981">
      <w:pPr>
        <w:widowControl w:val="0"/>
        <w:spacing w:line="360" w:lineRule="auto"/>
        <w:jc w:val="both"/>
        <w:rPr>
          <w:rFonts w:ascii="Arial" w:hAnsi="Arial" w:cs="Arial"/>
          <w:sz w:val="24"/>
          <w:szCs w:val="24"/>
        </w:rPr>
      </w:pPr>
    </w:p>
    <w:p w:rsidR="00276D81" w:rsidRDefault="000F5E04" w:rsidP="00F03981">
      <w:pPr>
        <w:widowControl w:val="0"/>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0C100D">
        <w:rPr>
          <w:rFonts w:ascii="Arial" w:hAnsi="Arial" w:cs="Arial"/>
          <w:sz w:val="24"/>
          <w:szCs w:val="24"/>
        </w:rPr>
        <w:t>On the other hand D/Sgt. Neleo testified that the applicant chose to engage him in Afrikaans. That was the reason why the interview was held in that language. He further stated that they understood each other well from the beginning to the end. I accept the version of the police o</w:t>
      </w:r>
      <w:r w:rsidR="00B74020">
        <w:rPr>
          <w:rFonts w:ascii="Arial" w:hAnsi="Arial" w:cs="Arial"/>
          <w:sz w:val="24"/>
          <w:szCs w:val="24"/>
        </w:rPr>
        <w:t>fficer thus far. However the officer should have stopped his inte</w:t>
      </w:r>
      <w:r>
        <w:rPr>
          <w:rFonts w:ascii="Arial" w:hAnsi="Arial" w:cs="Arial"/>
          <w:sz w:val="24"/>
          <w:szCs w:val="24"/>
        </w:rPr>
        <w:t>rview when he realized that</w:t>
      </w:r>
      <w:r w:rsidR="00B74020">
        <w:rPr>
          <w:rFonts w:ascii="Arial" w:hAnsi="Arial" w:cs="Arial"/>
          <w:sz w:val="24"/>
          <w:szCs w:val="24"/>
        </w:rPr>
        <w:t xml:space="preserve"> the applicant was about to </w:t>
      </w:r>
      <w:r>
        <w:rPr>
          <w:rFonts w:ascii="Arial" w:hAnsi="Arial" w:cs="Arial"/>
          <w:sz w:val="24"/>
          <w:szCs w:val="24"/>
        </w:rPr>
        <w:t xml:space="preserve">implicate himself to the </w:t>
      </w:r>
      <w:r w:rsidR="00B74020">
        <w:rPr>
          <w:rFonts w:ascii="Arial" w:hAnsi="Arial" w:cs="Arial"/>
          <w:sz w:val="24"/>
          <w:szCs w:val="24"/>
        </w:rPr>
        <w:t>serious crime</w:t>
      </w:r>
      <w:r>
        <w:rPr>
          <w:rFonts w:ascii="Arial" w:hAnsi="Arial" w:cs="Arial"/>
          <w:sz w:val="24"/>
          <w:szCs w:val="24"/>
        </w:rPr>
        <w:t xml:space="preserve"> he was facing</w:t>
      </w:r>
      <w:r w:rsidR="00B74020">
        <w:rPr>
          <w:rFonts w:ascii="Arial" w:hAnsi="Arial" w:cs="Arial"/>
          <w:sz w:val="24"/>
          <w:szCs w:val="24"/>
        </w:rPr>
        <w:t xml:space="preserve">. He nonetheless continued to record the story while he was </w:t>
      </w:r>
      <w:r w:rsidR="00510EDA">
        <w:rPr>
          <w:rFonts w:ascii="Arial" w:hAnsi="Arial" w:cs="Arial"/>
          <w:sz w:val="24"/>
          <w:szCs w:val="24"/>
        </w:rPr>
        <w:t>not competent to do so. It is for that reason</w:t>
      </w:r>
      <w:r w:rsidR="00B74020">
        <w:rPr>
          <w:rFonts w:ascii="Arial" w:hAnsi="Arial" w:cs="Arial"/>
          <w:sz w:val="24"/>
          <w:szCs w:val="24"/>
        </w:rPr>
        <w:t xml:space="preserve"> that the applicant’s objection to the contents of the warning statement is upheld.</w:t>
      </w:r>
    </w:p>
    <w:p w:rsidR="0052568B" w:rsidRDefault="0052568B" w:rsidP="00F03981">
      <w:pPr>
        <w:widowControl w:val="0"/>
        <w:spacing w:line="360" w:lineRule="auto"/>
        <w:jc w:val="both"/>
        <w:rPr>
          <w:rFonts w:ascii="Arial" w:hAnsi="Arial" w:cs="Arial"/>
          <w:sz w:val="24"/>
          <w:szCs w:val="24"/>
        </w:rPr>
      </w:pPr>
    </w:p>
    <w:p w:rsidR="00714F2C" w:rsidRDefault="000F396D" w:rsidP="00F03981">
      <w:pPr>
        <w:widowControl w:val="0"/>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714F2C">
        <w:rPr>
          <w:rFonts w:ascii="Arial" w:hAnsi="Arial" w:cs="Arial"/>
          <w:sz w:val="24"/>
          <w:szCs w:val="24"/>
        </w:rPr>
        <w:t xml:space="preserve">The applicant contends that the presiding Magistrate </w:t>
      </w:r>
      <w:r>
        <w:rPr>
          <w:rFonts w:ascii="Arial" w:hAnsi="Arial" w:cs="Arial"/>
          <w:sz w:val="24"/>
          <w:szCs w:val="24"/>
        </w:rPr>
        <w:t xml:space="preserve">Shilemba </w:t>
      </w:r>
      <w:r w:rsidR="00714F2C">
        <w:rPr>
          <w:rFonts w:ascii="Arial" w:hAnsi="Arial" w:cs="Arial"/>
          <w:sz w:val="24"/>
          <w:szCs w:val="24"/>
        </w:rPr>
        <w:t xml:space="preserve">did not explain his rights to legal representation. The first pro-forma form the accused’s rights to legal representation used by the Magistrate during Criminal Court proceedings is comprehensively drawn up. On top it provides the space for the </w:t>
      </w:r>
      <w:r w:rsidR="00714F2C">
        <w:rPr>
          <w:rFonts w:ascii="Arial" w:hAnsi="Arial" w:cs="Arial"/>
          <w:sz w:val="24"/>
          <w:szCs w:val="24"/>
        </w:rPr>
        <w:lastRenderedPageBreak/>
        <w:t>Case No, the date of the proceedings and the officers of the Court in attendance. This is followed by a substantially detai</w:t>
      </w:r>
      <w:r w:rsidR="008A42EE">
        <w:rPr>
          <w:rFonts w:ascii="Arial" w:hAnsi="Arial" w:cs="Arial"/>
          <w:sz w:val="24"/>
          <w:szCs w:val="24"/>
        </w:rPr>
        <w:t>led explanation of legal rights. I</w:t>
      </w:r>
      <w:r w:rsidR="00714F2C">
        <w:rPr>
          <w:rFonts w:ascii="Arial" w:hAnsi="Arial" w:cs="Arial"/>
          <w:sz w:val="24"/>
          <w:szCs w:val="24"/>
        </w:rPr>
        <w:t xml:space="preserve">mmediately </w:t>
      </w:r>
      <w:r>
        <w:rPr>
          <w:rFonts w:ascii="Arial" w:hAnsi="Arial" w:cs="Arial"/>
          <w:sz w:val="24"/>
          <w:szCs w:val="24"/>
        </w:rPr>
        <w:t xml:space="preserve">thereafter is the </w:t>
      </w:r>
      <w:r w:rsidR="00714F2C">
        <w:rPr>
          <w:rFonts w:ascii="Arial" w:hAnsi="Arial" w:cs="Arial"/>
          <w:sz w:val="24"/>
          <w:szCs w:val="24"/>
        </w:rPr>
        <w:t>various options open to the accused to cho</w:t>
      </w:r>
      <w:r w:rsidR="00D262E8">
        <w:rPr>
          <w:rFonts w:ascii="Arial" w:hAnsi="Arial" w:cs="Arial"/>
          <w:sz w:val="24"/>
          <w:szCs w:val="24"/>
        </w:rPr>
        <w:t>o</w:t>
      </w:r>
      <w:r w:rsidR="00714F2C">
        <w:rPr>
          <w:rFonts w:ascii="Arial" w:hAnsi="Arial" w:cs="Arial"/>
          <w:sz w:val="24"/>
          <w:szCs w:val="24"/>
        </w:rPr>
        <w:t>se from</w:t>
      </w:r>
      <w:r>
        <w:rPr>
          <w:rFonts w:ascii="Arial" w:hAnsi="Arial" w:cs="Arial"/>
          <w:sz w:val="24"/>
          <w:szCs w:val="24"/>
        </w:rPr>
        <w:t xml:space="preserve"> </w:t>
      </w:r>
      <w:r w:rsidR="008A42EE">
        <w:rPr>
          <w:rFonts w:ascii="Arial" w:hAnsi="Arial" w:cs="Arial"/>
          <w:sz w:val="24"/>
          <w:szCs w:val="24"/>
        </w:rPr>
        <w:t xml:space="preserve">and to indicate </w:t>
      </w:r>
      <w:r>
        <w:rPr>
          <w:rFonts w:ascii="Arial" w:hAnsi="Arial" w:cs="Arial"/>
          <w:sz w:val="24"/>
          <w:szCs w:val="24"/>
        </w:rPr>
        <w:t xml:space="preserve">on the </w:t>
      </w:r>
      <w:r w:rsidR="008A42EE">
        <w:rPr>
          <w:rFonts w:ascii="Arial" w:hAnsi="Arial" w:cs="Arial"/>
          <w:sz w:val="24"/>
          <w:szCs w:val="24"/>
        </w:rPr>
        <w:t>provided spaces</w:t>
      </w:r>
      <w:r>
        <w:rPr>
          <w:rFonts w:ascii="Arial" w:hAnsi="Arial" w:cs="Arial"/>
          <w:sz w:val="24"/>
          <w:szCs w:val="24"/>
        </w:rPr>
        <w:t xml:space="preserve"> what he elects to do</w:t>
      </w:r>
      <w:r w:rsidR="00714F2C">
        <w:rPr>
          <w:rFonts w:ascii="Arial" w:hAnsi="Arial" w:cs="Arial"/>
          <w:sz w:val="24"/>
          <w:szCs w:val="24"/>
        </w:rPr>
        <w:t xml:space="preserve">. The presiding officer is </w:t>
      </w:r>
      <w:r w:rsidR="001C7B74">
        <w:rPr>
          <w:rFonts w:ascii="Arial" w:hAnsi="Arial" w:cs="Arial"/>
          <w:sz w:val="24"/>
          <w:szCs w:val="24"/>
        </w:rPr>
        <w:t xml:space="preserve">by </w:t>
      </w:r>
      <w:r>
        <w:rPr>
          <w:rFonts w:ascii="Arial" w:hAnsi="Arial" w:cs="Arial"/>
          <w:sz w:val="24"/>
          <w:szCs w:val="24"/>
        </w:rPr>
        <w:t xml:space="preserve">law </w:t>
      </w:r>
      <w:r w:rsidR="00714F2C">
        <w:rPr>
          <w:rFonts w:ascii="Arial" w:hAnsi="Arial" w:cs="Arial"/>
          <w:sz w:val="24"/>
          <w:szCs w:val="24"/>
        </w:rPr>
        <w:t>procedurally required to indicate the ac</w:t>
      </w:r>
      <w:r w:rsidR="00273F06">
        <w:rPr>
          <w:rFonts w:ascii="Arial" w:hAnsi="Arial" w:cs="Arial"/>
          <w:sz w:val="24"/>
          <w:szCs w:val="24"/>
        </w:rPr>
        <w:t>cused’s choice in regard to these</w:t>
      </w:r>
      <w:r w:rsidR="00714F2C">
        <w:rPr>
          <w:rFonts w:ascii="Arial" w:hAnsi="Arial" w:cs="Arial"/>
          <w:sz w:val="24"/>
          <w:szCs w:val="24"/>
        </w:rPr>
        <w:t xml:space="preserve"> </w:t>
      </w:r>
      <w:r w:rsidR="00416138">
        <w:rPr>
          <w:rFonts w:ascii="Arial" w:hAnsi="Arial" w:cs="Arial"/>
          <w:sz w:val="24"/>
          <w:szCs w:val="24"/>
        </w:rPr>
        <w:t>initial crucial ex</w:t>
      </w:r>
      <w:r w:rsidR="00273F06">
        <w:rPr>
          <w:rFonts w:ascii="Arial" w:hAnsi="Arial" w:cs="Arial"/>
          <w:sz w:val="24"/>
          <w:szCs w:val="24"/>
        </w:rPr>
        <w:t>planation</w:t>
      </w:r>
      <w:r w:rsidR="001C7B74">
        <w:rPr>
          <w:rFonts w:ascii="Arial" w:hAnsi="Arial" w:cs="Arial"/>
          <w:sz w:val="24"/>
          <w:szCs w:val="24"/>
        </w:rPr>
        <w:t>s</w:t>
      </w:r>
      <w:r w:rsidR="00273F06">
        <w:rPr>
          <w:rFonts w:ascii="Arial" w:hAnsi="Arial" w:cs="Arial"/>
          <w:sz w:val="24"/>
          <w:szCs w:val="24"/>
        </w:rPr>
        <w:t>. The importance of the</w:t>
      </w:r>
      <w:r w:rsidR="00416138">
        <w:rPr>
          <w:rFonts w:ascii="Arial" w:hAnsi="Arial" w:cs="Arial"/>
          <w:sz w:val="24"/>
          <w:szCs w:val="24"/>
        </w:rPr>
        <w:t>s</w:t>
      </w:r>
      <w:r w:rsidR="00273F06">
        <w:rPr>
          <w:rFonts w:ascii="Arial" w:hAnsi="Arial" w:cs="Arial"/>
          <w:sz w:val="24"/>
          <w:szCs w:val="24"/>
        </w:rPr>
        <w:t>e</w:t>
      </w:r>
      <w:r w:rsidR="00416138">
        <w:rPr>
          <w:rFonts w:ascii="Arial" w:hAnsi="Arial" w:cs="Arial"/>
          <w:sz w:val="24"/>
          <w:szCs w:val="24"/>
        </w:rPr>
        <w:t xml:space="preserve"> explanation</w:t>
      </w:r>
      <w:r w:rsidR="00273F06">
        <w:rPr>
          <w:rFonts w:ascii="Arial" w:hAnsi="Arial" w:cs="Arial"/>
          <w:sz w:val="24"/>
          <w:szCs w:val="24"/>
        </w:rPr>
        <w:t xml:space="preserve">s is that </w:t>
      </w:r>
      <w:r w:rsidR="00416138">
        <w:rPr>
          <w:rFonts w:ascii="Arial" w:hAnsi="Arial" w:cs="Arial"/>
          <w:sz w:val="24"/>
          <w:szCs w:val="24"/>
        </w:rPr>
        <w:t>t</w:t>
      </w:r>
      <w:r w:rsidR="00273F06">
        <w:rPr>
          <w:rFonts w:ascii="Arial" w:hAnsi="Arial" w:cs="Arial"/>
          <w:sz w:val="24"/>
          <w:szCs w:val="24"/>
        </w:rPr>
        <w:t>hey indicate</w:t>
      </w:r>
      <w:r w:rsidR="00416138">
        <w:rPr>
          <w:rFonts w:ascii="Arial" w:hAnsi="Arial" w:cs="Arial"/>
          <w:sz w:val="24"/>
          <w:szCs w:val="24"/>
        </w:rPr>
        <w:t xml:space="preserve"> how the accused wants to conduct the trial of his case. At the bottom it requires the presiding officer to indicate the date of the proceedings </w:t>
      </w:r>
      <w:r w:rsidR="00273F06">
        <w:rPr>
          <w:rFonts w:ascii="Arial" w:hAnsi="Arial" w:cs="Arial"/>
          <w:sz w:val="24"/>
          <w:szCs w:val="24"/>
        </w:rPr>
        <w:t>on which the accused</w:t>
      </w:r>
      <w:r w:rsidR="00416138">
        <w:rPr>
          <w:rFonts w:ascii="Arial" w:hAnsi="Arial" w:cs="Arial"/>
          <w:sz w:val="24"/>
          <w:szCs w:val="24"/>
        </w:rPr>
        <w:t xml:space="preserve"> appeared</w:t>
      </w:r>
      <w:r w:rsidR="00273F06">
        <w:rPr>
          <w:rFonts w:ascii="Arial" w:hAnsi="Arial" w:cs="Arial"/>
          <w:sz w:val="24"/>
          <w:szCs w:val="24"/>
        </w:rPr>
        <w:t xml:space="preserve"> before him</w:t>
      </w:r>
      <w:r w:rsidR="00416138">
        <w:rPr>
          <w:rFonts w:ascii="Arial" w:hAnsi="Arial" w:cs="Arial"/>
          <w:sz w:val="24"/>
          <w:szCs w:val="24"/>
        </w:rPr>
        <w:t>.</w:t>
      </w:r>
    </w:p>
    <w:p w:rsidR="002A597F" w:rsidRDefault="002A597F" w:rsidP="00F03981">
      <w:pPr>
        <w:widowControl w:val="0"/>
        <w:spacing w:line="360" w:lineRule="auto"/>
        <w:jc w:val="both"/>
        <w:rPr>
          <w:rFonts w:ascii="Arial" w:hAnsi="Arial" w:cs="Arial"/>
          <w:sz w:val="24"/>
          <w:szCs w:val="24"/>
        </w:rPr>
      </w:pPr>
    </w:p>
    <w:p w:rsidR="002A597F" w:rsidRDefault="00273F06" w:rsidP="00F03981">
      <w:pPr>
        <w:widowControl w:val="0"/>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2A597F">
        <w:rPr>
          <w:rFonts w:ascii="Arial" w:hAnsi="Arial" w:cs="Arial"/>
          <w:sz w:val="24"/>
          <w:szCs w:val="24"/>
        </w:rPr>
        <w:t>On this matter, Magistrate Shilemba only entered the case n</w:t>
      </w:r>
      <w:r w:rsidR="001C7B74">
        <w:rPr>
          <w:rFonts w:ascii="Arial" w:hAnsi="Arial" w:cs="Arial"/>
          <w:sz w:val="24"/>
          <w:szCs w:val="24"/>
        </w:rPr>
        <w:t>umber, his name, the Prosecutor</w:t>
      </w:r>
      <w:r w:rsidR="002A597F">
        <w:rPr>
          <w:rFonts w:ascii="Arial" w:hAnsi="Arial" w:cs="Arial"/>
          <w:sz w:val="24"/>
          <w:szCs w:val="24"/>
        </w:rPr>
        <w:t xml:space="preserve"> and interpreter’s names as well as the fact that the accused was appearing in person that is all. The whole crucial information indicated on this form, which each presiding officer is obliged to </w:t>
      </w:r>
      <w:r>
        <w:rPr>
          <w:rFonts w:ascii="Arial" w:hAnsi="Arial" w:cs="Arial"/>
          <w:sz w:val="24"/>
          <w:szCs w:val="24"/>
        </w:rPr>
        <w:t xml:space="preserve">fill in </w:t>
      </w:r>
      <w:r w:rsidR="002A597F">
        <w:rPr>
          <w:rFonts w:ascii="Arial" w:hAnsi="Arial" w:cs="Arial"/>
          <w:sz w:val="24"/>
          <w:szCs w:val="24"/>
        </w:rPr>
        <w:t>appropriately in is totally blank.</w:t>
      </w:r>
      <w:r w:rsidR="00B90A5C">
        <w:rPr>
          <w:rFonts w:ascii="Arial" w:hAnsi="Arial" w:cs="Arial"/>
          <w:sz w:val="24"/>
          <w:szCs w:val="24"/>
        </w:rPr>
        <w:t xml:space="preserve"> The applicant objects to the content of section 119 plea proceedings on the premise that no explanation was made to him as to what it was all about. He did not know the reason Magistrate Shilemba was questioning him. He denies that the charge was ever put to him.</w:t>
      </w:r>
    </w:p>
    <w:p w:rsidR="00674F90" w:rsidRDefault="00674F90" w:rsidP="00F03981">
      <w:pPr>
        <w:widowControl w:val="0"/>
        <w:spacing w:line="360" w:lineRule="auto"/>
        <w:jc w:val="both"/>
        <w:rPr>
          <w:rFonts w:ascii="Arial" w:hAnsi="Arial" w:cs="Arial"/>
          <w:sz w:val="24"/>
          <w:szCs w:val="24"/>
        </w:rPr>
      </w:pPr>
    </w:p>
    <w:p w:rsidR="00273F06" w:rsidRDefault="00273F06" w:rsidP="00F03981">
      <w:pPr>
        <w:widowControl w:val="0"/>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674F90">
        <w:rPr>
          <w:rFonts w:ascii="Arial" w:hAnsi="Arial" w:cs="Arial"/>
          <w:sz w:val="24"/>
          <w:szCs w:val="24"/>
        </w:rPr>
        <w:t>Section 119 of the Criminal Procedure Act 51 of 1977 explanation pro-forma form has also not been appropriately accounted for. The name of the accused, and the case number have been entered. However, the important information on the bottom of the form requiring the presiding officer to indicate whether t</w:t>
      </w:r>
      <w:r w:rsidR="001C7B74">
        <w:rPr>
          <w:rFonts w:ascii="Arial" w:hAnsi="Arial" w:cs="Arial"/>
          <w:sz w:val="24"/>
          <w:szCs w:val="24"/>
        </w:rPr>
        <w:t>he accused understood the explan</w:t>
      </w:r>
      <w:r w:rsidR="00674F90">
        <w:rPr>
          <w:rFonts w:ascii="Arial" w:hAnsi="Arial" w:cs="Arial"/>
          <w:sz w:val="24"/>
          <w:szCs w:val="24"/>
        </w:rPr>
        <w:t>atio</w:t>
      </w:r>
      <w:r>
        <w:rPr>
          <w:rFonts w:ascii="Arial" w:hAnsi="Arial" w:cs="Arial"/>
          <w:sz w:val="24"/>
          <w:szCs w:val="24"/>
        </w:rPr>
        <w:t>n of what the proceedings are all about,</w:t>
      </w:r>
      <w:r w:rsidR="00C53B83">
        <w:rPr>
          <w:rFonts w:ascii="Arial" w:hAnsi="Arial" w:cs="Arial"/>
          <w:sz w:val="24"/>
          <w:szCs w:val="24"/>
        </w:rPr>
        <w:t xml:space="preserve"> and whether there was anything he required the court to explain to him further are blank. On the bottom of this form appears two signatures of different presiding officers</w:t>
      </w:r>
      <w:r w:rsidR="001C7B74">
        <w:rPr>
          <w:rFonts w:ascii="Arial" w:hAnsi="Arial" w:cs="Arial"/>
          <w:sz w:val="24"/>
          <w:szCs w:val="24"/>
        </w:rPr>
        <w:t xml:space="preserve"> which should not be the case</w:t>
      </w:r>
      <w:r w:rsidR="00C53B83">
        <w:rPr>
          <w:rFonts w:ascii="Arial" w:hAnsi="Arial" w:cs="Arial"/>
          <w:sz w:val="24"/>
          <w:szCs w:val="24"/>
        </w:rPr>
        <w:t xml:space="preserve">. The first signature persuasively appears on top of the name of Magistrate L. T. Mayumbelo. Magistrate Shilemba’s name is written </w:t>
      </w:r>
      <w:r>
        <w:rPr>
          <w:rFonts w:ascii="Arial" w:hAnsi="Arial" w:cs="Arial"/>
          <w:sz w:val="24"/>
          <w:szCs w:val="24"/>
        </w:rPr>
        <w:t xml:space="preserve">in pen </w:t>
      </w:r>
      <w:r w:rsidR="00C53B83">
        <w:rPr>
          <w:rFonts w:ascii="Arial" w:hAnsi="Arial" w:cs="Arial"/>
          <w:sz w:val="24"/>
          <w:szCs w:val="24"/>
        </w:rPr>
        <w:t xml:space="preserve">next to it, without signature. The date on this form is written as 05/04/2013 while the date Magistrate Shilemba indicated on top when she started questioning the accused in terms of section 112 </w:t>
      </w:r>
      <w:r w:rsidR="00D262E8">
        <w:rPr>
          <w:rFonts w:ascii="Arial" w:hAnsi="Arial" w:cs="Arial"/>
          <w:sz w:val="24"/>
          <w:szCs w:val="24"/>
        </w:rPr>
        <w:t>(</w:t>
      </w:r>
      <w:r w:rsidR="00C53B83">
        <w:rPr>
          <w:rFonts w:ascii="Arial" w:hAnsi="Arial" w:cs="Arial"/>
          <w:sz w:val="24"/>
          <w:szCs w:val="24"/>
        </w:rPr>
        <w:t>1</w:t>
      </w:r>
      <w:r w:rsidR="00D262E8">
        <w:rPr>
          <w:rFonts w:ascii="Arial" w:hAnsi="Arial" w:cs="Arial"/>
          <w:sz w:val="24"/>
          <w:szCs w:val="24"/>
        </w:rPr>
        <w:t>)</w:t>
      </w:r>
      <w:r w:rsidR="00C53B83">
        <w:rPr>
          <w:rFonts w:ascii="Arial" w:hAnsi="Arial" w:cs="Arial"/>
          <w:sz w:val="24"/>
          <w:szCs w:val="24"/>
        </w:rPr>
        <w:t xml:space="preserve">(b) of </w:t>
      </w:r>
      <w:r w:rsidR="00C53B83">
        <w:rPr>
          <w:rFonts w:ascii="Arial" w:hAnsi="Arial" w:cs="Arial"/>
          <w:sz w:val="24"/>
          <w:szCs w:val="24"/>
        </w:rPr>
        <w:lastRenderedPageBreak/>
        <w:t>Act 51 of 1977 is not very clear. The date is 05/04/2013 but the “3” “4” at the end of the questioning appears the date</w:t>
      </w:r>
      <w:r>
        <w:rPr>
          <w:rFonts w:ascii="Arial" w:hAnsi="Arial" w:cs="Arial"/>
          <w:sz w:val="24"/>
          <w:szCs w:val="24"/>
        </w:rPr>
        <w:t>: “05.03.2013” and a signature.</w:t>
      </w:r>
    </w:p>
    <w:p w:rsidR="00273F06" w:rsidRDefault="00273F06" w:rsidP="00F03981">
      <w:pPr>
        <w:widowControl w:val="0"/>
        <w:spacing w:line="360" w:lineRule="auto"/>
        <w:jc w:val="both"/>
        <w:rPr>
          <w:rFonts w:ascii="Arial" w:hAnsi="Arial" w:cs="Arial"/>
          <w:sz w:val="24"/>
          <w:szCs w:val="24"/>
        </w:rPr>
      </w:pPr>
    </w:p>
    <w:p w:rsidR="00674F90" w:rsidRDefault="00273F06" w:rsidP="00F03981">
      <w:pPr>
        <w:widowControl w:val="0"/>
        <w:spacing w:line="36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r>
      <w:r w:rsidR="00C53B83">
        <w:rPr>
          <w:rFonts w:ascii="Arial" w:hAnsi="Arial" w:cs="Arial"/>
          <w:sz w:val="24"/>
          <w:szCs w:val="24"/>
        </w:rPr>
        <w:t xml:space="preserve">The failure of Magistrate Shilemba to complete the above pro-forma forms </w:t>
      </w:r>
      <w:r w:rsidR="00BC0F83">
        <w:rPr>
          <w:rFonts w:ascii="Arial" w:hAnsi="Arial" w:cs="Arial"/>
          <w:sz w:val="24"/>
          <w:szCs w:val="24"/>
        </w:rPr>
        <w:t xml:space="preserve">which forms part of the record of proceedings </w:t>
      </w:r>
      <w:r w:rsidR="00C53B83">
        <w:rPr>
          <w:rFonts w:ascii="Arial" w:hAnsi="Arial" w:cs="Arial"/>
          <w:sz w:val="24"/>
          <w:szCs w:val="24"/>
        </w:rPr>
        <w:t xml:space="preserve">leaves </w:t>
      </w:r>
      <w:r w:rsidR="001C6A12">
        <w:rPr>
          <w:rFonts w:ascii="Arial" w:hAnsi="Arial" w:cs="Arial"/>
          <w:sz w:val="24"/>
          <w:szCs w:val="24"/>
        </w:rPr>
        <w:t xml:space="preserve">this court in complete darkness as to whether the explanation of the accused’s rights and the section 119 of Criminal Procedure Act 51 of 1977 </w:t>
      </w:r>
      <w:r w:rsidR="00BC0F83">
        <w:rPr>
          <w:rFonts w:ascii="Arial" w:hAnsi="Arial" w:cs="Arial"/>
          <w:sz w:val="24"/>
          <w:szCs w:val="24"/>
        </w:rPr>
        <w:t xml:space="preserve">were done or not and whether this all </w:t>
      </w:r>
      <w:r w:rsidR="001C6A12">
        <w:rPr>
          <w:rFonts w:ascii="Arial" w:hAnsi="Arial" w:cs="Arial"/>
          <w:sz w:val="24"/>
          <w:szCs w:val="24"/>
        </w:rPr>
        <w:t>took place at the same proceedings or not.</w:t>
      </w:r>
    </w:p>
    <w:p w:rsidR="00000E5F" w:rsidRDefault="00000E5F" w:rsidP="00F03981">
      <w:pPr>
        <w:widowControl w:val="0"/>
        <w:spacing w:line="360" w:lineRule="auto"/>
        <w:jc w:val="both"/>
        <w:rPr>
          <w:rFonts w:ascii="Arial" w:hAnsi="Arial" w:cs="Arial"/>
          <w:sz w:val="24"/>
          <w:szCs w:val="24"/>
        </w:rPr>
      </w:pPr>
    </w:p>
    <w:p w:rsidR="00000E5F" w:rsidRDefault="00BC0F83" w:rsidP="00F03981">
      <w:pPr>
        <w:widowControl w:val="0"/>
        <w:spacing w:line="360" w:lineRule="auto"/>
        <w:jc w:val="both"/>
        <w:rPr>
          <w:rFonts w:ascii="Arial" w:hAnsi="Arial" w:cs="Arial"/>
          <w:sz w:val="24"/>
          <w:szCs w:val="24"/>
        </w:rPr>
      </w:pPr>
      <w:r>
        <w:rPr>
          <w:rFonts w:ascii="Arial" w:hAnsi="Arial" w:cs="Arial"/>
          <w:sz w:val="24"/>
          <w:szCs w:val="24"/>
        </w:rPr>
        <w:t>[7.2]</w:t>
      </w:r>
      <w:r>
        <w:rPr>
          <w:rFonts w:ascii="Arial" w:hAnsi="Arial" w:cs="Arial"/>
          <w:sz w:val="24"/>
          <w:szCs w:val="24"/>
        </w:rPr>
        <w:tab/>
      </w:r>
      <w:r w:rsidR="00000E5F">
        <w:rPr>
          <w:rFonts w:ascii="Arial" w:hAnsi="Arial" w:cs="Arial"/>
          <w:sz w:val="24"/>
          <w:szCs w:val="24"/>
        </w:rPr>
        <w:t>The above questioning proceedings were not</w:t>
      </w:r>
      <w:r>
        <w:rPr>
          <w:rFonts w:ascii="Arial" w:hAnsi="Arial" w:cs="Arial"/>
          <w:sz w:val="24"/>
          <w:szCs w:val="24"/>
        </w:rPr>
        <w:t xml:space="preserve"> mechanically recorded, </w:t>
      </w:r>
      <w:r w:rsidR="00000E5F">
        <w:rPr>
          <w:rFonts w:ascii="Arial" w:hAnsi="Arial" w:cs="Arial"/>
          <w:sz w:val="24"/>
          <w:szCs w:val="24"/>
        </w:rPr>
        <w:t>t</w:t>
      </w:r>
      <w:r>
        <w:rPr>
          <w:rFonts w:ascii="Arial" w:hAnsi="Arial" w:cs="Arial"/>
          <w:sz w:val="24"/>
          <w:szCs w:val="24"/>
        </w:rPr>
        <w:t>hey</w:t>
      </w:r>
      <w:r w:rsidR="00000E5F">
        <w:rPr>
          <w:rFonts w:ascii="Arial" w:hAnsi="Arial" w:cs="Arial"/>
          <w:sz w:val="24"/>
          <w:szCs w:val="24"/>
        </w:rPr>
        <w:t xml:space="preserve"> were </w:t>
      </w:r>
      <w:r>
        <w:rPr>
          <w:rFonts w:ascii="Arial" w:hAnsi="Arial" w:cs="Arial"/>
          <w:sz w:val="24"/>
          <w:szCs w:val="24"/>
        </w:rPr>
        <w:t xml:space="preserve">only </w:t>
      </w:r>
      <w:r w:rsidR="00000E5F">
        <w:rPr>
          <w:rFonts w:ascii="Arial" w:hAnsi="Arial" w:cs="Arial"/>
          <w:sz w:val="24"/>
          <w:szCs w:val="24"/>
        </w:rPr>
        <w:t>manually handwritten and typed thereafter. In the circumstances it is only the words of Magistrate Shilemba supported by the</w:t>
      </w:r>
      <w:r>
        <w:rPr>
          <w:rFonts w:ascii="Arial" w:hAnsi="Arial" w:cs="Arial"/>
          <w:sz w:val="24"/>
          <w:szCs w:val="24"/>
        </w:rPr>
        <w:t xml:space="preserve"> interpreter Daniel Meituere</w:t>
      </w:r>
      <w:r w:rsidR="00000E5F">
        <w:rPr>
          <w:rFonts w:ascii="Arial" w:hAnsi="Arial" w:cs="Arial"/>
          <w:sz w:val="24"/>
          <w:szCs w:val="24"/>
        </w:rPr>
        <w:t xml:space="preserve"> pertinently unsupported by the court’s own </w:t>
      </w:r>
      <w:r w:rsidR="00284480">
        <w:rPr>
          <w:rFonts w:ascii="Arial" w:hAnsi="Arial" w:cs="Arial"/>
          <w:sz w:val="24"/>
          <w:szCs w:val="24"/>
        </w:rPr>
        <w:t xml:space="preserve">handwritten/typed </w:t>
      </w:r>
      <w:r w:rsidR="00000E5F">
        <w:rPr>
          <w:rFonts w:ascii="Arial" w:hAnsi="Arial" w:cs="Arial"/>
          <w:sz w:val="24"/>
          <w:szCs w:val="24"/>
        </w:rPr>
        <w:t xml:space="preserve">documents </w:t>
      </w:r>
      <w:r w:rsidR="00284480">
        <w:rPr>
          <w:rFonts w:ascii="Arial" w:hAnsi="Arial" w:cs="Arial"/>
          <w:sz w:val="24"/>
          <w:szCs w:val="24"/>
        </w:rPr>
        <w:t xml:space="preserve">of </w:t>
      </w:r>
      <w:r w:rsidR="00000E5F">
        <w:rPr>
          <w:rFonts w:ascii="Arial" w:hAnsi="Arial" w:cs="Arial"/>
          <w:sz w:val="24"/>
          <w:szCs w:val="24"/>
        </w:rPr>
        <w:t>the record of proceedings.</w:t>
      </w:r>
    </w:p>
    <w:p w:rsidR="0040462A" w:rsidRDefault="0040462A" w:rsidP="00F03981">
      <w:pPr>
        <w:widowControl w:val="0"/>
        <w:spacing w:line="360" w:lineRule="auto"/>
        <w:jc w:val="both"/>
        <w:rPr>
          <w:rFonts w:ascii="Arial" w:hAnsi="Arial" w:cs="Arial"/>
          <w:sz w:val="24"/>
          <w:szCs w:val="24"/>
        </w:rPr>
      </w:pPr>
    </w:p>
    <w:p w:rsidR="0040462A" w:rsidRDefault="00284480" w:rsidP="00F03981">
      <w:pPr>
        <w:widowControl w:val="0"/>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40462A">
        <w:rPr>
          <w:rFonts w:ascii="Arial" w:hAnsi="Arial" w:cs="Arial"/>
          <w:sz w:val="24"/>
          <w:szCs w:val="24"/>
        </w:rPr>
        <w:t xml:space="preserve">In view of all the above procedural failures of Magistrate Shilemba the prosecution has failed to convince this court that the applicant’s legal rights as well as the section 119 plea explanation </w:t>
      </w:r>
      <w:r>
        <w:rPr>
          <w:rFonts w:ascii="Arial" w:hAnsi="Arial" w:cs="Arial"/>
          <w:sz w:val="24"/>
          <w:szCs w:val="24"/>
        </w:rPr>
        <w:t xml:space="preserve">of proceedings </w:t>
      </w:r>
      <w:r w:rsidR="0040462A">
        <w:rPr>
          <w:rFonts w:ascii="Arial" w:hAnsi="Arial" w:cs="Arial"/>
          <w:sz w:val="24"/>
          <w:szCs w:val="24"/>
        </w:rPr>
        <w:t xml:space="preserve">were in fact </w:t>
      </w:r>
      <w:r w:rsidR="00011EC1">
        <w:rPr>
          <w:rFonts w:ascii="Arial" w:hAnsi="Arial" w:cs="Arial"/>
          <w:sz w:val="24"/>
          <w:szCs w:val="24"/>
        </w:rPr>
        <w:t xml:space="preserve">appropriately </w:t>
      </w:r>
      <w:r w:rsidR="0040462A">
        <w:rPr>
          <w:rFonts w:ascii="Arial" w:hAnsi="Arial" w:cs="Arial"/>
          <w:sz w:val="24"/>
          <w:szCs w:val="24"/>
        </w:rPr>
        <w:t>explained to him. For the reasons aforestated I decline to accept the contents of the police warning statement the applicant allegedly gave to D/Sgt. Neleo. I also decline to accept that his legal rights and section 119 plea proceedings were adequately explained to him.</w:t>
      </w:r>
    </w:p>
    <w:p w:rsidR="002E1564" w:rsidRDefault="002E1564" w:rsidP="00F03981">
      <w:pPr>
        <w:widowControl w:val="0"/>
        <w:spacing w:line="360" w:lineRule="auto"/>
        <w:jc w:val="both"/>
        <w:rPr>
          <w:rFonts w:ascii="Arial" w:hAnsi="Arial" w:cs="Arial"/>
          <w:sz w:val="24"/>
          <w:szCs w:val="24"/>
        </w:rPr>
      </w:pPr>
    </w:p>
    <w:p w:rsidR="002E1564" w:rsidRDefault="00284480" w:rsidP="00F03981">
      <w:pPr>
        <w:widowControl w:val="0"/>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2E1564">
        <w:rPr>
          <w:rFonts w:ascii="Arial" w:hAnsi="Arial" w:cs="Arial"/>
          <w:sz w:val="24"/>
          <w:szCs w:val="24"/>
        </w:rPr>
        <w:t>In the result I make the following order:</w:t>
      </w:r>
    </w:p>
    <w:p w:rsidR="002E1564" w:rsidRDefault="002E1564" w:rsidP="00F03981">
      <w:pPr>
        <w:widowControl w:val="0"/>
        <w:spacing w:line="360" w:lineRule="auto"/>
        <w:jc w:val="both"/>
        <w:rPr>
          <w:rFonts w:ascii="Arial" w:hAnsi="Arial" w:cs="Arial"/>
          <w:sz w:val="24"/>
          <w:szCs w:val="24"/>
        </w:rPr>
      </w:pPr>
    </w:p>
    <w:p w:rsidR="0052568B" w:rsidRDefault="00011EC1" w:rsidP="0052568B">
      <w:pPr>
        <w:widowControl w:val="0"/>
        <w:numPr>
          <w:ilvl w:val="0"/>
          <w:numId w:val="27"/>
        </w:numPr>
        <w:spacing w:line="360" w:lineRule="auto"/>
        <w:jc w:val="both"/>
        <w:rPr>
          <w:rFonts w:ascii="Arial" w:hAnsi="Arial" w:cs="Arial"/>
          <w:sz w:val="24"/>
          <w:szCs w:val="24"/>
        </w:rPr>
      </w:pPr>
      <w:r>
        <w:rPr>
          <w:rFonts w:ascii="Arial" w:hAnsi="Arial" w:cs="Arial"/>
          <w:sz w:val="24"/>
          <w:szCs w:val="24"/>
        </w:rPr>
        <w:t>The applicant’s objection</w:t>
      </w:r>
      <w:r w:rsidR="002E1564">
        <w:rPr>
          <w:rFonts w:ascii="Arial" w:hAnsi="Arial" w:cs="Arial"/>
          <w:sz w:val="24"/>
          <w:szCs w:val="24"/>
        </w:rPr>
        <w:t xml:space="preserve"> to the contents of the police warning statement is upheld.</w:t>
      </w:r>
      <w:r>
        <w:rPr>
          <w:rFonts w:ascii="Arial" w:hAnsi="Arial" w:cs="Arial"/>
          <w:sz w:val="24"/>
          <w:szCs w:val="24"/>
        </w:rPr>
        <w:t xml:space="preserve"> </w:t>
      </w:r>
    </w:p>
    <w:p w:rsidR="0052568B" w:rsidRDefault="002E1564" w:rsidP="0052568B">
      <w:pPr>
        <w:widowControl w:val="0"/>
        <w:numPr>
          <w:ilvl w:val="0"/>
          <w:numId w:val="27"/>
        </w:numPr>
        <w:spacing w:line="360" w:lineRule="auto"/>
        <w:jc w:val="both"/>
        <w:rPr>
          <w:rFonts w:ascii="Arial" w:hAnsi="Arial" w:cs="Arial"/>
          <w:sz w:val="24"/>
          <w:szCs w:val="24"/>
        </w:rPr>
      </w:pPr>
      <w:r>
        <w:rPr>
          <w:rFonts w:ascii="Arial" w:hAnsi="Arial" w:cs="Arial"/>
          <w:sz w:val="24"/>
          <w:szCs w:val="24"/>
        </w:rPr>
        <w:t>The applicant’s version that</w:t>
      </w:r>
      <w:r w:rsidR="00011EC1">
        <w:rPr>
          <w:rFonts w:ascii="Arial" w:hAnsi="Arial" w:cs="Arial"/>
          <w:sz w:val="24"/>
          <w:szCs w:val="24"/>
        </w:rPr>
        <w:t>,</w:t>
      </w:r>
      <w:r>
        <w:rPr>
          <w:rFonts w:ascii="Arial" w:hAnsi="Arial" w:cs="Arial"/>
          <w:sz w:val="24"/>
          <w:szCs w:val="24"/>
        </w:rPr>
        <w:t xml:space="preserve"> the </w:t>
      </w:r>
      <w:r w:rsidR="00011EC1">
        <w:rPr>
          <w:rFonts w:ascii="Arial" w:hAnsi="Arial" w:cs="Arial"/>
          <w:sz w:val="24"/>
          <w:szCs w:val="24"/>
        </w:rPr>
        <w:t xml:space="preserve">explanation of the </w:t>
      </w:r>
      <w:r>
        <w:rPr>
          <w:rFonts w:ascii="Arial" w:hAnsi="Arial" w:cs="Arial"/>
          <w:sz w:val="24"/>
          <w:szCs w:val="24"/>
        </w:rPr>
        <w:t xml:space="preserve">rights to legal representation </w:t>
      </w:r>
      <w:r w:rsidR="00011EC1">
        <w:rPr>
          <w:rFonts w:ascii="Arial" w:hAnsi="Arial" w:cs="Arial"/>
          <w:sz w:val="24"/>
          <w:szCs w:val="24"/>
        </w:rPr>
        <w:t>and section 119 plea proceedings</w:t>
      </w:r>
      <w:r>
        <w:rPr>
          <w:rFonts w:ascii="Arial" w:hAnsi="Arial" w:cs="Arial"/>
          <w:sz w:val="24"/>
          <w:szCs w:val="24"/>
        </w:rPr>
        <w:t xml:space="preserve"> were </w:t>
      </w:r>
      <w:r w:rsidR="00011EC1">
        <w:rPr>
          <w:rFonts w:ascii="Arial" w:hAnsi="Arial" w:cs="Arial"/>
          <w:sz w:val="24"/>
          <w:szCs w:val="24"/>
        </w:rPr>
        <w:t>not adequately relat</w:t>
      </w:r>
      <w:r w:rsidR="00284480">
        <w:rPr>
          <w:rFonts w:ascii="Arial" w:hAnsi="Arial" w:cs="Arial"/>
          <w:sz w:val="24"/>
          <w:szCs w:val="24"/>
        </w:rPr>
        <w:t>ed to him</w:t>
      </w:r>
      <w:r w:rsidR="00011EC1">
        <w:rPr>
          <w:rFonts w:ascii="Arial" w:hAnsi="Arial" w:cs="Arial"/>
          <w:sz w:val="24"/>
          <w:szCs w:val="24"/>
        </w:rPr>
        <w:t xml:space="preserve"> is upheld. </w:t>
      </w:r>
    </w:p>
    <w:p w:rsidR="002E1564" w:rsidRDefault="00011EC1" w:rsidP="0052568B">
      <w:pPr>
        <w:widowControl w:val="0"/>
        <w:numPr>
          <w:ilvl w:val="0"/>
          <w:numId w:val="27"/>
        </w:numPr>
        <w:spacing w:line="360" w:lineRule="auto"/>
        <w:jc w:val="both"/>
        <w:rPr>
          <w:rFonts w:ascii="Arial" w:hAnsi="Arial" w:cs="Arial"/>
          <w:sz w:val="24"/>
          <w:szCs w:val="24"/>
        </w:rPr>
      </w:pPr>
      <w:r>
        <w:rPr>
          <w:rFonts w:ascii="Arial" w:hAnsi="Arial" w:cs="Arial"/>
          <w:sz w:val="24"/>
          <w:szCs w:val="24"/>
        </w:rPr>
        <w:t>The exhibits</w:t>
      </w:r>
      <w:r w:rsidR="002E1564">
        <w:rPr>
          <w:rFonts w:ascii="Arial" w:hAnsi="Arial" w:cs="Arial"/>
          <w:sz w:val="24"/>
          <w:szCs w:val="24"/>
        </w:rPr>
        <w:t xml:space="preserve"> </w:t>
      </w:r>
      <w:r>
        <w:rPr>
          <w:rFonts w:ascii="Arial" w:hAnsi="Arial" w:cs="Arial"/>
          <w:sz w:val="24"/>
          <w:szCs w:val="24"/>
        </w:rPr>
        <w:t xml:space="preserve">related to these three documents are set aside and cannot </w:t>
      </w:r>
      <w:r>
        <w:rPr>
          <w:rFonts w:ascii="Arial" w:hAnsi="Arial" w:cs="Arial"/>
          <w:sz w:val="24"/>
          <w:szCs w:val="24"/>
        </w:rPr>
        <w:lastRenderedPageBreak/>
        <w:t>form part of the evidence before this court.</w:t>
      </w:r>
    </w:p>
    <w:p w:rsidR="00E42E40" w:rsidRDefault="00E42E40" w:rsidP="004404B5">
      <w:pPr>
        <w:widowControl w:val="0"/>
        <w:spacing w:line="360" w:lineRule="auto"/>
        <w:rPr>
          <w:rFonts w:ascii="Arial" w:hAnsi="Arial" w:cs="Arial"/>
          <w:snapToGrid w:val="0"/>
          <w:sz w:val="24"/>
          <w:szCs w:val="24"/>
        </w:rPr>
      </w:pPr>
    </w:p>
    <w:p w:rsidR="00B22521" w:rsidRPr="007B1449" w:rsidRDefault="008A4102" w:rsidP="00287A79">
      <w:pPr>
        <w:widowControl w:val="0"/>
        <w:spacing w:line="360" w:lineRule="auto"/>
        <w:ind w:left="5760"/>
        <w:rPr>
          <w:rFonts w:ascii="Arial" w:hAnsi="Arial" w:cs="Arial"/>
          <w:snapToGrid w:val="0"/>
          <w:sz w:val="24"/>
          <w:szCs w:val="24"/>
        </w:rPr>
      </w:pPr>
      <w:r>
        <w:rPr>
          <w:rFonts w:ascii="Arial" w:hAnsi="Arial" w:cs="Arial"/>
          <w:snapToGrid w:val="0"/>
          <w:sz w:val="24"/>
          <w:szCs w:val="24"/>
        </w:rPr>
        <w:t xml:space="preserve">       </w:t>
      </w:r>
      <w:r w:rsidR="00D322F0">
        <w:rPr>
          <w:rFonts w:ascii="Arial" w:hAnsi="Arial" w:cs="Arial"/>
          <w:snapToGrid w:val="0"/>
          <w:sz w:val="24"/>
          <w:szCs w:val="24"/>
        </w:rPr>
        <w:t xml:space="preserve">          </w:t>
      </w:r>
      <w:r w:rsidR="00B22521" w:rsidRPr="007B1449">
        <w:rPr>
          <w:rFonts w:ascii="Arial" w:hAnsi="Arial" w:cs="Arial"/>
          <w:snapToGrid w:val="0"/>
          <w:sz w:val="24"/>
          <w:szCs w:val="24"/>
        </w:rPr>
        <w:t>____________</w:t>
      </w:r>
      <w:r w:rsidR="00287A79">
        <w:rPr>
          <w:rFonts w:ascii="Arial" w:hAnsi="Arial" w:cs="Arial"/>
          <w:snapToGrid w:val="0"/>
          <w:sz w:val="24"/>
          <w:szCs w:val="24"/>
        </w:rPr>
        <w:t>_</w:t>
      </w:r>
    </w:p>
    <w:p w:rsidR="00287A79" w:rsidRPr="00287A79" w:rsidRDefault="008A4102" w:rsidP="00287A79">
      <w:pPr>
        <w:pStyle w:val="Header"/>
        <w:spacing w:line="360" w:lineRule="auto"/>
        <w:ind w:left="6405"/>
        <w:rPr>
          <w:rFonts w:ascii="Arial" w:hAnsi="Arial" w:cs="Arial"/>
          <w:bCs/>
          <w:snapToGrid w:val="0"/>
          <w:sz w:val="24"/>
          <w:szCs w:val="24"/>
        </w:rPr>
      </w:pPr>
      <w:r>
        <w:rPr>
          <w:rFonts w:ascii="Arial" w:hAnsi="Arial" w:cs="Arial"/>
          <w:bCs/>
          <w:snapToGrid w:val="0"/>
          <w:sz w:val="24"/>
          <w:szCs w:val="24"/>
        </w:rPr>
        <w:t xml:space="preserve">       </w:t>
      </w:r>
      <w:r w:rsidR="00287A79">
        <w:rPr>
          <w:rFonts w:ascii="Arial" w:hAnsi="Arial" w:cs="Arial"/>
          <w:bCs/>
          <w:snapToGrid w:val="0"/>
          <w:sz w:val="24"/>
          <w:szCs w:val="24"/>
        </w:rPr>
        <w:t xml:space="preserve"> A M SIBOLEKA</w:t>
      </w:r>
    </w:p>
    <w:p w:rsidR="00285DF3" w:rsidRDefault="00287A79" w:rsidP="004404B5">
      <w:pPr>
        <w:spacing w:line="360" w:lineRule="auto"/>
        <w:rPr>
          <w:rFonts w:ascii="Arial" w:hAnsi="Arial" w:cs="Arial"/>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8A4102">
        <w:rPr>
          <w:rFonts w:ascii="Arial" w:hAnsi="Arial" w:cs="Arial"/>
          <w:b/>
          <w:bCs/>
          <w:sz w:val="24"/>
          <w:szCs w:val="24"/>
        </w:rPr>
        <w:t xml:space="preserve">         </w:t>
      </w:r>
      <w:r w:rsidR="008A4102">
        <w:rPr>
          <w:rFonts w:ascii="Arial" w:hAnsi="Arial" w:cs="Arial"/>
          <w:bCs/>
          <w:sz w:val="24"/>
          <w:szCs w:val="24"/>
        </w:rPr>
        <w:t>Judge</w:t>
      </w:r>
    </w:p>
    <w:p w:rsidR="00285DF3" w:rsidRDefault="00285DF3" w:rsidP="004404B5">
      <w:pPr>
        <w:spacing w:line="360" w:lineRule="auto"/>
        <w:rPr>
          <w:rFonts w:ascii="Arial" w:hAnsi="Arial" w:cs="Arial"/>
          <w:bCs/>
          <w:sz w:val="24"/>
          <w:szCs w:val="24"/>
        </w:rPr>
      </w:pPr>
    </w:p>
    <w:p w:rsidR="00E42E40" w:rsidRDefault="00E42E40" w:rsidP="004404B5">
      <w:pPr>
        <w:spacing w:line="360" w:lineRule="auto"/>
        <w:rPr>
          <w:rFonts w:ascii="Arial" w:hAnsi="Arial" w:cs="Arial"/>
          <w:bCs/>
          <w:sz w:val="24"/>
          <w:szCs w:val="24"/>
        </w:rPr>
      </w:pPr>
    </w:p>
    <w:p w:rsidR="00284480" w:rsidRDefault="00284480" w:rsidP="004404B5">
      <w:pPr>
        <w:spacing w:line="360" w:lineRule="auto"/>
        <w:rPr>
          <w:rFonts w:ascii="Arial" w:hAnsi="Arial" w:cs="Arial"/>
          <w:bCs/>
          <w:sz w:val="24"/>
          <w:szCs w:val="24"/>
        </w:rPr>
      </w:pPr>
    </w:p>
    <w:p w:rsidR="00284480" w:rsidRDefault="00284480" w:rsidP="004404B5">
      <w:pPr>
        <w:spacing w:line="360" w:lineRule="auto"/>
        <w:rPr>
          <w:rFonts w:ascii="Arial" w:hAnsi="Arial" w:cs="Arial"/>
          <w:bCs/>
          <w:sz w:val="24"/>
          <w:szCs w:val="24"/>
        </w:rPr>
      </w:pPr>
    </w:p>
    <w:p w:rsidR="00284480" w:rsidRDefault="00284480" w:rsidP="004404B5">
      <w:pPr>
        <w:spacing w:line="360" w:lineRule="auto"/>
        <w:rPr>
          <w:rFonts w:ascii="Arial" w:hAnsi="Arial" w:cs="Arial"/>
          <w:bCs/>
          <w:sz w:val="24"/>
          <w:szCs w:val="24"/>
        </w:rPr>
      </w:pPr>
    </w:p>
    <w:p w:rsidR="00485453" w:rsidRDefault="0052568B" w:rsidP="004404B5">
      <w:pPr>
        <w:spacing w:line="360" w:lineRule="auto"/>
        <w:rPr>
          <w:rFonts w:ascii="Arial" w:hAnsi="Arial" w:cs="Arial"/>
          <w:bCs/>
          <w:sz w:val="24"/>
          <w:szCs w:val="24"/>
        </w:rPr>
      </w:pPr>
      <w:r>
        <w:rPr>
          <w:rFonts w:ascii="Arial" w:hAnsi="Arial" w:cs="Arial"/>
          <w:bCs/>
          <w:sz w:val="24"/>
          <w:szCs w:val="24"/>
        </w:rPr>
        <w:br w:type="page"/>
      </w:r>
      <w:r w:rsidR="00485453">
        <w:rPr>
          <w:rFonts w:ascii="Arial" w:hAnsi="Arial" w:cs="Arial"/>
          <w:bCs/>
          <w:sz w:val="24"/>
          <w:szCs w:val="24"/>
        </w:rPr>
        <w:lastRenderedPageBreak/>
        <w:t>APPEARANCES</w:t>
      </w:r>
      <w:r w:rsidR="00223B73">
        <w:rPr>
          <w:rFonts w:ascii="Arial" w:hAnsi="Arial" w:cs="Arial"/>
          <w:bCs/>
          <w:sz w:val="24"/>
          <w:szCs w:val="24"/>
        </w:rPr>
        <w:t>:</w:t>
      </w:r>
    </w:p>
    <w:p w:rsidR="00521B5D" w:rsidRDefault="00521B5D" w:rsidP="004404B5">
      <w:pPr>
        <w:spacing w:line="360" w:lineRule="auto"/>
        <w:rPr>
          <w:rFonts w:ascii="Arial" w:hAnsi="Arial" w:cs="Arial"/>
          <w:bCs/>
          <w:sz w:val="24"/>
          <w:szCs w:val="24"/>
        </w:rPr>
      </w:pPr>
    </w:p>
    <w:p w:rsidR="00B22521" w:rsidRPr="00287A79" w:rsidRDefault="00D93A59" w:rsidP="004404B5">
      <w:pPr>
        <w:spacing w:line="360" w:lineRule="auto"/>
        <w:rPr>
          <w:rFonts w:ascii="Arial" w:hAnsi="Arial" w:cs="Arial"/>
          <w:bCs/>
          <w:sz w:val="24"/>
          <w:szCs w:val="24"/>
        </w:rPr>
      </w:pPr>
      <w:r>
        <w:rPr>
          <w:rFonts w:ascii="Arial" w:hAnsi="Arial" w:cs="Arial"/>
          <w:bCs/>
          <w:sz w:val="24"/>
          <w:szCs w:val="24"/>
        </w:rPr>
        <w:t>APPLICANT</w:t>
      </w:r>
      <w:r w:rsidR="00284480">
        <w:rPr>
          <w:rFonts w:ascii="Arial" w:hAnsi="Arial" w:cs="Arial"/>
          <w:bCs/>
          <w:sz w:val="24"/>
          <w:szCs w:val="24"/>
        </w:rPr>
        <w:t xml:space="preserve">  </w:t>
      </w:r>
      <w:r w:rsidR="00E26BDA">
        <w:rPr>
          <w:rFonts w:ascii="Arial" w:hAnsi="Arial" w:cs="Arial"/>
          <w:bCs/>
          <w:sz w:val="24"/>
          <w:szCs w:val="24"/>
        </w:rPr>
        <w:t xml:space="preserve">      </w:t>
      </w:r>
      <w:r w:rsidR="0052568B">
        <w:rPr>
          <w:rFonts w:ascii="Arial" w:hAnsi="Arial" w:cs="Arial"/>
          <w:bCs/>
          <w:sz w:val="24"/>
          <w:szCs w:val="24"/>
        </w:rPr>
        <w:tab/>
      </w:r>
      <w:r w:rsidR="0052568B">
        <w:rPr>
          <w:rFonts w:ascii="Arial" w:hAnsi="Arial" w:cs="Arial"/>
          <w:bCs/>
          <w:sz w:val="24"/>
          <w:szCs w:val="24"/>
        </w:rPr>
        <w:tab/>
      </w:r>
      <w:r w:rsidR="0052568B">
        <w:rPr>
          <w:rFonts w:ascii="Arial" w:hAnsi="Arial" w:cs="Arial"/>
          <w:bCs/>
          <w:sz w:val="24"/>
          <w:szCs w:val="24"/>
        </w:rPr>
        <w:tab/>
      </w:r>
      <w:r w:rsidR="00CF3E52">
        <w:rPr>
          <w:rFonts w:ascii="Arial" w:hAnsi="Arial" w:cs="Arial"/>
          <w:bCs/>
          <w:sz w:val="24"/>
          <w:szCs w:val="24"/>
        </w:rPr>
        <w:t>M</w:t>
      </w:r>
      <w:r w:rsidR="009F5BF7">
        <w:rPr>
          <w:rFonts w:ascii="Arial" w:hAnsi="Arial" w:cs="Arial"/>
          <w:bCs/>
          <w:sz w:val="24"/>
          <w:szCs w:val="24"/>
        </w:rPr>
        <w:t xml:space="preserve">r. </w:t>
      </w:r>
      <w:r w:rsidR="00933B2D">
        <w:rPr>
          <w:rFonts w:ascii="Arial" w:hAnsi="Arial" w:cs="Arial"/>
          <w:bCs/>
          <w:sz w:val="24"/>
          <w:szCs w:val="24"/>
        </w:rPr>
        <w:t>J. R. Kaumbi</w:t>
      </w:r>
    </w:p>
    <w:p w:rsidR="00451974" w:rsidRDefault="00D93A59" w:rsidP="004404B5">
      <w:pPr>
        <w:spacing w:line="360" w:lineRule="auto"/>
        <w:rPr>
          <w:rFonts w:ascii="Arial" w:hAnsi="Arial" w:cs="Arial"/>
          <w:bCs/>
          <w:sz w:val="24"/>
          <w:szCs w:val="24"/>
        </w:rPr>
      </w:pPr>
      <w:r>
        <w:rPr>
          <w:rFonts w:ascii="Arial" w:hAnsi="Arial" w:cs="Arial"/>
          <w:bCs/>
          <w:sz w:val="24"/>
          <w:szCs w:val="24"/>
        </w:rPr>
        <w:t>Instructed by</w:t>
      </w:r>
      <w:r w:rsidR="0052568B">
        <w:rPr>
          <w:rFonts w:ascii="Arial" w:hAnsi="Arial" w:cs="Arial"/>
          <w:bCs/>
          <w:sz w:val="24"/>
          <w:szCs w:val="24"/>
        </w:rPr>
        <w:t>:</w:t>
      </w:r>
      <w:r w:rsidR="0052568B">
        <w:rPr>
          <w:rFonts w:ascii="Arial" w:hAnsi="Arial" w:cs="Arial"/>
          <w:bCs/>
          <w:sz w:val="24"/>
          <w:szCs w:val="24"/>
        </w:rPr>
        <w:tab/>
      </w:r>
      <w:r w:rsidR="0052568B">
        <w:rPr>
          <w:rFonts w:ascii="Arial" w:hAnsi="Arial" w:cs="Arial"/>
          <w:bCs/>
          <w:sz w:val="24"/>
          <w:szCs w:val="24"/>
        </w:rPr>
        <w:tab/>
      </w:r>
      <w:r w:rsidR="0052568B">
        <w:rPr>
          <w:rFonts w:ascii="Arial" w:hAnsi="Arial" w:cs="Arial"/>
          <w:bCs/>
          <w:sz w:val="24"/>
          <w:szCs w:val="24"/>
        </w:rPr>
        <w:tab/>
      </w:r>
      <w:r>
        <w:rPr>
          <w:rFonts w:ascii="Arial" w:hAnsi="Arial" w:cs="Arial"/>
          <w:bCs/>
          <w:sz w:val="24"/>
          <w:szCs w:val="24"/>
        </w:rPr>
        <w:t>Directorate of Legal Aid</w:t>
      </w:r>
      <w:r w:rsidR="0052568B">
        <w:rPr>
          <w:rFonts w:ascii="Arial" w:hAnsi="Arial" w:cs="Arial"/>
          <w:bCs/>
          <w:sz w:val="24"/>
          <w:szCs w:val="24"/>
        </w:rPr>
        <w:t>, Windhoek</w:t>
      </w:r>
    </w:p>
    <w:p w:rsidR="00521B5D" w:rsidRPr="00287A79" w:rsidRDefault="00521B5D" w:rsidP="004404B5">
      <w:pPr>
        <w:spacing w:line="360" w:lineRule="auto"/>
        <w:rPr>
          <w:rFonts w:ascii="Arial" w:hAnsi="Arial" w:cs="Arial"/>
          <w:bCs/>
          <w:sz w:val="24"/>
          <w:szCs w:val="24"/>
        </w:rPr>
      </w:pPr>
    </w:p>
    <w:p w:rsidR="00B22521" w:rsidRPr="00287A79" w:rsidRDefault="00D93A59" w:rsidP="004404B5">
      <w:pPr>
        <w:spacing w:line="360" w:lineRule="auto"/>
        <w:rPr>
          <w:rFonts w:ascii="Arial" w:hAnsi="Arial" w:cs="Arial"/>
          <w:bCs/>
          <w:sz w:val="24"/>
          <w:szCs w:val="24"/>
        </w:rPr>
      </w:pPr>
      <w:r>
        <w:rPr>
          <w:rFonts w:ascii="Arial" w:hAnsi="Arial" w:cs="Arial"/>
          <w:bCs/>
          <w:sz w:val="24"/>
          <w:szCs w:val="24"/>
        </w:rPr>
        <w:t>RESPONDENT</w:t>
      </w:r>
      <w:r w:rsidR="0052568B">
        <w:rPr>
          <w:rFonts w:ascii="Arial" w:hAnsi="Arial" w:cs="Arial"/>
          <w:bCs/>
          <w:sz w:val="24"/>
          <w:szCs w:val="24"/>
        </w:rPr>
        <w:t xml:space="preserve">   </w:t>
      </w:r>
      <w:r w:rsidR="0052568B">
        <w:rPr>
          <w:rFonts w:ascii="Arial" w:hAnsi="Arial" w:cs="Arial"/>
          <w:bCs/>
          <w:sz w:val="24"/>
          <w:szCs w:val="24"/>
        </w:rPr>
        <w:tab/>
      </w:r>
      <w:r w:rsidR="0052568B">
        <w:rPr>
          <w:rFonts w:ascii="Arial" w:hAnsi="Arial" w:cs="Arial"/>
          <w:bCs/>
          <w:sz w:val="24"/>
          <w:szCs w:val="24"/>
        </w:rPr>
        <w:tab/>
      </w:r>
      <w:r w:rsidR="0052568B">
        <w:rPr>
          <w:rFonts w:ascii="Arial" w:hAnsi="Arial" w:cs="Arial"/>
          <w:bCs/>
          <w:sz w:val="24"/>
          <w:szCs w:val="24"/>
        </w:rPr>
        <w:tab/>
      </w:r>
      <w:r w:rsidR="00933B2D">
        <w:rPr>
          <w:rFonts w:ascii="Arial" w:hAnsi="Arial" w:cs="Arial"/>
          <w:bCs/>
          <w:sz w:val="24"/>
          <w:szCs w:val="24"/>
        </w:rPr>
        <w:t>Ms. K. Esterhuizen</w:t>
      </w:r>
    </w:p>
    <w:p w:rsidR="00973457" w:rsidRDefault="0052568B" w:rsidP="0052568B">
      <w:pPr>
        <w:spacing w:line="360" w:lineRule="auto"/>
        <w:rPr>
          <w:rFonts w:ascii="Arial" w:hAnsi="Arial" w:cs="Arial"/>
          <w:bCs/>
          <w:sz w:val="24"/>
          <w:szCs w:val="24"/>
        </w:rPr>
      </w:pPr>
      <w:r>
        <w:rPr>
          <w:rFonts w:ascii="Arial" w:hAnsi="Arial" w:cs="Arial"/>
          <w:bCs/>
          <w:sz w:val="24"/>
          <w:szCs w:val="24"/>
        </w:rPr>
        <w:t xml:space="preserve">Of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Of</w:t>
      </w:r>
      <w:r w:rsidR="00D93A59">
        <w:rPr>
          <w:rFonts w:ascii="Arial" w:hAnsi="Arial" w:cs="Arial"/>
          <w:bCs/>
          <w:sz w:val="24"/>
          <w:szCs w:val="24"/>
        </w:rPr>
        <w:t>fice of the Prosecutor-General, Windhoek</w:t>
      </w:r>
    </w:p>
    <w:p w:rsidR="00496F6A" w:rsidRDefault="00496F6A" w:rsidP="004404B5">
      <w:pPr>
        <w:spacing w:line="360" w:lineRule="auto"/>
        <w:rPr>
          <w:rFonts w:ascii="Arial" w:hAnsi="Arial" w:cs="Arial"/>
          <w:bCs/>
          <w:sz w:val="24"/>
          <w:szCs w:val="24"/>
        </w:rPr>
      </w:pPr>
    </w:p>
    <w:sectPr w:rsidR="00496F6A">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571" w:rsidRDefault="00C43571">
      <w:r>
        <w:separator/>
      </w:r>
    </w:p>
  </w:endnote>
  <w:endnote w:type="continuationSeparator" w:id="0">
    <w:p w:rsidR="00C43571" w:rsidRDefault="00C4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CA4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CA4A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CA4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571" w:rsidRDefault="00C43571">
      <w:r>
        <w:separator/>
      </w:r>
    </w:p>
  </w:footnote>
  <w:footnote w:type="continuationSeparator" w:id="0">
    <w:p w:rsidR="00C43571" w:rsidRDefault="00C43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21" w:rsidRDefault="00B225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2521" w:rsidRDefault="00B22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CA4A21">
    <w:pPr>
      <w:pStyle w:val="Header"/>
      <w:jc w:val="right"/>
    </w:pPr>
    <w:r>
      <w:fldChar w:fldCharType="begin"/>
    </w:r>
    <w:r>
      <w:instrText xml:space="preserve"> PAGE   \* MERGEFORMAT </w:instrText>
    </w:r>
    <w:r>
      <w:fldChar w:fldCharType="separate"/>
    </w:r>
    <w:r w:rsidR="00EA09CA">
      <w:rPr>
        <w:noProof/>
      </w:rPr>
      <w:t>2</w:t>
    </w:r>
    <w:r>
      <w:fldChar w:fldCharType="end"/>
    </w:r>
  </w:p>
  <w:p w:rsidR="00B22521" w:rsidRDefault="00B225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CA4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464D"/>
    <w:multiLevelType w:val="hybridMultilevel"/>
    <w:tmpl w:val="83FE40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4F3752"/>
    <w:multiLevelType w:val="hybridMultilevel"/>
    <w:tmpl w:val="71D8CDB0"/>
    <w:lvl w:ilvl="0" w:tplc="6F220B5E">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F78F3"/>
    <w:multiLevelType w:val="hybridMultilevel"/>
    <w:tmpl w:val="E072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56FCC"/>
    <w:multiLevelType w:val="hybridMultilevel"/>
    <w:tmpl w:val="7BE0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87FF0"/>
    <w:multiLevelType w:val="hybridMultilevel"/>
    <w:tmpl w:val="A23C41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BFB70CB"/>
    <w:multiLevelType w:val="hybridMultilevel"/>
    <w:tmpl w:val="F8AA326A"/>
    <w:lvl w:ilvl="0" w:tplc="27B49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365AF8"/>
    <w:multiLevelType w:val="hybridMultilevel"/>
    <w:tmpl w:val="545A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C2D11"/>
    <w:multiLevelType w:val="multilevel"/>
    <w:tmpl w:val="53C2B9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15E21E7"/>
    <w:multiLevelType w:val="hybridMultilevel"/>
    <w:tmpl w:val="9330FDAA"/>
    <w:lvl w:ilvl="0" w:tplc="320ED00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AF4FC1"/>
    <w:multiLevelType w:val="hybridMultilevel"/>
    <w:tmpl w:val="440E41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3E81A53"/>
    <w:multiLevelType w:val="hybridMultilevel"/>
    <w:tmpl w:val="F5D22532"/>
    <w:lvl w:ilvl="0" w:tplc="DE3EB5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05C511C"/>
    <w:multiLevelType w:val="hybridMultilevel"/>
    <w:tmpl w:val="7342504A"/>
    <w:lvl w:ilvl="0" w:tplc="58704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AE384E"/>
    <w:multiLevelType w:val="hybridMultilevel"/>
    <w:tmpl w:val="FDE60194"/>
    <w:lvl w:ilvl="0" w:tplc="0D84E0A6">
      <w:start w:val="1"/>
      <w:numFmt w:val="lowerLetter"/>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C54A3A"/>
    <w:multiLevelType w:val="hybridMultilevel"/>
    <w:tmpl w:val="71F442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8937EB3"/>
    <w:multiLevelType w:val="hybridMultilevel"/>
    <w:tmpl w:val="CDE69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985D3F"/>
    <w:multiLevelType w:val="hybridMultilevel"/>
    <w:tmpl w:val="0ABA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E42ABB"/>
    <w:multiLevelType w:val="hybridMultilevel"/>
    <w:tmpl w:val="D6CAC3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2B819CF"/>
    <w:multiLevelType w:val="hybridMultilevel"/>
    <w:tmpl w:val="37040FE8"/>
    <w:lvl w:ilvl="0" w:tplc="831AE94E">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6E35EA"/>
    <w:multiLevelType w:val="hybridMultilevel"/>
    <w:tmpl w:val="0F1C02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CE0588F"/>
    <w:multiLevelType w:val="hybridMultilevel"/>
    <w:tmpl w:val="E4A63F14"/>
    <w:lvl w:ilvl="0" w:tplc="51FCC4FC">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A93347"/>
    <w:multiLevelType w:val="hybridMultilevel"/>
    <w:tmpl w:val="EF38F3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05D1F55"/>
    <w:multiLevelType w:val="hybridMultilevel"/>
    <w:tmpl w:val="4EC083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3A73D86"/>
    <w:multiLevelType w:val="hybridMultilevel"/>
    <w:tmpl w:val="16980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A35143"/>
    <w:multiLevelType w:val="hybridMultilevel"/>
    <w:tmpl w:val="7918F4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73649C0"/>
    <w:multiLevelType w:val="hybridMultilevel"/>
    <w:tmpl w:val="7C4CE502"/>
    <w:lvl w:ilvl="0" w:tplc="07C213B0">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220FC9"/>
    <w:multiLevelType w:val="hybridMultilevel"/>
    <w:tmpl w:val="A8FC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4C1300"/>
    <w:multiLevelType w:val="hybridMultilevel"/>
    <w:tmpl w:val="00FCFE7A"/>
    <w:lvl w:ilvl="0" w:tplc="58AC106A">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6"/>
  </w:num>
  <w:num w:numId="4">
    <w:abstractNumId w:val="17"/>
  </w:num>
  <w:num w:numId="5">
    <w:abstractNumId w:val="6"/>
  </w:num>
  <w:num w:numId="6">
    <w:abstractNumId w:val="1"/>
  </w:num>
  <w:num w:numId="7">
    <w:abstractNumId w:val="12"/>
  </w:num>
  <w:num w:numId="8">
    <w:abstractNumId w:val="19"/>
  </w:num>
  <w:num w:numId="9">
    <w:abstractNumId w:val="24"/>
  </w:num>
  <w:num w:numId="10">
    <w:abstractNumId w:val="8"/>
  </w:num>
  <w:num w:numId="11">
    <w:abstractNumId w:val="5"/>
  </w:num>
  <w:num w:numId="12">
    <w:abstractNumId w:val="25"/>
  </w:num>
  <w:num w:numId="13">
    <w:abstractNumId w:val="0"/>
  </w:num>
  <w:num w:numId="14">
    <w:abstractNumId w:val="11"/>
  </w:num>
  <w:num w:numId="15">
    <w:abstractNumId w:val="3"/>
  </w:num>
  <w:num w:numId="16">
    <w:abstractNumId w:val="14"/>
  </w:num>
  <w:num w:numId="17">
    <w:abstractNumId w:val="15"/>
  </w:num>
  <w:num w:numId="18">
    <w:abstractNumId w:val="21"/>
  </w:num>
  <w:num w:numId="19">
    <w:abstractNumId w:val="22"/>
  </w:num>
  <w:num w:numId="20">
    <w:abstractNumId w:val="2"/>
  </w:num>
  <w:num w:numId="21">
    <w:abstractNumId w:val="23"/>
  </w:num>
  <w:num w:numId="22">
    <w:abstractNumId w:val="4"/>
  </w:num>
  <w:num w:numId="23">
    <w:abstractNumId w:val="13"/>
  </w:num>
  <w:num w:numId="24">
    <w:abstractNumId w:val="20"/>
  </w:num>
  <w:num w:numId="25">
    <w:abstractNumId w:val="9"/>
  </w:num>
  <w:num w:numId="26">
    <w:abstractNumId w:val="18"/>
  </w:num>
  <w:num w:numId="2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FB"/>
    <w:rsid w:val="000006F6"/>
    <w:rsid w:val="00000BFB"/>
    <w:rsid w:val="00000E5F"/>
    <w:rsid w:val="0000183A"/>
    <w:rsid w:val="000021B2"/>
    <w:rsid w:val="000029EC"/>
    <w:rsid w:val="00003A06"/>
    <w:rsid w:val="00005905"/>
    <w:rsid w:val="00006674"/>
    <w:rsid w:val="00006B7E"/>
    <w:rsid w:val="00007743"/>
    <w:rsid w:val="00007910"/>
    <w:rsid w:val="00007DE9"/>
    <w:rsid w:val="00011EC1"/>
    <w:rsid w:val="00012611"/>
    <w:rsid w:val="00012BAB"/>
    <w:rsid w:val="00012EF5"/>
    <w:rsid w:val="000133D1"/>
    <w:rsid w:val="0001501A"/>
    <w:rsid w:val="000168F6"/>
    <w:rsid w:val="00017478"/>
    <w:rsid w:val="00017CD4"/>
    <w:rsid w:val="000208DA"/>
    <w:rsid w:val="000225B4"/>
    <w:rsid w:val="00022DF9"/>
    <w:rsid w:val="00022EF7"/>
    <w:rsid w:val="00023022"/>
    <w:rsid w:val="000231AE"/>
    <w:rsid w:val="00024B96"/>
    <w:rsid w:val="000263AD"/>
    <w:rsid w:val="000278B9"/>
    <w:rsid w:val="00030447"/>
    <w:rsid w:val="00034BDD"/>
    <w:rsid w:val="00036B8B"/>
    <w:rsid w:val="0004022D"/>
    <w:rsid w:val="000411C4"/>
    <w:rsid w:val="00041F7D"/>
    <w:rsid w:val="000449BF"/>
    <w:rsid w:val="00046ED6"/>
    <w:rsid w:val="00047700"/>
    <w:rsid w:val="00050CB0"/>
    <w:rsid w:val="000514A7"/>
    <w:rsid w:val="00053E7A"/>
    <w:rsid w:val="00054AE9"/>
    <w:rsid w:val="00055ACC"/>
    <w:rsid w:val="00055D87"/>
    <w:rsid w:val="000608C6"/>
    <w:rsid w:val="0006097B"/>
    <w:rsid w:val="00060A4C"/>
    <w:rsid w:val="0006194A"/>
    <w:rsid w:val="00061CCD"/>
    <w:rsid w:val="000642AF"/>
    <w:rsid w:val="00064BBD"/>
    <w:rsid w:val="0006754E"/>
    <w:rsid w:val="00071B27"/>
    <w:rsid w:val="00071F7B"/>
    <w:rsid w:val="000742BF"/>
    <w:rsid w:val="00074DD7"/>
    <w:rsid w:val="00075752"/>
    <w:rsid w:val="00076CBB"/>
    <w:rsid w:val="0008220E"/>
    <w:rsid w:val="000823E1"/>
    <w:rsid w:val="00085573"/>
    <w:rsid w:val="00090678"/>
    <w:rsid w:val="00090E1E"/>
    <w:rsid w:val="00091202"/>
    <w:rsid w:val="0009142C"/>
    <w:rsid w:val="000916B1"/>
    <w:rsid w:val="000926E6"/>
    <w:rsid w:val="00094142"/>
    <w:rsid w:val="00094C5F"/>
    <w:rsid w:val="00094C8B"/>
    <w:rsid w:val="000957B0"/>
    <w:rsid w:val="00095917"/>
    <w:rsid w:val="000969F7"/>
    <w:rsid w:val="000970BC"/>
    <w:rsid w:val="00097150"/>
    <w:rsid w:val="0009747B"/>
    <w:rsid w:val="000A00D0"/>
    <w:rsid w:val="000A20A6"/>
    <w:rsid w:val="000A2FA8"/>
    <w:rsid w:val="000A5F91"/>
    <w:rsid w:val="000A6054"/>
    <w:rsid w:val="000A6979"/>
    <w:rsid w:val="000A6BE7"/>
    <w:rsid w:val="000B01EA"/>
    <w:rsid w:val="000B219E"/>
    <w:rsid w:val="000B4656"/>
    <w:rsid w:val="000B6738"/>
    <w:rsid w:val="000B6FAF"/>
    <w:rsid w:val="000C100D"/>
    <w:rsid w:val="000C18B4"/>
    <w:rsid w:val="000C2E4A"/>
    <w:rsid w:val="000C4D9E"/>
    <w:rsid w:val="000C4EB0"/>
    <w:rsid w:val="000C508A"/>
    <w:rsid w:val="000C630F"/>
    <w:rsid w:val="000C6CD6"/>
    <w:rsid w:val="000D216C"/>
    <w:rsid w:val="000D23CD"/>
    <w:rsid w:val="000D274E"/>
    <w:rsid w:val="000D3CE3"/>
    <w:rsid w:val="000D4B75"/>
    <w:rsid w:val="000D67E5"/>
    <w:rsid w:val="000D7A1E"/>
    <w:rsid w:val="000E07AE"/>
    <w:rsid w:val="000E0E02"/>
    <w:rsid w:val="000E11DB"/>
    <w:rsid w:val="000E196D"/>
    <w:rsid w:val="000E199E"/>
    <w:rsid w:val="000E29A9"/>
    <w:rsid w:val="000E3B7C"/>
    <w:rsid w:val="000F03F7"/>
    <w:rsid w:val="000F058F"/>
    <w:rsid w:val="000F1B4F"/>
    <w:rsid w:val="000F2C10"/>
    <w:rsid w:val="000F2C52"/>
    <w:rsid w:val="000F36E4"/>
    <w:rsid w:val="000F396D"/>
    <w:rsid w:val="000F5E04"/>
    <w:rsid w:val="000F684A"/>
    <w:rsid w:val="000F6A28"/>
    <w:rsid w:val="000F6AE5"/>
    <w:rsid w:val="00100169"/>
    <w:rsid w:val="00100373"/>
    <w:rsid w:val="00102718"/>
    <w:rsid w:val="001044B4"/>
    <w:rsid w:val="00105370"/>
    <w:rsid w:val="00106BD4"/>
    <w:rsid w:val="0010714B"/>
    <w:rsid w:val="001101E0"/>
    <w:rsid w:val="00111D84"/>
    <w:rsid w:val="00111DDD"/>
    <w:rsid w:val="00113AD4"/>
    <w:rsid w:val="00113D5F"/>
    <w:rsid w:val="0011554C"/>
    <w:rsid w:val="00115612"/>
    <w:rsid w:val="00121F3B"/>
    <w:rsid w:val="00122D3F"/>
    <w:rsid w:val="00124950"/>
    <w:rsid w:val="0012682E"/>
    <w:rsid w:val="001328BD"/>
    <w:rsid w:val="00132ED6"/>
    <w:rsid w:val="0013497C"/>
    <w:rsid w:val="00134A39"/>
    <w:rsid w:val="00137772"/>
    <w:rsid w:val="00140CD7"/>
    <w:rsid w:val="00140D42"/>
    <w:rsid w:val="00142CAA"/>
    <w:rsid w:val="00142D87"/>
    <w:rsid w:val="00142D9A"/>
    <w:rsid w:val="0014405A"/>
    <w:rsid w:val="00144787"/>
    <w:rsid w:val="00144EDF"/>
    <w:rsid w:val="001459B8"/>
    <w:rsid w:val="00145BDE"/>
    <w:rsid w:val="00145DB8"/>
    <w:rsid w:val="0014600C"/>
    <w:rsid w:val="00146078"/>
    <w:rsid w:val="00147B27"/>
    <w:rsid w:val="001501BD"/>
    <w:rsid w:val="00151620"/>
    <w:rsid w:val="00151B72"/>
    <w:rsid w:val="00152CE5"/>
    <w:rsid w:val="0015310F"/>
    <w:rsid w:val="00155356"/>
    <w:rsid w:val="001602B5"/>
    <w:rsid w:val="0016133C"/>
    <w:rsid w:val="0016187F"/>
    <w:rsid w:val="00161E5E"/>
    <w:rsid w:val="001621E5"/>
    <w:rsid w:val="00163D90"/>
    <w:rsid w:val="0016416B"/>
    <w:rsid w:val="0016450C"/>
    <w:rsid w:val="00166879"/>
    <w:rsid w:val="00167BB8"/>
    <w:rsid w:val="00170AD2"/>
    <w:rsid w:val="00173689"/>
    <w:rsid w:val="00173D8C"/>
    <w:rsid w:val="001746EF"/>
    <w:rsid w:val="00174D08"/>
    <w:rsid w:val="00177518"/>
    <w:rsid w:val="00177C19"/>
    <w:rsid w:val="00181159"/>
    <w:rsid w:val="00182578"/>
    <w:rsid w:val="00182D22"/>
    <w:rsid w:val="0018425F"/>
    <w:rsid w:val="0018471B"/>
    <w:rsid w:val="00184B8D"/>
    <w:rsid w:val="00186180"/>
    <w:rsid w:val="0018671F"/>
    <w:rsid w:val="001901EE"/>
    <w:rsid w:val="001917C1"/>
    <w:rsid w:val="00191E48"/>
    <w:rsid w:val="001942EE"/>
    <w:rsid w:val="00194725"/>
    <w:rsid w:val="00194FD3"/>
    <w:rsid w:val="00196220"/>
    <w:rsid w:val="00196225"/>
    <w:rsid w:val="001975B2"/>
    <w:rsid w:val="001A0EA9"/>
    <w:rsid w:val="001A0F8D"/>
    <w:rsid w:val="001A0FF5"/>
    <w:rsid w:val="001A29D0"/>
    <w:rsid w:val="001A3BA8"/>
    <w:rsid w:val="001A5522"/>
    <w:rsid w:val="001A58E6"/>
    <w:rsid w:val="001A598B"/>
    <w:rsid w:val="001A5CD5"/>
    <w:rsid w:val="001A6AF4"/>
    <w:rsid w:val="001B080A"/>
    <w:rsid w:val="001B08A6"/>
    <w:rsid w:val="001B0B33"/>
    <w:rsid w:val="001B17E2"/>
    <w:rsid w:val="001B1EC9"/>
    <w:rsid w:val="001B3552"/>
    <w:rsid w:val="001B5244"/>
    <w:rsid w:val="001B61CA"/>
    <w:rsid w:val="001B6E0D"/>
    <w:rsid w:val="001B74B2"/>
    <w:rsid w:val="001C1428"/>
    <w:rsid w:val="001C22EF"/>
    <w:rsid w:val="001C395E"/>
    <w:rsid w:val="001C422C"/>
    <w:rsid w:val="001C44B6"/>
    <w:rsid w:val="001C48E6"/>
    <w:rsid w:val="001C6A12"/>
    <w:rsid w:val="001C6DD0"/>
    <w:rsid w:val="001C7B4A"/>
    <w:rsid w:val="001C7B74"/>
    <w:rsid w:val="001D0252"/>
    <w:rsid w:val="001D058C"/>
    <w:rsid w:val="001D35DA"/>
    <w:rsid w:val="001D5D29"/>
    <w:rsid w:val="001D5F1A"/>
    <w:rsid w:val="001D6900"/>
    <w:rsid w:val="001D6AC4"/>
    <w:rsid w:val="001D71F1"/>
    <w:rsid w:val="001E0E62"/>
    <w:rsid w:val="001E4425"/>
    <w:rsid w:val="001E5C0F"/>
    <w:rsid w:val="001E69AB"/>
    <w:rsid w:val="001E7F08"/>
    <w:rsid w:val="001F09D8"/>
    <w:rsid w:val="001F1328"/>
    <w:rsid w:val="001F1A6C"/>
    <w:rsid w:val="001F1EB8"/>
    <w:rsid w:val="001F4C89"/>
    <w:rsid w:val="001F5262"/>
    <w:rsid w:val="001F5485"/>
    <w:rsid w:val="001F63C3"/>
    <w:rsid w:val="001F7901"/>
    <w:rsid w:val="00200EB8"/>
    <w:rsid w:val="0020532A"/>
    <w:rsid w:val="00205F86"/>
    <w:rsid w:val="002060F8"/>
    <w:rsid w:val="00207081"/>
    <w:rsid w:val="00210097"/>
    <w:rsid w:val="002107B8"/>
    <w:rsid w:val="00211C84"/>
    <w:rsid w:val="002124D6"/>
    <w:rsid w:val="00212EFB"/>
    <w:rsid w:val="002141EB"/>
    <w:rsid w:val="00214885"/>
    <w:rsid w:val="002148EE"/>
    <w:rsid w:val="00217A51"/>
    <w:rsid w:val="00217B9C"/>
    <w:rsid w:val="00221842"/>
    <w:rsid w:val="00221B0B"/>
    <w:rsid w:val="002228B0"/>
    <w:rsid w:val="00223B73"/>
    <w:rsid w:val="00223CD5"/>
    <w:rsid w:val="00227CBA"/>
    <w:rsid w:val="002307CE"/>
    <w:rsid w:val="00232C8B"/>
    <w:rsid w:val="00232D14"/>
    <w:rsid w:val="002353F3"/>
    <w:rsid w:val="0024155E"/>
    <w:rsid w:val="00241F4F"/>
    <w:rsid w:val="00243ABE"/>
    <w:rsid w:val="00244BA2"/>
    <w:rsid w:val="00245177"/>
    <w:rsid w:val="00245835"/>
    <w:rsid w:val="00246346"/>
    <w:rsid w:val="00251502"/>
    <w:rsid w:val="002515A4"/>
    <w:rsid w:val="0025177E"/>
    <w:rsid w:val="0025238D"/>
    <w:rsid w:val="00253DF6"/>
    <w:rsid w:val="00253F59"/>
    <w:rsid w:val="0025495A"/>
    <w:rsid w:val="00255A65"/>
    <w:rsid w:val="00255BE4"/>
    <w:rsid w:val="00255E22"/>
    <w:rsid w:val="00256D94"/>
    <w:rsid w:val="00256FC7"/>
    <w:rsid w:val="002577A5"/>
    <w:rsid w:val="0026023C"/>
    <w:rsid w:val="00260E97"/>
    <w:rsid w:val="00261577"/>
    <w:rsid w:val="002660AC"/>
    <w:rsid w:val="00266FEB"/>
    <w:rsid w:val="0027056D"/>
    <w:rsid w:val="00270F27"/>
    <w:rsid w:val="00270FAD"/>
    <w:rsid w:val="00272E0A"/>
    <w:rsid w:val="00272F87"/>
    <w:rsid w:val="00273D01"/>
    <w:rsid w:val="00273F06"/>
    <w:rsid w:val="002746F3"/>
    <w:rsid w:val="0027600F"/>
    <w:rsid w:val="0027690C"/>
    <w:rsid w:val="00276D81"/>
    <w:rsid w:val="00277047"/>
    <w:rsid w:val="00282EED"/>
    <w:rsid w:val="00283701"/>
    <w:rsid w:val="00283FA3"/>
    <w:rsid w:val="00284480"/>
    <w:rsid w:val="00284A44"/>
    <w:rsid w:val="00285846"/>
    <w:rsid w:val="00285DF3"/>
    <w:rsid w:val="0028639A"/>
    <w:rsid w:val="00287A79"/>
    <w:rsid w:val="0029036C"/>
    <w:rsid w:val="00292683"/>
    <w:rsid w:val="00294C25"/>
    <w:rsid w:val="0029512F"/>
    <w:rsid w:val="002956D4"/>
    <w:rsid w:val="002958D7"/>
    <w:rsid w:val="00295FB3"/>
    <w:rsid w:val="00297105"/>
    <w:rsid w:val="002A0058"/>
    <w:rsid w:val="002A011E"/>
    <w:rsid w:val="002A18EB"/>
    <w:rsid w:val="002A1B8A"/>
    <w:rsid w:val="002A24C0"/>
    <w:rsid w:val="002A36AA"/>
    <w:rsid w:val="002A597F"/>
    <w:rsid w:val="002A5AD5"/>
    <w:rsid w:val="002A6E72"/>
    <w:rsid w:val="002A747A"/>
    <w:rsid w:val="002B06FE"/>
    <w:rsid w:val="002B09DA"/>
    <w:rsid w:val="002B1D9D"/>
    <w:rsid w:val="002B1F2B"/>
    <w:rsid w:val="002B2DF4"/>
    <w:rsid w:val="002B40C7"/>
    <w:rsid w:val="002B436B"/>
    <w:rsid w:val="002B4697"/>
    <w:rsid w:val="002B5CAA"/>
    <w:rsid w:val="002B61F0"/>
    <w:rsid w:val="002B6202"/>
    <w:rsid w:val="002B7FD0"/>
    <w:rsid w:val="002C021D"/>
    <w:rsid w:val="002C28D7"/>
    <w:rsid w:val="002C5895"/>
    <w:rsid w:val="002C7CF6"/>
    <w:rsid w:val="002D001E"/>
    <w:rsid w:val="002D010A"/>
    <w:rsid w:val="002D01F1"/>
    <w:rsid w:val="002D44B2"/>
    <w:rsid w:val="002D5B53"/>
    <w:rsid w:val="002D716F"/>
    <w:rsid w:val="002D7B4E"/>
    <w:rsid w:val="002D7D21"/>
    <w:rsid w:val="002E09AE"/>
    <w:rsid w:val="002E1564"/>
    <w:rsid w:val="002E1607"/>
    <w:rsid w:val="002E19FD"/>
    <w:rsid w:val="002E1C11"/>
    <w:rsid w:val="002E25E2"/>
    <w:rsid w:val="002E4F4E"/>
    <w:rsid w:val="002E5D59"/>
    <w:rsid w:val="002E6BFD"/>
    <w:rsid w:val="002E7827"/>
    <w:rsid w:val="002F0B94"/>
    <w:rsid w:val="002F10E0"/>
    <w:rsid w:val="002F272B"/>
    <w:rsid w:val="002F2C39"/>
    <w:rsid w:val="002F2C61"/>
    <w:rsid w:val="002F3C89"/>
    <w:rsid w:val="002F40AF"/>
    <w:rsid w:val="002F5BB6"/>
    <w:rsid w:val="002F5EA8"/>
    <w:rsid w:val="002F7228"/>
    <w:rsid w:val="00300033"/>
    <w:rsid w:val="00300898"/>
    <w:rsid w:val="003017C6"/>
    <w:rsid w:val="00302202"/>
    <w:rsid w:val="0030451B"/>
    <w:rsid w:val="003058B0"/>
    <w:rsid w:val="00307319"/>
    <w:rsid w:val="003117DB"/>
    <w:rsid w:val="00312862"/>
    <w:rsid w:val="00312D26"/>
    <w:rsid w:val="0031335D"/>
    <w:rsid w:val="00314426"/>
    <w:rsid w:val="003148BC"/>
    <w:rsid w:val="00314AA0"/>
    <w:rsid w:val="00315585"/>
    <w:rsid w:val="00315E39"/>
    <w:rsid w:val="00316212"/>
    <w:rsid w:val="003213A8"/>
    <w:rsid w:val="003217E4"/>
    <w:rsid w:val="00321D49"/>
    <w:rsid w:val="0032496A"/>
    <w:rsid w:val="00325308"/>
    <w:rsid w:val="003257AC"/>
    <w:rsid w:val="00325922"/>
    <w:rsid w:val="003301F7"/>
    <w:rsid w:val="00333E10"/>
    <w:rsid w:val="0033491C"/>
    <w:rsid w:val="0033516C"/>
    <w:rsid w:val="0033564E"/>
    <w:rsid w:val="00336FBB"/>
    <w:rsid w:val="00341B87"/>
    <w:rsid w:val="003420A0"/>
    <w:rsid w:val="00343031"/>
    <w:rsid w:val="0034333A"/>
    <w:rsid w:val="00343FD9"/>
    <w:rsid w:val="00344496"/>
    <w:rsid w:val="00344F2D"/>
    <w:rsid w:val="0034548F"/>
    <w:rsid w:val="00345953"/>
    <w:rsid w:val="003468C9"/>
    <w:rsid w:val="00346D59"/>
    <w:rsid w:val="00355B58"/>
    <w:rsid w:val="003628D0"/>
    <w:rsid w:val="00362EB7"/>
    <w:rsid w:val="0036303A"/>
    <w:rsid w:val="00364948"/>
    <w:rsid w:val="00367155"/>
    <w:rsid w:val="00367FBF"/>
    <w:rsid w:val="003705E9"/>
    <w:rsid w:val="00371198"/>
    <w:rsid w:val="003711C2"/>
    <w:rsid w:val="0037164F"/>
    <w:rsid w:val="003746AE"/>
    <w:rsid w:val="003762F6"/>
    <w:rsid w:val="00376C5F"/>
    <w:rsid w:val="00376FFB"/>
    <w:rsid w:val="00377150"/>
    <w:rsid w:val="003779EB"/>
    <w:rsid w:val="00381AA3"/>
    <w:rsid w:val="003837C0"/>
    <w:rsid w:val="003837E4"/>
    <w:rsid w:val="00383CB8"/>
    <w:rsid w:val="00384843"/>
    <w:rsid w:val="0038676C"/>
    <w:rsid w:val="003901A8"/>
    <w:rsid w:val="0039069C"/>
    <w:rsid w:val="00390E13"/>
    <w:rsid w:val="00391177"/>
    <w:rsid w:val="00392033"/>
    <w:rsid w:val="00393428"/>
    <w:rsid w:val="00395073"/>
    <w:rsid w:val="00397C87"/>
    <w:rsid w:val="003A1347"/>
    <w:rsid w:val="003A1D03"/>
    <w:rsid w:val="003A33C2"/>
    <w:rsid w:val="003A4220"/>
    <w:rsid w:val="003A4536"/>
    <w:rsid w:val="003A45ED"/>
    <w:rsid w:val="003A55D3"/>
    <w:rsid w:val="003A5D4D"/>
    <w:rsid w:val="003A7512"/>
    <w:rsid w:val="003B02E6"/>
    <w:rsid w:val="003C0C11"/>
    <w:rsid w:val="003C110D"/>
    <w:rsid w:val="003C2A25"/>
    <w:rsid w:val="003C37F1"/>
    <w:rsid w:val="003C5177"/>
    <w:rsid w:val="003C65B1"/>
    <w:rsid w:val="003D10C0"/>
    <w:rsid w:val="003D30BB"/>
    <w:rsid w:val="003D3640"/>
    <w:rsid w:val="003D3B22"/>
    <w:rsid w:val="003D4106"/>
    <w:rsid w:val="003D4128"/>
    <w:rsid w:val="003D4847"/>
    <w:rsid w:val="003D75FC"/>
    <w:rsid w:val="003E06DF"/>
    <w:rsid w:val="003E0B80"/>
    <w:rsid w:val="003E10E3"/>
    <w:rsid w:val="003E13A2"/>
    <w:rsid w:val="003E2424"/>
    <w:rsid w:val="003E2BB8"/>
    <w:rsid w:val="003E5A30"/>
    <w:rsid w:val="003E5CAF"/>
    <w:rsid w:val="003E782A"/>
    <w:rsid w:val="003F0922"/>
    <w:rsid w:val="003F18A3"/>
    <w:rsid w:val="003F2EAF"/>
    <w:rsid w:val="003F3DC0"/>
    <w:rsid w:val="003F549D"/>
    <w:rsid w:val="003F5501"/>
    <w:rsid w:val="00401BFF"/>
    <w:rsid w:val="00401E73"/>
    <w:rsid w:val="00402635"/>
    <w:rsid w:val="00402D57"/>
    <w:rsid w:val="0040462A"/>
    <w:rsid w:val="00404F3A"/>
    <w:rsid w:val="0040602F"/>
    <w:rsid w:val="0040605D"/>
    <w:rsid w:val="00406448"/>
    <w:rsid w:val="0040701C"/>
    <w:rsid w:val="0040773B"/>
    <w:rsid w:val="00410491"/>
    <w:rsid w:val="00411D2D"/>
    <w:rsid w:val="00411E3C"/>
    <w:rsid w:val="00412B03"/>
    <w:rsid w:val="00413DEC"/>
    <w:rsid w:val="004141DC"/>
    <w:rsid w:val="004148E2"/>
    <w:rsid w:val="00414FEF"/>
    <w:rsid w:val="0041611A"/>
    <w:rsid w:val="00416138"/>
    <w:rsid w:val="0041634D"/>
    <w:rsid w:val="0042293B"/>
    <w:rsid w:val="00422BC0"/>
    <w:rsid w:val="00425894"/>
    <w:rsid w:val="00426F9F"/>
    <w:rsid w:val="004275B1"/>
    <w:rsid w:val="00432498"/>
    <w:rsid w:val="0043311C"/>
    <w:rsid w:val="00433917"/>
    <w:rsid w:val="00434DB4"/>
    <w:rsid w:val="00435D11"/>
    <w:rsid w:val="0043744F"/>
    <w:rsid w:val="004374BE"/>
    <w:rsid w:val="00440019"/>
    <w:rsid w:val="004404B5"/>
    <w:rsid w:val="0044089D"/>
    <w:rsid w:val="00442499"/>
    <w:rsid w:val="00442BBE"/>
    <w:rsid w:val="00445B16"/>
    <w:rsid w:val="00445C78"/>
    <w:rsid w:val="00446CF3"/>
    <w:rsid w:val="004518EB"/>
    <w:rsid w:val="00451974"/>
    <w:rsid w:val="00451F5A"/>
    <w:rsid w:val="004520DF"/>
    <w:rsid w:val="004528A2"/>
    <w:rsid w:val="00452B5A"/>
    <w:rsid w:val="0045343B"/>
    <w:rsid w:val="00453FFD"/>
    <w:rsid w:val="0045453E"/>
    <w:rsid w:val="00454A51"/>
    <w:rsid w:val="00455C86"/>
    <w:rsid w:val="00456126"/>
    <w:rsid w:val="00457714"/>
    <w:rsid w:val="00460F6E"/>
    <w:rsid w:val="004612AF"/>
    <w:rsid w:val="0046284C"/>
    <w:rsid w:val="00463054"/>
    <w:rsid w:val="004647FF"/>
    <w:rsid w:val="004667A0"/>
    <w:rsid w:val="00473CA7"/>
    <w:rsid w:val="00476D2A"/>
    <w:rsid w:val="004775EA"/>
    <w:rsid w:val="004777E5"/>
    <w:rsid w:val="00477B8F"/>
    <w:rsid w:val="00477F2D"/>
    <w:rsid w:val="0048127B"/>
    <w:rsid w:val="00483045"/>
    <w:rsid w:val="00484525"/>
    <w:rsid w:val="00484B11"/>
    <w:rsid w:val="00485091"/>
    <w:rsid w:val="00485453"/>
    <w:rsid w:val="004865EB"/>
    <w:rsid w:val="0048679E"/>
    <w:rsid w:val="00487AA8"/>
    <w:rsid w:val="00487C30"/>
    <w:rsid w:val="00487CEF"/>
    <w:rsid w:val="00490BCB"/>
    <w:rsid w:val="00490BE5"/>
    <w:rsid w:val="00490D21"/>
    <w:rsid w:val="00491551"/>
    <w:rsid w:val="00496103"/>
    <w:rsid w:val="0049670C"/>
    <w:rsid w:val="00496F6A"/>
    <w:rsid w:val="00497008"/>
    <w:rsid w:val="004A0B67"/>
    <w:rsid w:val="004A0C1D"/>
    <w:rsid w:val="004A240D"/>
    <w:rsid w:val="004A2838"/>
    <w:rsid w:val="004A3773"/>
    <w:rsid w:val="004A3E49"/>
    <w:rsid w:val="004A55D0"/>
    <w:rsid w:val="004A586A"/>
    <w:rsid w:val="004A6DBA"/>
    <w:rsid w:val="004A6EB6"/>
    <w:rsid w:val="004B1C64"/>
    <w:rsid w:val="004B2826"/>
    <w:rsid w:val="004B4427"/>
    <w:rsid w:val="004C094B"/>
    <w:rsid w:val="004C0A04"/>
    <w:rsid w:val="004C0C3F"/>
    <w:rsid w:val="004C4C45"/>
    <w:rsid w:val="004C5EA4"/>
    <w:rsid w:val="004C61F0"/>
    <w:rsid w:val="004C7612"/>
    <w:rsid w:val="004D0054"/>
    <w:rsid w:val="004D0178"/>
    <w:rsid w:val="004D121A"/>
    <w:rsid w:val="004D12BA"/>
    <w:rsid w:val="004D13EC"/>
    <w:rsid w:val="004D2012"/>
    <w:rsid w:val="004D48F6"/>
    <w:rsid w:val="004D4CFF"/>
    <w:rsid w:val="004D656A"/>
    <w:rsid w:val="004E0AA0"/>
    <w:rsid w:val="004E17DE"/>
    <w:rsid w:val="004E1F41"/>
    <w:rsid w:val="004E21BA"/>
    <w:rsid w:val="004E2936"/>
    <w:rsid w:val="004E2F32"/>
    <w:rsid w:val="004E3D56"/>
    <w:rsid w:val="004E5189"/>
    <w:rsid w:val="004E60D8"/>
    <w:rsid w:val="004E6D6A"/>
    <w:rsid w:val="004E7CC8"/>
    <w:rsid w:val="004F096C"/>
    <w:rsid w:val="004F18F2"/>
    <w:rsid w:val="004F2579"/>
    <w:rsid w:val="004F3184"/>
    <w:rsid w:val="004F33E7"/>
    <w:rsid w:val="004F3A68"/>
    <w:rsid w:val="004F433F"/>
    <w:rsid w:val="00500733"/>
    <w:rsid w:val="00500F6B"/>
    <w:rsid w:val="00502DF4"/>
    <w:rsid w:val="005030CF"/>
    <w:rsid w:val="00503A94"/>
    <w:rsid w:val="005069BF"/>
    <w:rsid w:val="0050770C"/>
    <w:rsid w:val="00510EDA"/>
    <w:rsid w:val="005110B5"/>
    <w:rsid w:val="005136A9"/>
    <w:rsid w:val="00513A1F"/>
    <w:rsid w:val="00515D2A"/>
    <w:rsid w:val="0051632A"/>
    <w:rsid w:val="005166DD"/>
    <w:rsid w:val="005177E0"/>
    <w:rsid w:val="00517B3E"/>
    <w:rsid w:val="00521940"/>
    <w:rsid w:val="00521B5D"/>
    <w:rsid w:val="0052568B"/>
    <w:rsid w:val="005301A1"/>
    <w:rsid w:val="005319A4"/>
    <w:rsid w:val="00532FCE"/>
    <w:rsid w:val="00533B70"/>
    <w:rsid w:val="0053472D"/>
    <w:rsid w:val="00534DF8"/>
    <w:rsid w:val="005350C4"/>
    <w:rsid w:val="00535CB6"/>
    <w:rsid w:val="005411A9"/>
    <w:rsid w:val="00542953"/>
    <w:rsid w:val="00542A22"/>
    <w:rsid w:val="00542F7C"/>
    <w:rsid w:val="005451DB"/>
    <w:rsid w:val="00545671"/>
    <w:rsid w:val="005459FC"/>
    <w:rsid w:val="00546ECB"/>
    <w:rsid w:val="00547214"/>
    <w:rsid w:val="005515E0"/>
    <w:rsid w:val="0055179D"/>
    <w:rsid w:val="00551846"/>
    <w:rsid w:val="005534D9"/>
    <w:rsid w:val="00560355"/>
    <w:rsid w:val="00561710"/>
    <w:rsid w:val="00561DBE"/>
    <w:rsid w:val="00561E04"/>
    <w:rsid w:val="00562087"/>
    <w:rsid w:val="00562353"/>
    <w:rsid w:val="005628C5"/>
    <w:rsid w:val="00562CAD"/>
    <w:rsid w:val="0056388C"/>
    <w:rsid w:val="00565C6E"/>
    <w:rsid w:val="005664E4"/>
    <w:rsid w:val="00567953"/>
    <w:rsid w:val="0057067D"/>
    <w:rsid w:val="00571460"/>
    <w:rsid w:val="00573C06"/>
    <w:rsid w:val="005754A8"/>
    <w:rsid w:val="00575B33"/>
    <w:rsid w:val="00576B17"/>
    <w:rsid w:val="00576D0C"/>
    <w:rsid w:val="00580D35"/>
    <w:rsid w:val="00583B60"/>
    <w:rsid w:val="0058478A"/>
    <w:rsid w:val="005847DD"/>
    <w:rsid w:val="00585BB4"/>
    <w:rsid w:val="00591035"/>
    <w:rsid w:val="00591A57"/>
    <w:rsid w:val="00591FC2"/>
    <w:rsid w:val="00592125"/>
    <w:rsid w:val="005930D9"/>
    <w:rsid w:val="0059399D"/>
    <w:rsid w:val="00595273"/>
    <w:rsid w:val="005957D2"/>
    <w:rsid w:val="005968F9"/>
    <w:rsid w:val="0059751B"/>
    <w:rsid w:val="005A001F"/>
    <w:rsid w:val="005A1964"/>
    <w:rsid w:val="005A1C51"/>
    <w:rsid w:val="005A1D6D"/>
    <w:rsid w:val="005A5384"/>
    <w:rsid w:val="005A59A6"/>
    <w:rsid w:val="005B1283"/>
    <w:rsid w:val="005B490D"/>
    <w:rsid w:val="005B65EE"/>
    <w:rsid w:val="005B763F"/>
    <w:rsid w:val="005B7DD5"/>
    <w:rsid w:val="005B7FB4"/>
    <w:rsid w:val="005C1F95"/>
    <w:rsid w:val="005C2935"/>
    <w:rsid w:val="005C43A7"/>
    <w:rsid w:val="005C7C5A"/>
    <w:rsid w:val="005C7E27"/>
    <w:rsid w:val="005D1208"/>
    <w:rsid w:val="005D27D1"/>
    <w:rsid w:val="005D5DE7"/>
    <w:rsid w:val="005D60C9"/>
    <w:rsid w:val="005D6F5F"/>
    <w:rsid w:val="005E2B2F"/>
    <w:rsid w:val="005E44E8"/>
    <w:rsid w:val="005E47CD"/>
    <w:rsid w:val="005E5ED8"/>
    <w:rsid w:val="005F11C7"/>
    <w:rsid w:val="005F2E05"/>
    <w:rsid w:val="005F32D3"/>
    <w:rsid w:val="005F4336"/>
    <w:rsid w:val="005F6D5F"/>
    <w:rsid w:val="00600672"/>
    <w:rsid w:val="00601659"/>
    <w:rsid w:val="0060201B"/>
    <w:rsid w:val="00603262"/>
    <w:rsid w:val="0060375B"/>
    <w:rsid w:val="00603B34"/>
    <w:rsid w:val="00603CF6"/>
    <w:rsid w:val="00605A04"/>
    <w:rsid w:val="0060646A"/>
    <w:rsid w:val="00606E03"/>
    <w:rsid w:val="0060750F"/>
    <w:rsid w:val="00610610"/>
    <w:rsid w:val="00610669"/>
    <w:rsid w:val="00617193"/>
    <w:rsid w:val="006224E1"/>
    <w:rsid w:val="0062380F"/>
    <w:rsid w:val="00623892"/>
    <w:rsid w:val="0062506E"/>
    <w:rsid w:val="006259E5"/>
    <w:rsid w:val="0062685D"/>
    <w:rsid w:val="006268D7"/>
    <w:rsid w:val="006312C4"/>
    <w:rsid w:val="00634692"/>
    <w:rsid w:val="00637692"/>
    <w:rsid w:val="00641F81"/>
    <w:rsid w:val="00643C11"/>
    <w:rsid w:val="00643DC4"/>
    <w:rsid w:val="0064400E"/>
    <w:rsid w:val="006451D9"/>
    <w:rsid w:val="00646D39"/>
    <w:rsid w:val="0065171E"/>
    <w:rsid w:val="00653423"/>
    <w:rsid w:val="00655CD3"/>
    <w:rsid w:val="006564CD"/>
    <w:rsid w:val="00656DED"/>
    <w:rsid w:val="00657D0B"/>
    <w:rsid w:val="0066163A"/>
    <w:rsid w:val="00661BAD"/>
    <w:rsid w:val="00662E1C"/>
    <w:rsid w:val="006653E7"/>
    <w:rsid w:val="00666B4A"/>
    <w:rsid w:val="006674BC"/>
    <w:rsid w:val="00674F90"/>
    <w:rsid w:val="006770C7"/>
    <w:rsid w:val="00680086"/>
    <w:rsid w:val="0068053C"/>
    <w:rsid w:val="00682EDA"/>
    <w:rsid w:val="00683483"/>
    <w:rsid w:val="0068399A"/>
    <w:rsid w:val="00684D48"/>
    <w:rsid w:val="00690ACF"/>
    <w:rsid w:val="00690C51"/>
    <w:rsid w:val="006911B7"/>
    <w:rsid w:val="00691A10"/>
    <w:rsid w:val="00691A38"/>
    <w:rsid w:val="006925E9"/>
    <w:rsid w:val="00692C7A"/>
    <w:rsid w:val="006934A9"/>
    <w:rsid w:val="00693A38"/>
    <w:rsid w:val="0069476F"/>
    <w:rsid w:val="00697958"/>
    <w:rsid w:val="006A0107"/>
    <w:rsid w:val="006A2C08"/>
    <w:rsid w:val="006A4C9D"/>
    <w:rsid w:val="006A5E56"/>
    <w:rsid w:val="006A680B"/>
    <w:rsid w:val="006A74A3"/>
    <w:rsid w:val="006B07A7"/>
    <w:rsid w:val="006B1D10"/>
    <w:rsid w:val="006B21EE"/>
    <w:rsid w:val="006B2B19"/>
    <w:rsid w:val="006B4252"/>
    <w:rsid w:val="006B4A9E"/>
    <w:rsid w:val="006B5D5C"/>
    <w:rsid w:val="006B781C"/>
    <w:rsid w:val="006C401D"/>
    <w:rsid w:val="006C407F"/>
    <w:rsid w:val="006C4584"/>
    <w:rsid w:val="006C70A3"/>
    <w:rsid w:val="006C72E9"/>
    <w:rsid w:val="006C7D99"/>
    <w:rsid w:val="006D375A"/>
    <w:rsid w:val="006D42DB"/>
    <w:rsid w:val="006D5766"/>
    <w:rsid w:val="006D5ADF"/>
    <w:rsid w:val="006D6A8E"/>
    <w:rsid w:val="006E2404"/>
    <w:rsid w:val="006E2567"/>
    <w:rsid w:val="006E3B40"/>
    <w:rsid w:val="006E697F"/>
    <w:rsid w:val="006E7FA4"/>
    <w:rsid w:val="006F051A"/>
    <w:rsid w:val="006F19A0"/>
    <w:rsid w:val="006F2DFB"/>
    <w:rsid w:val="006F3A19"/>
    <w:rsid w:val="006F3A56"/>
    <w:rsid w:val="006F4C2E"/>
    <w:rsid w:val="006F55DB"/>
    <w:rsid w:val="006F6B27"/>
    <w:rsid w:val="00700FFC"/>
    <w:rsid w:val="0070212C"/>
    <w:rsid w:val="00703199"/>
    <w:rsid w:val="00703AB1"/>
    <w:rsid w:val="0070477E"/>
    <w:rsid w:val="00705093"/>
    <w:rsid w:val="007059A1"/>
    <w:rsid w:val="00706093"/>
    <w:rsid w:val="00706384"/>
    <w:rsid w:val="007067BE"/>
    <w:rsid w:val="007076AD"/>
    <w:rsid w:val="00710F26"/>
    <w:rsid w:val="00712FB4"/>
    <w:rsid w:val="00713186"/>
    <w:rsid w:val="00713761"/>
    <w:rsid w:val="00714A80"/>
    <w:rsid w:val="00714F2C"/>
    <w:rsid w:val="00715DDB"/>
    <w:rsid w:val="00716651"/>
    <w:rsid w:val="00716BB2"/>
    <w:rsid w:val="007175F8"/>
    <w:rsid w:val="00717693"/>
    <w:rsid w:val="007215C4"/>
    <w:rsid w:val="007227FB"/>
    <w:rsid w:val="00724054"/>
    <w:rsid w:val="007244BF"/>
    <w:rsid w:val="00725D83"/>
    <w:rsid w:val="00726CE3"/>
    <w:rsid w:val="00732C2D"/>
    <w:rsid w:val="00733A7C"/>
    <w:rsid w:val="007359E6"/>
    <w:rsid w:val="00740F81"/>
    <w:rsid w:val="00741EDC"/>
    <w:rsid w:val="007425EE"/>
    <w:rsid w:val="00742649"/>
    <w:rsid w:val="0074361A"/>
    <w:rsid w:val="00743D26"/>
    <w:rsid w:val="00744299"/>
    <w:rsid w:val="0074449D"/>
    <w:rsid w:val="00745539"/>
    <w:rsid w:val="007456AA"/>
    <w:rsid w:val="00745B9E"/>
    <w:rsid w:val="007467F5"/>
    <w:rsid w:val="007472C7"/>
    <w:rsid w:val="00750437"/>
    <w:rsid w:val="0075164B"/>
    <w:rsid w:val="00751BA0"/>
    <w:rsid w:val="007542A3"/>
    <w:rsid w:val="007547DD"/>
    <w:rsid w:val="00756C57"/>
    <w:rsid w:val="00761CA7"/>
    <w:rsid w:val="00762AB0"/>
    <w:rsid w:val="00763ED6"/>
    <w:rsid w:val="007654C0"/>
    <w:rsid w:val="00770823"/>
    <w:rsid w:val="007708AD"/>
    <w:rsid w:val="00771C8B"/>
    <w:rsid w:val="00771F3C"/>
    <w:rsid w:val="00772455"/>
    <w:rsid w:val="0077494C"/>
    <w:rsid w:val="00774D2F"/>
    <w:rsid w:val="00775FFF"/>
    <w:rsid w:val="00776C59"/>
    <w:rsid w:val="00780596"/>
    <w:rsid w:val="0078179A"/>
    <w:rsid w:val="00781DFD"/>
    <w:rsid w:val="0078223D"/>
    <w:rsid w:val="00782B9F"/>
    <w:rsid w:val="0078614E"/>
    <w:rsid w:val="007864F8"/>
    <w:rsid w:val="00791053"/>
    <w:rsid w:val="0079361A"/>
    <w:rsid w:val="00793EC6"/>
    <w:rsid w:val="007A0E1D"/>
    <w:rsid w:val="007A31A5"/>
    <w:rsid w:val="007A39FD"/>
    <w:rsid w:val="007A3B17"/>
    <w:rsid w:val="007A430F"/>
    <w:rsid w:val="007A487B"/>
    <w:rsid w:val="007A5BCE"/>
    <w:rsid w:val="007A72E7"/>
    <w:rsid w:val="007B1449"/>
    <w:rsid w:val="007B15DE"/>
    <w:rsid w:val="007B1871"/>
    <w:rsid w:val="007B2031"/>
    <w:rsid w:val="007B5374"/>
    <w:rsid w:val="007B6DE5"/>
    <w:rsid w:val="007C0368"/>
    <w:rsid w:val="007C10E3"/>
    <w:rsid w:val="007C5EE1"/>
    <w:rsid w:val="007C76C2"/>
    <w:rsid w:val="007D07A4"/>
    <w:rsid w:val="007D0EB2"/>
    <w:rsid w:val="007D1E35"/>
    <w:rsid w:val="007D3CFA"/>
    <w:rsid w:val="007D4C42"/>
    <w:rsid w:val="007D5BAA"/>
    <w:rsid w:val="007E028B"/>
    <w:rsid w:val="007E0674"/>
    <w:rsid w:val="007E0B63"/>
    <w:rsid w:val="007E0F0C"/>
    <w:rsid w:val="007E20E9"/>
    <w:rsid w:val="007E2812"/>
    <w:rsid w:val="007E36CC"/>
    <w:rsid w:val="007F075F"/>
    <w:rsid w:val="007F21F6"/>
    <w:rsid w:val="007F23ED"/>
    <w:rsid w:val="007F272F"/>
    <w:rsid w:val="007F2903"/>
    <w:rsid w:val="007F2E52"/>
    <w:rsid w:val="007F2EF6"/>
    <w:rsid w:val="007F33F6"/>
    <w:rsid w:val="007F4DD5"/>
    <w:rsid w:val="007F5CE7"/>
    <w:rsid w:val="007F69EE"/>
    <w:rsid w:val="00800FE6"/>
    <w:rsid w:val="00801217"/>
    <w:rsid w:val="008013EE"/>
    <w:rsid w:val="00803241"/>
    <w:rsid w:val="00804B04"/>
    <w:rsid w:val="00804C7F"/>
    <w:rsid w:val="00806E19"/>
    <w:rsid w:val="00811178"/>
    <w:rsid w:val="00811ED6"/>
    <w:rsid w:val="008128E9"/>
    <w:rsid w:val="008144FE"/>
    <w:rsid w:val="008148FF"/>
    <w:rsid w:val="0081592E"/>
    <w:rsid w:val="00815EA9"/>
    <w:rsid w:val="00817B78"/>
    <w:rsid w:val="00820A1E"/>
    <w:rsid w:val="00820E66"/>
    <w:rsid w:val="00821A15"/>
    <w:rsid w:val="00821AE6"/>
    <w:rsid w:val="00822FBA"/>
    <w:rsid w:val="00823AFE"/>
    <w:rsid w:val="008244B4"/>
    <w:rsid w:val="008248C8"/>
    <w:rsid w:val="00826AE6"/>
    <w:rsid w:val="0083052B"/>
    <w:rsid w:val="00830CAB"/>
    <w:rsid w:val="00836D13"/>
    <w:rsid w:val="0083761E"/>
    <w:rsid w:val="008377B8"/>
    <w:rsid w:val="0084256E"/>
    <w:rsid w:val="00843691"/>
    <w:rsid w:val="00843BC7"/>
    <w:rsid w:val="00845E7A"/>
    <w:rsid w:val="00846530"/>
    <w:rsid w:val="008477D9"/>
    <w:rsid w:val="00850A3C"/>
    <w:rsid w:val="00850E39"/>
    <w:rsid w:val="008512A5"/>
    <w:rsid w:val="00851FED"/>
    <w:rsid w:val="008524FE"/>
    <w:rsid w:val="00854059"/>
    <w:rsid w:val="00854160"/>
    <w:rsid w:val="00854C3D"/>
    <w:rsid w:val="00856B94"/>
    <w:rsid w:val="00857431"/>
    <w:rsid w:val="008578F3"/>
    <w:rsid w:val="00857959"/>
    <w:rsid w:val="0086215B"/>
    <w:rsid w:val="00863140"/>
    <w:rsid w:val="00867525"/>
    <w:rsid w:val="008707C7"/>
    <w:rsid w:val="00871CBD"/>
    <w:rsid w:val="0087204F"/>
    <w:rsid w:val="008726F8"/>
    <w:rsid w:val="00872D55"/>
    <w:rsid w:val="00873717"/>
    <w:rsid w:val="00873723"/>
    <w:rsid w:val="008748E9"/>
    <w:rsid w:val="008752EB"/>
    <w:rsid w:val="008761FF"/>
    <w:rsid w:val="00876923"/>
    <w:rsid w:val="00880455"/>
    <w:rsid w:val="008808B4"/>
    <w:rsid w:val="0088096F"/>
    <w:rsid w:val="00880AC2"/>
    <w:rsid w:val="0088126E"/>
    <w:rsid w:val="0088179D"/>
    <w:rsid w:val="00881EBB"/>
    <w:rsid w:val="00881F36"/>
    <w:rsid w:val="0088201B"/>
    <w:rsid w:val="0088273C"/>
    <w:rsid w:val="00883C1B"/>
    <w:rsid w:val="00884987"/>
    <w:rsid w:val="00890AA6"/>
    <w:rsid w:val="00891100"/>
    <w:rsid w:val="00891895"/>
    <w:rsid w:val="00892662"/>
    <w:rsid w:val="0089390F"/>
    <w:rsid w:val="00893EE4"/>
    <w:rsid w:val="00895003"/>
    <w:rsid w:val="00896FFA"/>
    <w:rsid w:val="008A1FC8"/>
    <w:rsid w:val="008A2250"/>
    <w:rsid w:val="008A2AE3"/>
    <w:rsid w:val="008A4102"/>
    <w:rsid w:val="008A42EE"/>
    <w:rsid w:val="008A4BE6"/>
    <w:rsid w:val="008A4CDC"/>
    <w:rsid w:val="008B0535"/>
    <w:rsid w:val="008B06C0"/>
    <w:rsid w:val="008B200D"/>
    <w:rsid w:val="008B30CA"/>
    <w:rsid w:val="008B4004"/>
    <w:rsid w:val="008B42C1"/>
    <w:rsid w:val="008B47C0"/>
    <w:rsid w:val="008B47F3"/>
    <w:rsid w:val="008B5E9E"/>
    <w:rsid w:val="008C47DD"/>
    <w:rsid w:val="008C5D96"/>
    <w:rsid w:val="008D0C1F"/>
    <w:rsid w:val="008D11D5"/>
    <w:rsid w:val="008D1E22"/>
    <w:rsid w:val="008D2A31"/>
    <w:rsid w:val="008D303C"/>
    <w:rsid w:val="008D4460"/>
    <w:rsid w:val="008D4BEF"/>
    <w:rsid w:val="008D5BF3"/>
    <w:rsid w:val="008D7A16"/>
    <w:rsid w:val="008D7ABF"/>
    <w:rsid w:val="008D7E38"/>
    <w:rsid w:val="008D7FA0"/>
    <w:rsid w:val="008E0193"/>
    <w:rsid w:val="008E2D60"/>
    <w:rsid w:val="008E4D59"/>
    <w:rsid w:val="008E4DEC"/>
    <w:rsid w:val="008E506D"/>
    <w:rsid w:val="008E507F"/>
    <w:rsid w:val="008E6796"/>
    <w:rsid w:val="008F03BC"/>
    <w:rsid w:val="008F0F1F"/>
    <w:rsid w:val="008F1D1A"/>
    <w:rsid w:val="008F26D2"/>
    <w:rsid w:val="008F2C43"/>
    <w:rsid w:val="008F2FAB"/>
    <w:rsid w:val="008F3AD8"/>
    <w:rsid w:val="008F59A4"/>
    <w:rsid w:val="008F66DB"/>
    <w:rsid w:val="008F6E88"/>
    <w:rsid w:val="00902C29"/>
    <w:rsid w:val="009031C6"/>
    <w:rsid w:val="00905250"/>
    <w:rsid w:val="00906BA5"/>
    <w:rsid w:val="0090767C"/>
    <w:rsid w:val="00907C70"/>
    <w:rsid w:val="00912E55"/>
    <w:rsid w:val="00914682"/>
    <w:rsid w:val="0091485C"/>
    <w:rsid w:val="00915363"/>
    <w:rsid w:val="009166A6"/>
    <w:rsid w:val="00916717"/>
    <w:rsid w:val="00916A0E"/>
    <w:rsid w:val="00917757"/>
    <w:rsid w:val="00921385"/>
    <w:rsid w:val="00921B10"/>
    <w:rsid w:val="00923166"/>
    <w:rsid w:val="00924233"/>
    <w:rsid w:val="0092466A"/>
    <w:rsid w:val="00925009"/>
    <w:rsid w:val="009256AC"/>
    <w:rsid w:val="00925BC8"/>
    <w:rsid w:val="00926018"/>
    <w:rsid w:val="009262F5"/>
    <w:rsid w:val="00930495"/>
    <w:rsid w:val="009307DA"/>
    <w:rsid w:val="00931B90"/>
    <w:rsid w:val="00932820"/>
    <w:rsid w:val="00932BA7"/>
    <w:rsid w:val="00932F83"/>
    <w:rsid w:val="00933B2D"/>
    <w:rsid w:val="0093621F"/>
    <w:rsid w:val="0093669C"/>
    <w:rsid w:val="009379B9"/>
    <w:rsid w:val="009403BD"/>
    <w:rsid w:val="00942F16"/>
    <w:rsid w:val="009438B3"/>
    <w:rsid w:val="00944104"/>
    <w:rsid w:val="00944391"/>
    <w:rsid w:val="00947489"/>
    <w:rsid w:val="00947FBB"/>
    <w:rsid w:val="00954152"/>
    <w:rsid w:val="00955A52"/>
    <w:rsid w:val="009560CC"/>
    <w:rsid w:val="00956642"/>
    <w:rsid w:val="00956D01"/>
    <w:rsid w:val="00957E64"/>
    <w:rsid w:val="00964989"/>
    <w:rsid w:val="009665DB"/>
    <w:rsid w:val="009670AF"/>
    <w:rsid w:val="009675F9"/>
    <w:rsid w:val="00967A3B"/>
    <w:rsid w:val="009703B9"/>
    <w:rsid w:val="00971566"/>
    <w:rsid w:val="00973457"/>
    <w:rsid w:val="009747FA"/>
    <w:rsid w:val="00976030"/>
    <w:rsid w:val="009765CF"/>
    <w:rsid w:val="009866D0"/>
    <w:rsid w:val="00987445"/>
    <w:rsid w:val="0099048E"/>
    <w:rsid w:val="00990940"/>
    <w:rsid w:val="00990AED"/>
    <w:rsid w:val="00994F91"/>
    <w:rsid w:val="00995998"/>
    <w:rsid w:val="00996504"/>
    <w:rsid w:val="00996EFB"/>
    <w:rsid w:val="009975E5"/>
    <w:rsid w:val="009A06A3"/>
    <w:rsid w:val="009A1662"/>
    <w:rsid w:val="009A2A86"/>
    <w:rsid w:val="009A2CC6"/>
    <w:rsid w:val="009A39D8"/>
    <w:rsid w:val="009A3B27"/>
    <w:rsid w:val="009A460A"/>
    <w:rsid w:val="009A5DF0"/>
    <w:rsid w:val="009B114B"/>
    <w:rsid w:val="009B1F64"/>
    <w:rsid w:val="009B2B7D"/>
    <w:rsid w:val="009B34BF"/>
    <w:rsid w:val="009B3E09"/>
    <w:rsid w:val="009B3ED2"/>
    <w:rsid w:val="009B48E8"/>
    <w:rsid w:val="009B5680"/>
    <w:rsid w:val="009B601B"/>
    <w:rsid w:val="009B7450"/>
    <w:rsid w:val="009B75E7"/>
    <w:rsid w:val="009B7E3E"/>
    <w:rsid w:val="009C20E1"/>
    <w:rsid w:val="009C3E41"/>
    <w:rsid w:val="009C4A75"/>
    <w:rsid w:val="009C4D7D"/>
    <w:rsid w:val="009C65DC"/>
    <w:rsid w:val="009C7D3F"/>
    <w:rsid w:val="009D05AA"/>
    <w:rsid w:val="009D0B82"/>
    <w:rsid w:val="009D2186"/>
    <w:rsid w:val="009D27F7"/>
    <w:rsid w:val="009D394F"/>
    <w:rsid w:val="009D3F4B"/>
    <w:rsid w:val="009D477C"/>
    <w:rsid w:val="009D6228"/>
    <w:rsid w:val="009D66BF"/>
    <w:rsid w:val="009D73FE"/>
    <w:rsid w:val="009D7974"/>
    <w:rsid w:val="009E1868"/>
    <w:rsid w:val="009E22AD"/>
    <w:rsid w:val="009E2C6F"/>
    <w:rsid w:val="009E37EC"/>
    <w:rsid w:val="009E42FF"/>
    <w:rsid w:val="009E47BC"/>
    <w:rsid w:val="009E5A2F"/>
    <w:rsid w:val="009E63CB"/>
    <w:rsid w:val="009E6ACC"/>
    <w:rsid w:val="009E714F"/>
    <w:rsid w:val="009E749A"/>
    <w:rsid w:val="009F0E3A"/>
    <w:rsid w:val="009F1F7C"/>
    <w:rsid w:val="009F2453"/>
    <w:rsid w:val="009F341B"/>
    <w:rsid w:val="009F46AA"/>
    <w:rsid w:val="009F58C6"/>
    <w:rsid w:val="009F5BF7"/>
    <w:rsid w:val="009F62CA"/>
    <w:rsid w:val="009F7E96"/>
    <w:rsid w:val="00A00736"/>
    <w:rsid w:val="00A01276"/>
    <w:rsid w:val="00A019E5"/>
    <w:rsid w:val="00A04EF1"/>
    <w:rsid w:val="00A059C4"/>
    <w:rsid w:val="00A07AB0"/>
    <w:rsid w:val="00A10AAA"/>
    <w:rsid w:val="00A111D8"/>
    <w:rsid w:val="00A12750"/>
    <w:rsid w:val="00A13D7C"/>
    <w:rsid w:val="00A147A7"/>
    <w:rsid w:val="00A16184"/>
    <w:rsid w:val="00A171C4"/>
    <w:rsid w:val="00A1795F"/>
    <w:rsid w:val="00A17ADA"/>
    <w:rsid w:val="00A20164"/>
    <w:rsid w:val="00A201F1"/>
    <w:rsid w:val="00A21BAF"/>
    <w:rsid w:val="00A24029"/>
    <w:rsid w:val="00A248D8"/>
    <w:rsid w:val="00A249F6"/>
    <w:rsid w:val="00A27CE6"/>
    <w:rsid w:val="00A3095A"/>
    <w:rsid w:val="00A30C44"/>
    <w:rsid w:val="00A32497"/>
    <w:rsid w:val="00A32CCF"/>
    <w:rsid w:val="00A3341F"/>
    <w:rsid w:val="00A33590"/>
    <w:rsid w:val="00A342C8"/>
    <w:rsid w:val="00A3430C"/>
    <w:rsid w:val="00A36BF3"/>
    <w:rsid w:val="00A37185"/>
    <w:rsid w:val="00A3791D"/>
    <w:rsid w:val="00A401DF"/>
    <w:rsid w:val="00A422BE"/>
    <w:rsid w:val="00A4390C"/>
    <w:rsid w:val="00A43AEE"/>
    <w:rsid w:val="00A44C0F"/>
    <w:rsid w:val="00A4507C"/>
    <w:rsid w:val="00A45219"/>
    <w:rsid w:val="00A45EF9"/>
    <w:rsid w:val="00A469EB"/>
    <w:rsid w:val="00A50D40"/>
    <w:rsid w:val="00A52A48"/>
    <w:rsid w:val="00A54583"/>
    <w:rsid w:val="00A549BF"/>
    <w:rsid w:val="00A55BF3"/>
    <w:rsid w:val="00A55DE8"/>
    <w:rsid w:val="00A55E99"/>
    <w:rsid w:val="00A57639"/>
    <w:rsid w:val="00A57747"/>
    <w:rsid w:val="00A6186B"/>
    <w:rsid w:val="00A62822"/>
    <w:rsid w:val="00A6434F"/>
    <w:rsid w:val="00A647D9"/>
    <w:rsid w:val="00A6637F"/>
    <w:rsid w:val="00A67206"/>
    <w:rsid w:val="00A67627"/>
    <w:rsid w:val="00A71D5F"/>
    <w:rsid w:val="00A73CB7"/>
    <w:rsid w:val="00A74D9F"/>
    <w:rsid w:val="00A8074C"/>
    <w:rsid w:val="00A80FF3"/>
    <w:rsid w:val="00A8134E"/>
    <w:rsid w:val="00A84278"/>
    <w:rsid w:val="00A84757"/>
    <w:rsid w:val="00A85AD5"/>
    <w:rsid w:val="00A874AE"/>
    <w:rsid w:val="00A9130B"/>
    <w:rsid w:val="00A91B51"/>
    <w:rsid w:val="00A9360C"/>
    <w:rsid w:val="00A94B37"/>
    <w:rsid w:val="00A96172"/>
    <w:rsid w:val="00A96564"/>
    <w:rsid w:val="00A9674E"/>
    <w:rsid w:val="00AA2D78"/>
    <w:rsid w:val="00AA4095"/>
    <w:rsid w:val="00AA5F93"/>
    <w:rsid w:val="00AA6BFE"/>
    <w:rsid w:val="00AA727B"/>
    <w:rsid w:val="00AA7544"/>
    <w:rsid w:val="00AA7CC2"/>
    <w:rsid w:val="00AB04F8"/>
    <w:rsid w:val="00AB0E37"/>
    <w:rsid w:val="00AB1144"/>
    <w:rsid w:val="00AB1F10"/>
    <w:rsid w:val="00AB271A"/>
    <w:rsid w:val="00AB2C31"/>
    <w:rsid w:val="00AB3575"/>
    <w:rsid w:val="00AB4C77"/>
    <w:rsid w:val="00AB5BC2"/>
    <w:rsid w:val="00AC082B"/>
    <w:rsid w:val="00AC0903"/>
    <w:rsid w:val="00AC1734"/>
    <w:rsid w:val="00AC19D7"/>
    <w:rsid w:val="00AC28AB"/>
    <w:rsid w:val="00AC2ED9"/>
    <w:rsid w:val="00AC3024"/>
    <w:rsid w:val="00AC331F"/>
    <w:rsid w:val="00AC42C6"/>
    <w:rsid w:val="00AC4BCA"/>
    <w:rsid w:val="00AC6C2A"/>
    <w:rsid w:val="00AD43C3"/>
    <w:rsid w:val="00AD6A80"/>
    <w:rsid w:val="00AE1905"/>
    <w:rsid w:val="00AE2430"/>
    <w:rsid w:val="00AE4A9B"/>
    <w:rsid w:val="00AE5788"/>
    <w:rsid w:val="00AE5C5D"/>
    <w:rsid w:val="00AE5CC3"/>
    <w:rsid w:val="00AE65CF"/>
    <w:rsid w:val="00AF0BEB"/>
    <w:rsid w:val="00AF1109"/>
    <w:rsid w:val="00AF1700"/>
    <w:rsid w:val="00AF3B52"/>
    <w:rsid w:val="00AF4706"/>
    <w:rsid w:val="00AF6270"/>
    <w:rsid w:val="00AF6869"/>
    <w:rsid w:val="00B00CC0"/>
    <w:rsid w:val="00B0185A"/>
    <w:rsid w:val="00B01EAB"/>
    <w:rsid w:val="00B032B7"/>
    <w:rsid w:val="00B042EA"/>
    <w:rsid w:val="00B044F8"/>
    <w:rsid w:val="00B04F20"/>
    <w:rsid w:val="00B05A87"/>
    <w:rsid w:val="00B06AE0"/>
    <w:rsid w:val="00B07C0D"/>
    <w:rsid w:val="00B11A0D"/>
    <w:rsid w:val="00B15ECB"/>
    <w:rsid w:val="00B160A9"/>
    <w:rsid w:val="00B17240"/>
    <w:rsid w:val="00B1753D"/>
    <w:rsid w:val="00B17879"/>
    <w:rsid w:val="00B22521"/>
    <w:rsid w:val="00B23633"/>
    <w:rsid w:val="00B2704C"/>
    <w:rsid w:val="00B27E92"/>
    <w:rsid w:val="00B305FB"/>
    <w:rsid w:val="00B31E58"/>
    <w:rsid w:val="00B32F80"/>
    <w:rsid w:val="00B40E47"/>
    <w:rsid w:val="00B41C96"/>
    <w:rsid w:val="00B42AF0"/>
    <w:rsid w:val="00B43E05"/>
    <w:rsid w:val="00B47442"/>
    <w:rsid w:val="00B478EC"/>
    <w:rsid w:val="00B47ED7"/>
    <w:rsid w:val="00B509E6"/>
    <w:rsid w:val="00B51C7D"/>
    <w:rsid w:val="00B54060"/>
    <w:rsid w:val="00B57C63"/>
    <w:rsid w:val="00B600F6"/>
    <w:rsid w:val="00B603A7"/>
    <w:rsid w:val="00B631A3"/>
    <w:rsid w:val="00B63582"/>
    <w:rsid w:val="00B64D00"/>
    <w:rsid w:val="00B66FFD"/>
    <w:rsid w:val="00B74020"/>
    <w:rsid w:val="00B7554C"/>
    <w:rsid w:val="00B761B3"/>
    <w:rsid w:val="00B76EA0"/>
    <w:rsid w:val="00B82E4D"/>
    <w:rsid w:val="00B834B1"/>
    <w:rsid w:val="00B83C6F"/>
    <w:rsid w:val="00B8404B"/>
    <w:rsid w:val="00B84669"/>
    <w:rsid w:val="00B86368"/>
    <w:rsid w:val="00B901AD"/>
    <w:rsid w:val="00B90698"/>
    <w:rsid w:val="00B90A5C"/>
    <w:rsid w:val="00B921A0"/>
    <w:rsid w:val="00B92AF8"/>
    <w:rsid w:val="00B92F0A"/>
    <w:rsid w:val="00B93654"/>
    <w:rsid w:val="00B94CB3"/>
    <w:rsid w:val="00B955CB"/>
    <w:rsid w:val="00B9588E"/>
    <w:rsid w:val="00B95E2C"/>
    <w:rsid w:val="00B9799A"/>
    <w:rsid w:val="00B97E1A"/>
    <w:rsid w:val="00BA0591"/>
    <w:rsid w:val="00BA0DBF"/>
    <w:rsid w:val="00BA0F7E"/>
    <w:rsid w:val="00BA18F3"/>
    <w:rsid w:val="00BA297A"/>
    <w:rsid w:val="00BA5AA7"/>
    <w:rsid w:val="00BA6CA4"/>
    <w:rsid w:val="00BB3DA8"/>
    <w:rsid w:val="00BB6418"/>
    <w:rsid w:val="00BC0F83"/>
    <w:rsid w:val="00BC158E"/>
    <w:rsid w:val="00BC15D0"/>
    <w:rsid w:val="00BC1979"/>
    <w:rsid w:val="00BC1A97"/>
    <w:rsid w:val="00BC1FB7"/>
    <w:rsid w:val="00BC25B5"/>
    <w:rsid w:val="00BC2D82"/>
    <w:rsid w:val="00BC3242"/>
    <w:rsid w:val="00BC3D5A"/>
    <w:rsid w:val="00BC5165"/>
    <w:rsid w:val="00BC6E24"/>
    <w:rsid w:val="00BD6C00"/>
    <w:rsid w:val="00BD7D08"/>
    <w:rsid w:val="00BE4392"/>
    <w:rsid w:val="00BE4761"/>
    <w:rsid w:val="00BE592D"/>
    <w:rsid w:val="00BE5A9D"/>
    <w:rsid w:val="00BE5BF1"/>
    <w:rsid w:val="00BE5CCD"/>
    <w:rsid w:val="00BE6ED6"/>
    <w:rsid w:val="00BE76F6"/>
    <w:rsid w:val="00BE793A"/>
    <w:rsid w:val="00BE7EA2"/>
    <w:rsid w:val="00BF07AE"/>
    <w:rsid w:val="00BF291E"/>
    <w:rsid w:val="00BF409B"/>
    <w:rsid w:val="00BF7B2F"/>
    <w:rsid w:val="00C01D81"/>
    <w:rsid w:val="00C05D23"/>
    <w:rsid w:val="00C06C34"/>
    <w:rsid w:val="00C10085"/>
    <w:rsid w:val="00C101FD"/>
    <w:rsid w:val="00C10567"/>
    <w:rsid w:val="00C14A5B"/>
    <w:rsid w:val="00C1683D"/>
    <w:rsid w:val="00C2104A"/>
    <w:rsid w:val="00C21167"/>
    <w:rsid w:val="00C2152F"/>
    <w:rsid w:val="00C21717"/>
    <w:rsid w:val="00C220D2"/>
    <w:rsid w:val="00C22345"/>
    <w:rsid w:val="00C2363B"/>
    <w:rsid w:val="00C254A8"/>
    <w:rsid w:val="00C26516"/>
    <w:rsid w:val="00C275A1"/>
    <w:rsid w:val="00C27D44"/>
    <w:rsid w:val="00C316B9"/>
    <w:rsid w:val="00C32275"/>
    <w:rsid w:val="00C322A8"/>
    <w:rsid w:val="00C33296"/>
    <w:rsid w:val="00C33425"/>
    <w:rsid w:val="00C33705"/>
    <w:rsid w:val="00C34991"/>
    <w:rsid w:val="00C349A7"/>
    <w:rsid w:val="00C36532"/>
    <w:rsid w:val="00C374CF"/>
    <w:rsid w:val="00C37610"/>
    <w:rsid w:val="00C4143A"/>
    <w:rsid w:val="00C415E3"/>
    <w:rsid w:val="00C43461"/>
    <w:rsid w:val="00C43571"/>
    <w:rsid w:val="00C43B2D"/>
    <w:rsid w:val="00C46CD2"/>
    <w:rsid w:val="00C478CC"/>
    <w:rsid w:val="00C517B6"/>
    <w:rsid w:val="00C52572"/>
    <w:rsid w:val="00C52D8C"/>
    <w:rsid w:val="00C531E3"/>
    <w:rsid w:val="00C537CC"/>
    <w:rsid w:val="00C53B83"/>
    <w:rsid w:val="00C5410E"/>
    <w:rsid w:val="00C54272"/>
    <w:rsid w:val="00C543B7"/>
    <w:rsid w:val="00C55DF7"/>
    <w:rsid w:val="00C56BC2"/>
    <w:rsid w:val="00C614EB"/>
    <w:rsid w:val="00C6232F"/>
    <w:rsid w:val="00C645CC"/>
    <w:rsid w:val="00C64D5C"/>
    <w:rsid w:val="00C66155"/>
    <w:rsid w:val="00C67C3B"/>
    <w:rsid w:val="00C7130C"/>
    <w:rsid w:val="00C71733"/>
    <w:rsid w:val="00C71C61"/>
    <w:rsid w:val="00C72061"/>
    <w:rsid w:val="00C7519A"/>
    <w:rsid w:val="00C76992"/>
    <w:rsid w:val="00C770EC"/>
    <w:rsid w:val="00C77BB6"/>
    <w:rsid w:val="00C81148"/>
    <w:rsid w:val="00C81BF0"/>
    <w:rsid w:val="00C83C01"/>
    <w:rsid w:val="00C84242"/>
    <w:rsid w:val="00C84471"/>
    <w:rsid w:val="00C859BF"/>
    <w:rsid w:val="00C86670"/>
    <w:rsid w:val="00C87263"/>
    <w:rsid w:val="00C8747E"/>
    <w:rsid w:val="00C915B1"/>
    <w:rsid w:val="00C95D7F"/>
    <w:rsid w:val="00C96617"/>
    <w:rsid w:val="00C9753D"/>
    <w:rsid w:val="00CA38AE"/>
    <w:rsid w:val="00CA4A21"/>
    <w:rsid w:val="00CB2ACD"/>
    <w:rsid w:val="00CB2D66"/>
    <w:rsid w:val="00CB6ABA"/>
    <w:rsid w:val="00CC22A8"/>
    <w:rsid w:val="00CC5910"/>
    <w:rsid w:val="00CC6424"/>
    <w:rsid w:val="00CC6999"/>
    <w:rsid w:val="00CD1D6B"/>
    <w:rsid w:val="00CD2111"/>
    <w:rsid w:val="00CD23C8"/>
    <w:rsid w:val="00CD3B5D"/>
    <w:rsid w:val="00CD3EE2"/>
    <w:rsid w:val="00CD5B20"/>
    <w:rsid w:val="00CD5E7D"/>
    <w:rsid w:val="00CD5ED4"/>
    <w:rsid w:val="00CD64ED"/>
    <w:rsid w:val="00CD6C83"/>
    <w:rsid w:val="00CE0554"/>
    <w:rsid w:val="00CE0D67"/>
    <w:rsid w:val="00CE1C24"/>
    <w:rsid w:val="00CE3662"/>
    <w:rsid w:val="00CE4D4D"/>
    <w:rsid w:val="00CE51E9"/>
    <w:rsid w:val="00CF0401"/>
    <w:rsid w:val="00CF0FDE"/>
    <w:rsid w:val="00CF397B"/>
    <w:rsid w:val="00CF3E52"/>
    <w:rsid w:val="00CF5187"/>
    <w:rsid w:val="00D011FC"/>
    <w:rsid w:val="00D0143A"/>
    <w:rsid w:val="00D0254E"/>
    <w:rsid w:val="00D03258"/>
    <w:rsid w:val="00D04717"/>
    <w:rsid w:val="00D04B2B"/>
    <w:rsid w:val="00D0556D"/>
    <w:rsid w:val="00D064B5"/>
    <w:rsid w:val="00D0688C"/>
    <w:rsid w:val="00D06D63"/>
    <w:rsid w:val="00D07B78"/>
    <w:rsid w:val="00D07CE6"/>
    <w:rsid w:val="00D101D2"/>
    <w:rsid w:val="00D105CA"/>
    <w:rsid w:val="00D11A64"/>
    <w:rsid w:val="00D1394F"/>
    <w:rsid w:val="00D16AB5"/>
    <w:rsid w:val="00D174B6"/>
    <w:rsid w:val="00D21167"/>
    <w:rsid w:val="00D21689"/>
    <w:rsid w:val="00D22272"/>
    <w:rsid w:val="00D234EF"/>
    <w:rsid w:val="00D262E8"/>
    <w:rsid w:val="00D2691A"/>
    <w:rsid w:val="00D2743B"/>
    <w:rsid w:val="00D27C6E"/>
    <w:rsid w:val="00D3052B"/>
    <w:rsid w:val="00D3163E"/>
    <w:rsid w:val="00D322F0"/>
    <w:rsid w:val="00D325EE"/>
    <w:rsid w:val="00D32F04"/>
    <w:rsid w:val="00D3494A"/>
    <w:rsid w:val="00D353A8"/>
    <w:rsid w:val="00D35A48"/>
    <w:rsid w:val="00D36BAE"/>
    <w:rsid w:val="00D36E24"/>
    <w:rsid w:val="00D436B4"/>
    <w:rsid w:val="00D4606D"/>
    <w:rsid w:val="00D46203"/>
    <w:rsid w:val="00D50032"/>
    <w:rsid w:val="00D53B0E"/>
    <w:rsid w:val="00D543BD"/>
    <w:rsid w:val="00D543CA"/>
    <w:rsid w:val="00D5505C"/>
    <w:rsid w:val="00D55B5A"/>
    <w:rsid w:val="00D6106D"/>
    <w:rsid w:val="00D61271"/>
    <w:rsid w:val="00D62B37"/>
    <w:rsid w:val="00D63E7E"/>
    <w:rsid w:val="00D70498"/>
    <w:rsid w:val="00D70941"/>
    <w:rsid w:val="00D71435"/>
    <w:rsid w:val="00D72AA8"/>
    <w:rsid w:val="00D73FF0"/>
    <w:rsid w:val="00D764D4"/>
    <w:rsid w:val="00D768DB"/>
    <w:rsid w:val="00D77470"/>
    <w:rsid w:val="00D815F9"/>
    <w:rsid w:val="00D8167F"/>
    <w:rsid w:val="00D81C9B"/>
    <w:rsid w:val="00D82EE8"/>
    <w:rsid w:val="00D83EB0"/>
    <w:rsid w:val="00D84107"/>
    <w:rsid w:val="00D84B8F"/>
    <w:rsid w:val="00D85614"/>
    <w:rsid w:val="00D862D6"/>
    <w:rsid w:val="00D87391"/>
    <w:rsid w:val="00D90A89"/>
    <w:rsid w:val="00D91D0E"/>
    <w:rsid w:val="00D9238D"/>
    <w:rsid w:val="00D92E1C"/>
    <w:rsid w:val="00D92FCB"/>
    <w:rsid w:val="00D935C2"/>
    <w:rsid w:val="00D93A59"/>
    <w:rsid w:val="00D93A94"/>
    <w:rsid w:val="00D9614C"/>
    <w:rsid w:val="00D97BFB"/>
    <w:rsid w:val="00DA02AF"/>
    <w:rsid w:val="00DA0E18"/>
    <w:rsid w:val="00DA0EBD"/>
    <w:rsid w:val="00DA3DE7"/>
    <w:rsid w:val="00DA43CA"/>
    <w:rsid w:val="00DA7525"/>
    <w:rsid w:val="00DB363F"/>
    <w:rsid w:val="00DB4D12"/>
    <w:rsid w:val="00DB61CF"/>
    <w:rsid w:val="00DB6A94"/>
    <w:rsid w:val="00DB740D"/>
    <w:rsid w:val="00DB755C"/>
    <w:rsid w:val="00DB7575"/>
    <w:rsid w:val="00DC01A3"/>
    <w:rsid w:val="00DC2016"/>
    <w:rsid w:val="00DC21A6"/>
    <w:rsid w:val="00DC28F7"/>
    <w:rsid w:val="00DC378F"/>
    <w:rsid w:val="00DC388F"/>
    <w:rsid w:val="00DC43D6"/>
    <w:rsid w:val="00DC478D"/>
    <w:rsid w:val="00DC5089"/>
    <w:rsid w:val="00DC520D"/>
    <w:rsid w:val="00DC69F3"/>
    <w:rsid w:val="00DD0196"/>
    <w:rsid w:val="00DD05B5"/>
    <w:rsid w:val="00DD0D48"/>
    <w:rsid w:val="00DD0DB0"/>
    <w:rsid w:val="00DD2B95"/>
    <w:rsid w:val="00DD420E"/>
    <w:rsid w:val="00DD68A8"/>
    <w:rsid w:val="00DD6D8A"/>
    <w:rsid w:val="00DE0798"/>
    <w:rsid w:val="00DE0CBC"/>
    <w:rsid w:val="00DE2B34"/>
    <w:rsid w:val="00DE2F6F"/>
    <w:rsid w:val="00DE3023"/>
    <w:rsid w:val="00DE46F8"/>
    <w:rsid w:val="00DE47A1"/>
    <w:rsid w:val="00DE5D07"/>
    <w:rsid w:val="00DE618B"/>
    <w:rsid w:val="00DE6353"/>
    <w:rsid w:val="00DE7829"/>
    <w:rsid w:val="00DF022A"/>
    <w:rsid w:val="00DF07D8"/>
    <w:rsid w:val="00DF7206"/>
    <w:rsid w:val="00DF73F8"/>
    <w:rsid w:val="00E02F1F"/>
    <w:rsid w:val="00E0349E"/>
    <w:rsid w:val="00E038CD"/>
    <w:rsid w:val="00E04AC8"/>
    <w:rsid w:val="00E0554A"/>
    <w:rsid w:val="00E058A9"/>
    <w:rsid w:val="00E071BB"/>
    <w:rsid w:val="00E0731B"/>
    <w:rsid w:val="00E1027E"/>
    <w:rsid w:val="00E104A8"/>
    <w:rsid w:val="00E11AD0"/>
    <w:rsid w:val="00E12540"/>
    <w:rsid w:val="00E127F7"/>
    <w:rsid w:val="00E12823"/>
    <w:rsid w:val="00E12AEB"/>
    <w:rsid w:val="00E1362F"/>
    <w:rsid w:val="00E1710F"/>
    <w:rsid w:val="00E17A0E"/>
    <w:rsid w:val="00E20B73"/>
    <w:rsid w:val="00E2415C"/>
    <w:rsid w:val="00E25DF4"/>
    <w:rsid w:val="00E26BDA"/>
    <w:rsid w:val="00E26FED"/>
    <w:rsid w:val="00E27EEA"/>
    <w:rsid w:val="00E30F13"/>
    <w:rsid w:val="00E319B9"/>
    <w:rsid w:val="00E31E6F"/>
    <w:rsid w:val="00E32C18"/>
    <w:rsid w:val="00E32F2C"/>
    <w:rsid w:val="00E32FEB"/>
    <w:rsid w:val="00E33288"/>
    <w:rsid w:val="00E33897"/>
    <w:rsid w:val="00E344A8"/>
    <w:rsid w:val="00E34E7E"/>
    <w:rsid w:val="00E36968"/>
    <w:rsid w:val="00E37748"/>
    <w:rsid w:val="00E42525"/>
    <w:rsid w:val="00E42E40"/>
    <w:rsid w:val="00E43361"/>
    <w:rsid w:val="00E45467"/>
    <w:rsid w:val="00E45FB2"/>
    <w:rsid w:val="00E46C18"/>
    <w:rsid w:val="00E477CF"/>
    <w:rsid w:val="00E47EA3"/>
    <w:rsid w:val="00E50395"/>
    <w:rsid w:val="00E5246A"/>
    <w:rsid w:val="00E5299D"/>
    <w:rsid w:val="00E53471"/>
    <w:rsid w:val="00E549D4"/>
    <w:rsid w:val="00E567D5"/>
    <w:rsid w:val="00E60676"/>
    <w:rsid w:val="00E60829"/>
    <w:rsid w:val="00E615E6"/>
    <w:rsid w:val="00E61C4C"/>
    <w:rsid w:val="00E620B6"/>
    <w:rsid w:val="00E62399"/>
    <w:rsid w:val="00E63381"/>
    <w:rsid w:val="00E676BA"/>
    <w:rsid w:val="00E7077D"/>
    <w:rsid w:val="00E70F41"/>
    <w:rsid w:val="00E71B23"/>
    <w:rsid w:val="00E7239E"/>
    <w:rsid w:val="00E72B8E"/>
    <w:rsid w:val="00E73BF2"/>
    <w:rsid w:val="00E7522D"/>
    <w:rsid w:val="00E7622D"/>
    <w:rsid w:val="00E76EEE"/>
    <w:rsid w:val="00E8256B"/>
    <w:rsid w:val="00E836A8"/>
    <w:rsid w:val="00E83801"/>
    <w:rsid w:val="00E83B51"/>
    <w:rsid w:val="00E849A8"/>
    <w:rsid w:val="00E8649F"/>
    <w:rsid w:val="00E870AC"/>
    <w:rsid w:val="00E87A05"/>
    <w:rsid w:val="00E9335B"/>
    <w:rsid w:val="00E93919"/>
    <w:rsid w:val="00E9446F"/>
    <w:rsid w:val="00E97BD3"/>
    <w:rsid w:val="00EA09CA"/>
    <w:rsid w:val="00EA0A89"/>
    <w:rsid w:val="00EA0D66"/>
    <w:rsid w:val="00EA151B"/>
    <w:rsid w:val="00EA2B76"/>
    <w:rsid w:val="00EA3579"/>
    <w:rsid w:val="00EA3DD0"/>
    <w:rsid w:val="00EA7020"/>
    <w:rsid w:val="00EA707F"/>
    <w:rsid w:val="00EB1372"/>
    <w:rsid w:val="00EB143F"/>
    <w:rsid w:val="00EB18DF"/>
    <w:rsid w:val="00EB1F6D"/>
    <w:rsid w:val="00EB26B0"/>
    <w:rsid w:val="00EB3370"/>
    <w:rsid w:val="00EB37DA"/>
    <w:rsid w:val="00EB46FD"/>
    <w:rsid w:val="00EB539E"/>
    <w:rsid w:val="00EB7025"/>
    <w:rsid w:val="00EC02B2"/>
    <w:rsid w:val="00EC0BF0"/>
    <w:rsid w:val="00EC17E3"/>
    <w:rsid w:val="00EC541D"/>
    <w:rsid w:val="00EC61D9"/>
    <w:rsid w:val="00EC6692"/>
    <w:rsid w:val="00ED44CC"/>
    <w:rsid w:val="00ED45C2"/>
    <w:rsid w:val="00ED534E"/>
    <w:rsid w:val="00ED5769"/>
    <w:rsid w:val="00ED6202"/>
    <w:rsid w:val="00ED6373"/>
    <w:rsid w:val="00EE045D"/>
    <w:rsid w:val="00EE2C10"/>
    <w:rsid w:val="00EE33B4"/>
    <w:rsid w:val="00EE4B85"/>
    <w:rsid w:val="00EE4C8E"/>
    <w:rsid w:val="00EE560D"/>
    <w:rsid w:val="00EE5EEB"/>
    <w:rsid w:val="00EE6175"/>
    <w:rsid w:val="00EE7FFA"/>
    <w:rsid w:val="00EF1691"/>
    <w:rsid w:val="00EF1D9B"/>
    <w:rsid w:val="00EF26CB"/>
    <w:rsid w:val="00EF378C"/>
    <w:rsid w:val="00EF4ACA"/>
    <w:rsid w:val="00EF4AF4"/>
    <w:rsid w:val="00EF5849"/>
    <w:rsid w:val="00EF5DAC"/>
    <w:rsid w:val="00EF748F"/>
    <w:rsid w:val="00F012AD"/>
    <w:rsid w:val="00F03981"/>
    <w:rsid w:val="00F03D43"/>
    <w:rsid w:val="00F04844"/>
    <w:rsid w:val="00F0598F"/>
    <w:rsid w:val="00F066B0"/>
    <w:rsid w:val="00F06DEF"/>
    <w:rsid w:val="00F1123B"/>
    <w:rsid w:val="00F11DBB"/>
    <w:rsid w:val="00F1328A"/>
    <w:rsid w:val="00F205FC"/>
    <w:rsid w:val="00F217C0"/>
    <w:rsid w:val="00F2294C"/>
    <w:rsid w:val="00F235BA"/>
    <w:rsid w:val="00F23B50"/>
    <w:rsid w:val="00F23EF2"/>
    <w:rsid w:val="00F2587B"/>
    <w:rsid w:val="00F27313"/>
    <w:rsid w:val="00F2742B"/>
    <w:rsid w:val="00F27521"/>
    <w:rsid w:val="00F279D8"/>
    <w:rsid w:val="00F31CBE"/>
    <w:rsid w:val="00F321D8"/>
    <w:rsid w:val="00F325F6"/>
    <w:rsid w:val="00F33B21"/>
    <w:rsid w:val="00F3486E"/>
    <w:rsid w:val="00F3709A"/>
    <w:rsid w:val="00F370EE"/>
    <w:rsid w:val="00F4019B"/>
    <w:rsid w:val="00F40F69"/>
    <w:rsid w:val="00F419C6"/>
    <w:rsid w:val="00F42B4F"/>
    <w:rsid w:val="00F435BE"/>
    <w:rsid w:val="00F43A83"/>
    <w:rsid w:val="00F45F41"/>
    <w:rsid w:val="00F4649A"/>
    <w:rsid w:val="00F50DC6"/>
    <w:rsid w:val="00F50DF5"/>
    <w:rsid w:val="00F515FF"/>
    <w:rsid w:val="00F55EF2"/>
    <w:rsid w:val="00F568B3"/>
    <w:rsid w:val="00F652F7"/>
    <w:rsid w:val="00F66A55"/>
    <w:rsid w:val="00F703D8"/>
    <w:rsid w:val="00F7394E"/>
    <w:rsid w:val="00F73C54"/>
    <w:rsid w:val="00F74CA6"/>
    <w:rsid w:val="00F7640F"/>
    <w:rsid w:val="00F77F86"/>
    <w:rsid w:val="00F800E9"/>
    <w:rsid w:val="00F80224"/>
    <w:rsid w:val="00F80A92"/>
    <w:rsid w:val="00F820E9"/>
    <w:rsid w:val="00F83A9D"/>
    <w:rsid w:val="00F84255"/>
    <w:rsid w:val="00F86856"/>
    <w:rsid w:val="00F87A4A"/>
    <w:rsid w:val="00F87CD6"/>
    <w:rsid w:val="00F90344"/>
    <w:rsid w:val="00F90F79"/>
    <w:rsid w:val="00F933D5"/>
    <w:rsid w:val="00F9494D"/>
    <w:rsid w:val="00F94AFC"/>
    <w:rsid w:val="00F95A64"/>
    <w:rsid w:val="00F95F7C"/>
    <w:rsid w:val="00F96543"/>
    <w:rsid w:val="00FA25E1"/>
    <w:rsid w:val="00FA4FA8"/>
    <w:rsid w:val="00FA5F8E"/>
    <w:rsid w:val="00FA65F6"/>
    <w:rsid w:val="00FA7FF0"/>
    <w:rsid w:val="00FB0234"/>
    <w:rsid w:val="00FB2F29"/>
    <w:rsid w:val="00FB4D08"/>
    <w:rsid w:val="00FB61D7"/>
    <w:rsid w:val="00FB6513"/>
    <w:rsid w:val="00FB7E2D"/>
    <w:rsid w:val="00FC0409"/>
    <w:rsid w:val="00FC0C95"/>
    <w:rsid w:val="00FC4084"/>
    <w:rsid w:val="00FC4B15"/>
    <w:rsid w:val="00FC6935"/>
    <w:rsid w:val="00FD1EA9"/>
    <w:rsid w:val="00FD6638"/>
    <w:rsid w:val="00FD6A2C"/>
    <w:rsid w:val="00FD7F00"/>
    <w:rsid w:val="00FE101B"/>
    <w:rsid w:val="00FE40C6"/>
    <w:rsid w:val="00FE465E"/>
    <w:rsid w:val="00FF1704"/>
    <w:rsid w:val="00FF28ED"/>
    <w:rsid w:val="00FF337E"/>
    <w:rsid w:val="00FF34D1"/>
    <w:rsid w:val="00FF41CE"/>
    <w:rsid w:val="00FF4594"/>
    <w:rsid w:val="00FF47B1"/>
    <w:rsid w:val="00FF4D1E"/>
    <w:rsid w:val="00FF5AC8"/>
    <w:rsid w:val="00FF63B4"/>
    <w:rsid w:val="00FF6CF3"/>
    <w:rsid w:val="00FF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916FB77-59AA-4C3B-AAF5-0B8AC4E9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spacing w:line="360" w:lineRule="auto"/>
      <w:outlineLvl w:val="0"/>
    </w:pPr>
    <w:rPr>
      <w:snapToGrid w:val="0"/>
      <w:sz w:val="24"/>
    </w:rPr>
  </w:style>
  <w:style w:type="paragraph" w:styleId="Heading2">
    <w:name w:val="heading 2"/>
    <w:basedOn w:val="Normal"/>
    <w:next w:val="Normal"/>
    <w:qFormat/>
    <w:pPr>
      <w:keepNext/>
      <w:widowControl w:val="0"/>
      <w:outlineLvl w:val="1"/>
    </w:pPr>
    <w:rPr>
      <w:b/>
      <w:bCs/>
      <w:snapToGrid w:val="0"/>
      <w:sz w:val="24"/>
    </w:rPr>
  </w:style>
  <w:style w:type="paragraph" w:styleId="Heading3">
    <w:name w:val="heading 3"/>
    <w:basedOn w:val="Normal"/>
    <w:next w:val="Normal"/>
    <w:qFormat/>
    <w:pPr>
      <w:keepNext/>
      <w:widowControl w:val="0"/>
      <w:outlineLvl w:val="2"/>
    </w:pPr>
    <w:rPr>
      <w:b/>
      <w:bCs/>
      <w:snapToGrid w:val="0"/>
      <w:sz w:val="24"/>
      <w:u w:val="single"/>
    </w:rPr>
  </w:style>
  <w:style w:type="paragraph" w:styleId="Heading4">
    <w:name w:val="heading 4"/>
    <w:basedOn w:val="Normal"/>
    <w:next w:val="Normal"/>
    <w:qFormat/>
    <w:pPr>
      <w:keepNext/>
      <w:widowControl w:val="0"/>
      <w:spacing w:line="360" w:lineRule="auto"/>
      <w:jc w:val="both"/>
      <w:outlineLvl w:val="3"/>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val="0"/>
      <w:spacing w:line="360" w:lineRule="auto"/>
      <w:jc w:val="both"/>
    </w:pPr>
    <w:rPr>
      <w:sz w:val="24"/>
    </w:rPr>
  </w:style>
  <w:style w:type="paragraph" w:styleId="BodyTextIndent">
    <w:name w:val="Body Text Indent"/>
    <w:basedOn w:val="Normal"/>
    <w:semiHidden/>
    <w:pPr>
      <w:widowControl w:val="0"/>
      <w:ind w:left="3600"/>
      <w:jc w:val="both"/>
    </w:pPr>
    <w:rPr>
      <w:sz w:val="24"/>
    </w:rPr>
  </w:style>
  <w:style w:type="paragraph" w:styleId="ListParagraph">
    <w:name w:val="List Paragraph"/>
    <w:basedOn w:val="Normal"/>
    <w:uiPriority w:val="34"/>
    <w:qFormat/>
    <w:rsid w:val="00266FEB"/>
    <w:pPr>
      <w:ind w:left="720"/>
    </w:pPr>
  </w:style>
  <w:style w:type="paragraph" w:styleId="Footer">
    <w:name w:val="footer"/>
    <w:basedOn w:val="Normal"/>
    <w:link w:val="FooterChar"/>
    <w:uiPriority w:val="99"/>
    <w:semiHidden/>
    <w:unhideWhenUsed/>
    <w:rsid w:val="00CA4A21"/>
    <w:pPr>
      <w:tabs>
        <w:tab w:val="center" w:pos="4680"/>
        <w:tab w:val="right" w:pos="9360"/>
      </w:tabs>
    </w:pPr>
  </w:style>
  <w:style w:type="character" w:customStyle="1" w:styleId="FooterChar">
    <w:name w:val="Footer Char"/>
    <w:basedOn w:val="DefaultParagraphFont"/>
    <w:link w:val="Footer"/>
    <w:uiPriority w:val="99"/>
    <w:semiHidden/>
    <w:rsid w:val="00CA4A21"/>
  </w:style>
  <w:style w:type="character" w:customStyle="1" w:styleId="HeaderChar">
    <w:name w:val="Header Char"/>
    <w:basedOn w:val="DefaultParagraphFont"/>
    <w:link w:val="Header"/>
    <w:uiPriority w:val="99"/>
    <w:rsid w:val="00CA4A21"/>
  </w:style>
  <w:style w:type="paragraph" w:styleId="BalloonText">
    <w:name w:val="Balloon Text"/>
    <w:basedOn w:val="Normal"/>
    <w:link w:val="BalloonTextChar"/>
    <w:uiPriority w:val="99"/>
    <w:semiHidden/>
    <w:unhideWhenUsed/>
    <w:rsid w:val="00F7640F"/>
    <w:rPr>
      <w:rFonts w:ascii="Tahoma" w:hAnsi="Tahoma" w:cs="Tahoma"/>
      <w:sz w:val="16"/>
      <w:szCs w:val="16"/>
    </w:rPr>
  </w:style>
  <w:style w:type="character" w:customStyle="1" w:styleId="BalloonTextChar">
    <w:name w:val="Balloon Text Char"/>
    <w:link w:val="BalloonText"/>
    <w:uiPriority w:val="99"/>
    <w:semiHidden/>
    <w:rsid w:val="00F76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2017-06-01T00:00:00Z</Judgment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9802D-D0B1-44B8-A64B-265CDD022CD1}">
  <ds:schemaRefs>
    <ds:schemaRef ds:uri="http://schemas.microsoft.com/office/2006/metadata/longProperties"/>
  </ds:schemaRefs>
</ds:datastoreItem>
</file>

<file path=customXml/itemProps2.xml><?xml version="1.0" encoding="utf-8"?>
<ds:datastoreItem xmlns:ds="http://schemas.openxmlformats.org/officeDocument/2006/customXml" ds:itemID="{D35ACD32-F181-4F94-A8BD-8C3946746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3377CE-1B68-4ED2-AF30-CE50398C17AB}">
  <ds:schemaRefs>
    <ds:schemaRef ds:uri="http://schemas.microsoft.com/sharepoint/v3/contenttype/forms"/>
  </ds:schemaRefs>
</ds:datastoreItem>
</file>

<file path=customXml/itemProps4.xml><?xml version="1.0" encoding="utf-8"?>
<ds:datastoreItem xmlns:ds="http://schemas.openxmlformats.org/officeDocument/2006/customXml" ds:itemID="{5C4EDF3E-D0F9-4A15-B4FD-31381B28A11A}">
  <ds:schemaRefs>
    <ds:schemaRef ds:uri="a036617c-f1b0-4353-ab0a-456b3885ee3b"/>
    <ds:schemaRef ds:uri="http://schemas.microsoft.com/office/2006/metadata/properties"/>
    <ds:schemaRef ds:uri="17a0f4bd-1162-49ac-b85f-dfe96a90bc01"/>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EAC06AF3-F52B-4E3F-9B0A-836772A8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PC8</dc:creator>
  <cp:keywords/>
  <cp:lastModifiedBy>W P. Oosthuizen</cp:lastModifiedBy>
  <cp:revision>2</cp:revision>
  <cp:lastPrinted>2017-05-31T12:49:00Z</cp:lastPrinted>
  <dcterms:created xsi:type="dcterms:W3CDTF">2017-06-15T10:54:00Z</dcterms:created>
  <dcterms:modified xsi:type="dcterms:W3CDTF">2017-06-15T10:54:00Z</dcterms:modified>
</cp:coreProperties>
</file>