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037" w:rsidRDefault="001111F5" w:rsidP="00A75037">
      <w:pPr>
        <w:spacing w:line="360" w:lineRule="auto"/>
        <w:jc w:val="center"/>
        <w:rPr>
          <w:rFonts w:ascii="Arial" w:hAnsi="Arial" w:cs="Arial"/>
          <w:sz w:val="20"/>
        </w:rPr>
      </w:pPr>
      <w:bookmarkStart w:id="0" w:name="_GoBack"/>
      <w:bookmarkEnd w:id="0"/>
      <w:r w:rsidRPr="00AF0B28">
        <w:rPr>
          <w:rFonts w:ascii="Arial" w:hAnsi="Arial" w:cs="Arial"/>
          <w:b/>
        </w:rPr>
        <w:t>REPUBLIC OF NAMIBIA</w:t>
      </w:r>
    </w:p>
    <w:p w:rsidR="001111F5" w:rsidRPr="0093199F" w:rsidRDefault="00463708" w:rsidP="00A74E48">
      <w:pPr>
        <w:spacing w:line="360" w:lineRule="auto"/>
        <w:jc w:val="right"/>
        <w:rPr>
          <w:rFonts w:ascii="Arial" w:hAnsi="Arial" w:cs="Arial"/>
        </w:rPr>
      </w:pPr>
      <w:r>
        <w:rPr>
          <w:rFonts w:ascii="Arial" w:hAnsi="Arial" w:cs="Arial"/>
        </w:rPr>
        <w:t xml:space="preserve"> </w:t>
      </w:r>
      <w:r w:rsidR="00AC0685">
        <w:rPr>
          <w:rFonts w:ascii="Arial" w:hAnsi="Arial" w:cs="Arial"/>
        </w:rPr>
        <w:t xml:space="preserve">NOT </w:t>
      </w:r>
      <w:r w:rsidR="00A74E48" w:rsidRPr="0093199F">
        <w:rPr>
          <w:rFonts w:ascii="Arial" w:hAnsi="Arial" w:cs="Arial"/>
        </w:rPr>
        <w:t>REPORTABLE</w:t>
      </w:r>
    </w:p>
    <w:p w:rsidR="00D81B6E" w:rsidRPr="00340732" w:rsidRDefault="00351D63" w:rsidP="00176493">
      <w:pPr>
        <w:spacing w:line="360" w:lineRule="auto"/>
        <w:jc w:val="center"/>
        <w:rPr>
          <w:rFonts w:ascii="Arial" w:hAnsi="Arial" w:cs="Arial"/>
          <w:lang w:val="en-ZA"/>
        </w:rPr>
      </w:pPr>
      <w:r>
        <w:rPr>
          <w:noProof/>
          <w:lang w:val="en-US" w:eastAsia="en-US"/>
        </w:rPr>
        <w:drawing>
          <wp:inline distT="0" distB="0" distL="0" distR="0">
            <wp:extent cx="9239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D81B6E" w:rsidRPr="00340732" w:rsidRDefault="00D81B6E" w:rsidP="00176493">
      <w:pPr>
        <w:spacing w:line="360" w:lineRule="auto"/>
        <w:jc w:val="both"/>
        <w:rPr>
          <w:rFonts w:ascii="Arial" w:hAnsi="Arial" w:cs="Arial"/>
          <w:lang w:val="en-ZA"/>
        </w:rPr>
      </w:pPr>
    </w:p>
    <w:p w:rsidR="00033F3F" w:rsidRDefault="0022612C" w:rsidP="00176493">
      <w:pPr>
        <w:spacing w:line="360" w:lineRule="auto"/>
        <w:jc w:val="center"/>
        <w:rPr>
          <w:rFonts w:ascii="Arial" w:hAnsi="Arial" w:cs="Arial"/>
          <w:b/>
          <w:lang w:val="en-ZA"/>
        </w:rPr>
      </w:pPr>
      <w:r>
        <w:rPr>
          <w:rFonts w:ascii="Arial" w:hAnsi="Arial" w:cs="Arial"/>
          <w:b/>
          <w:lang w:val="en-ZA"/>
        </w:rPr>
        <w:t xml:space="preserve">HIGH COURT OF NAMIBIA </w:t>
      </w:r>
      <w:r w:rsidR="00210744">
        <w:rPr>
          <w:rFonts w:ascii="Arial" w:hAnsi="Arial" w:cs="Arial"/>
          <w:b/>
          <w:lang w:val="en-ZA"/>
        </w:rPr>
        <w:t>MAIN</w:t>
      </w:r>
      <w:r>
        <w:rPr>
          <w:rFonts w:ascii="Arial" w:hAnsi="Arial" w:cs="Arial"/>
          <w:b/>
          <w:lang w:val="en-ZA"/>
        </w:rPr>
        <w:t xml:space="preserve"> DIVISION, </w:t>
      </w:r>
      <w:r w:rsidR="00210744">
        <w:rPr>
          <w:rFonts w:ascii="Arial" w:hAnsi="Arial" w:cs="Arial"/>
          <w:b/>
          <w:lang w:val="en-ZA"/>
        </w:rPr>
        <w:t>WINDHOEK</w:t>
      </w:r>
    </w:p>
    <w:p w:rsidR="00E07C65" w:rsidRDefault="00E07C65" w:rsidP="00176493">
      <w:pPr>
        <w:spacing w:line="360" w:lineRule="auto"/>
        <w:jc w:val="center"/>
        <w:rPr>
          <w:rFonts w:ascii="Arial" w:hAnsi="Arial" w:cs="Arial"/>
          <w:b/>
          <w:lang w:val="en-ZA"/>
        </w:rPr>
      </w:pPr>
    </w:p>
    <w:p w:rsidR="00E07C65" w:rsidRDefault="00E07C65" w:rsidP="00176493">
      <w:pPr>
        <w:spacing w:line="360" w:lineRule="auto"/>
        <w:jc w:val="center"/>
        <w:rPr>
          <w:rFonts w:ascii="Arial" w:hAnsi="Arial" w:cs="Arial"/>
          <w:b/>
          <w:lang w:val="en-ZA"/>
        </w:rPr>
      </w:pPr>
      <w:r>
        <w:rPr>
          <w:rFonts w:ascii="Arial" w:hAnsi="Arial" w:cs="Arial"/>
          <w:b/>
          <w:lang w:val="en-ZA"/>
        </w:rPr>
        <w:t>JUDGMENT</w:t>
      </w:r>
    </w:p>
    <w:p w:rsidR="00E07C65" w:rsidRDefault="00D70426" w:rsidP="00176493">
      <w:pPr>
        <w:spacing w:line="360" w:lineRule="auto"/>
        <w:jc w:val="right"/>
        <w:rPr>
          <w:rFonts w:ascii="Arial" w:hAnsi="Arial" w:cs="Arial"/>
          <w:lang w:val="en-ZA"/>
        </w:rPr>
      </w:pPr>
      <w:r>
        <w:rPr>
          <w:rFonts w:ascii="Arial" w:hAnsi="Arial" w:cs="Arial"/>
          <w:lang w:val="en-ZA"/>
        </w:rPr>
        <w:t>Case n</w:t>
      </w:r>
      <w:r w:rsidR="00176493">
        <w:rPr>
          <w:rFonts w:ascii="Arial" w:hAnsi="Arial" w:cs="Arial"/>
          <w:lang w:val="en-ZA"/>
        </w:rPr>
        <w:t>o</w:t>
      </w:r>
      <w:r w:rsidR="00463708">
        <w:rPr>
          <w:rFonts w:ascii="Arial" w:hAnsi="Arial" w:cs="Arial"/>
          <w:lang w:val="en-ZA"/>
        </w:rPr>
        <w:t xml:space="preserve">:  CA </w:t>
      </w:r>
      <w:r w:rsidR="00AC0685">
        <w:rPr>
          <w:rFonts w:ascii="Arial" w:hAnsi="Arial" w:cs="Arial"/>
          <w:lang w:val="en-ZA"/>
        </w:rPr>
        <w:t>54/2017</w:t>
      </w:r>
    </w:p>
    <w:p w:rsidR="00E07C65" w:rsidRPr="00E07C65" w:rsidRDefault="00E07C65" w:rsidP="00176493">
      <w:pPr>
        <w:spacing w:line="360" w:lineRule="auto"/>
        <w:jc w:val="both"/>
        <w:rPr>
          <w:rFonts w:ascii="Arial" w:hAnsi="Arial" w:cs="Arial"/>
          <w:lang w:val="en-ZA"/>
        </w:rPr>
      </w:pPr>
    </w:p>
    <w:p w:rsidR="003C089D" w:rsidRPr="00340732" w:rsidRDefault="003C089D" w:rsidP="00176493">
      <w:pPr>
        <w:spacing w:line="360" w:lineRule="auto"/>
        <w:jc w:val="both"/>
        <w:rPr>
          <w:rFonts w:ascii="Arial" w:hAnsi="Arial" w:cs="Arial"/>
          <w:b/>
          <w:lang w:val="en-ZA"/>
        </w:rPr>
      </w:pPr>
    </w:p>
    <w:p w:rsidR="00033F3F" w:rsidRPr="00340732" w:rsidRDefault="00033F3F" w:rsidP="00176493">
      <w:pPr>
        <w:spacing w:line="360" w:lineRule="auto"/>
        <w:jc w:val="both"/>
        <w:rPr>
          <w:rFonts w:ascii="Arial" w:hAnsi="Arial" w:cs="Arial"/>
          <w:lang w:val="en-ZA"/>
        </w:rPr>
      </w:pPr>
      <w:r w:rsidRPr="00340732">
        <w:rPr>
          <w:rFonts w:ascii="Arial" w:hAnsi="Arial" w:cs="Arial"/>
          <w:lang w:val="en-ZA"/>
        </w:rPr>
        <w:t>In the matter between:</w:t>
      </w:r>
    </w:p>
    <w:p w:rsidR="00033F3F" w:rsidRPr="00340732" w:rsidRDefault="00033F3F" w:rsidP="00176493">
      <w:pPr>
        <w:spacing w:line="360" w:lineRule="auto"/>
        <w:jc w:val="both"/>
        <w:rPr>
          <w:rFonts w:ascii="Arial" w:hAnsi="Arial" w:cs="Arial"/>
          <w:lang w:val="en-ZA"/>
        </w:rPr>
      </w:pPr>
    </w:p>
    <w:p w:rsidR="00984781" w:rsidRDefault="00AC0685" w:rsidP="00176493">
      <w:pPr>
        <w:spacing w:line="360" w:lineRule="auto"/>
        <w:jc w:val="both"/>
        <w:rPr>
          <w:rFonts w:ascii="Arial" w:hAnsi="Arial" w:cs="Arial"/>
          <w:b/>
          <w:lang w:val="en-ZA"/>
        </w:rPr>
      </w:pPr>
      <w:r>
        <w:rPr>
          <w:rFonts w:ascii="Arial" w:hAnsi="Arial" w:cs="Arial"/>
          <w:b/>
          <w:lang w:val="en-ZA"/>
        </w:rPr>
        <w:t>HENRY JACOBUS MAPANKA</w:t>
      </w:r>
      <w:r w:rsidR="00984781">
        <w:rPr>
          <w:rFonts w:ascii="Arial" w:hAnsi="Arial" w:cs="Arial"/>
          <w:b/>
          <w:lang w:val="en-ZA"/>
        </w:rPr>
        <w:tab/>
        <w:t xml:space="preserve">                         </w:t>
      </w:r>
      <w:r w:rsidR="00463708">
        <w:rPr>
          <w:rFonts w:ascii="Arial" w:hAnsi="Arial" w:cs="Arial"/>
          <w:b/>
          <w:lang w:val="en-ZA"/>
        </w:rPr>
        <w:t xml:space="preserve"> </w:t>
      </w:r>
      <w:r w:rsidR="00984781">
        <w:rPr>
          <w:rFonts w:ascii="Arial" w:hAnsi="Arial" w:cs="Arial"/>
          <w:b/>
          <w:lang w:val="en-ZA"/>
        </w:rPr>
        <w:t xml:space="preserve"> </w:t>
      </w:r>
      <w:r>
        <w:rPr>
          <w:rFonts w:ascii="Arial" w:hAnsi="Arial" w:cs="Arial"/>
          <w:b/>
          <w:lang w:val="en-ZA"/>
        </w:rPr>
        <w:tab/>
        <w:t xml:space="preserve">                </w:t>
      </w:r>
      <w:r w:rsidR="00033F3F" w:rsidRPr="00340732">
        <w:rPr>
          <w:rFonts w:ascii="Arial" w:hAnsi="Arial" w:cs="Arial"/>
          <w:b/>
          <w:lang w:val="en-ZA"/>
        </w:rPr>
        <w:t>APPELLANT</w:t>
      </w:r>
    </w:p>
    <w:p w:rsidR="00033F3F" w:rsidRPr="00340732" w:rsidRDefault="00984781" w:rsidP="00176493">
      <w:pPr>
        <w:spacing w:line="360" w:lineRule="auto"/>
        <w:jc w:val="both"/>
        <w:rPr>
          <w:rFonts w:ascii="Arial" w:hAnsi="Arial" w:cs="Arial"/>
          <w:b/>
          <w:lang w:val="en-ZA"/>
        </w:rPr>
      </w:pP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t xml:space="preserve">     </w:t>
      </w:r>
    </w:p>
    <w:p w:rsidR="00C97786" w:rsidRDefault="00C97786" w:rsidP="00176493">
      <w:pPr>
        <w:spacing w:line="360" w:lineRule="auto"/>
        <w:jc w:val="both"/>
        <w:rPr>
          <w:rFonts w:ascii="Arial" w:hAnsi="Arial" w:cs="Arial"/>
          <w:lang w:val="en-ZA"/>
        </w:rPr>
      </w:pPr>
    </w:p>
    <w:p w:rsidR="00033F3F" w:rsidRPr="00340732" w:rsidRDefault="00033F3F" w:rsidP="00176493">
      <w:pPr>
        <w:spacing w:line="360" w:lineRule="auto"/>
        <w:jc w:val="both"/>
        <w:rPr>
          <w:rFonts w:ascii="Arial" w:hAnsi="Arial" w:cs="Arial"/>
          <w:lang w:val="en-ZA"/>
        </w:rPr>
      </w:pPr>
      <w:r w:rsidRPr="00340732">
        <w:rPr>
          <w:rFonts w:ascii="Arial" w:hAnsi="Arial" w:cs="Arial"/>
          <w:lang w:val="en-ZA"/>
        </w:rPr>
        <w:t>and</w:t>
      </w:r>
    </w:p>
    <w:p w:rsidR="00C97786" w:rsidRDefault="00C97786" w:rsidP="00176493">
      <w:pPr>
        <w:spacing w:line="360" w:lineRule="auto"/>
        <w:jc w:val="both"/>
        <w:rPr>
          <w:rFonts w:ascii="Arial" w:hAnsi="Arial" w:cs="Arial"/>
          <w:b/>
          <w:lang w:val="en-ZA"/>
        </w:rPr>
      </w:pPr>
    </w:p>
    <w:p w:rsidR="00033F3F" w:rsidRPr="00340732" w:rsidRDefault="00033F3F" w:rsidP="00176493">
      <w:pPr>
        <w:spacing w:line="360" w:lineRule="auto"/>
        <w:jc w:val="both"/>
        <w:rPr>
          <w:rFonts w:ascii="Arial" w:hAnsi="Arial" w:cs="Arial"/>
          <w:b/>
          <w:lang w:val="en-ZA"/>
        </w:rPr>
      </w:pPr>
      <w:r w:rsidRPr="00340732">
        <w:rPr>
          <w:rFonts w:ascii="Arial" w:hAnsi="Arial" w:cs="Arial"/>
          <w:b/>
          <w:lang w:val="en-ZA"/>
        </w:rPr>
        <w:t>THE STATE</w:t>
      </w:r>
      <w:r w:rsidRPr="00340732">
        <w:rPr>
          <w:rFonts w:ascii="Arial" w:hAnsi="Arial" w:cs="Arial"/>
          <w:b/>
          <w:lang w:val="en-ZA"/>
        </w:rPr>
        <w:tab/>
      </w:r>
      <w:r w:rsidRPr="00340732">
        <w:rPr>
          <w:rFonts w:ascii="Arial" w:hAnsi="Arial" w:cs="Arial"/>
          <w:b/>
          <w:lang w:val="en-ZA"/>
        </w:rPr>
        <w:tab/>
      </w:r>
      <w:r w:rsidRPr="00340732">
        <w:rPr>
          <w:rFonts w:ascii="Arial" w:hAnsi="Arial" w:cs="Arial"/>
          <w:b/>
          <w:lang w:val="en-ZA"/>
        </w:rPr>
        <w:tab/>
      </w:r>
      <w:r w:rsidRPr="00340732">
        <w:rPr>
          <w:rFonts w:ascii="Arial" w:hAnsi="Arial" w:cs="Arial"/>
          <w:b/>
          <w:lang w:val="en-ZA"/>
        </w:rPr>
        <w:tab/>
      </w:r>
      <w:r w:rsidRPr="00340732">
        <w:rPr>
          <w:rFonts w:ascii="Arial" w:hAnsi="Arial" w:cs="Arial"/>
          <w:b/>
          <w:lang w:val="en-ZA"/>
        </w:rPr>
        <w:tab/>
      </w:r>
      <w:r w:rsidRPr="00340732">
        <w:rPr>
          <w:rFonts w:ascii="Arial" w:hAnsi="Arial" w:cs="Arial"/>
          <w:b/>
          <w:lang w:val="en-ZA"/>
        </w:rPr>
        <w:tab/>
      </w:r>
      <w:r w:rsidRPr="00340732">
        <w:rPr>
          <w:rFonts w:ascii="Arial" w:hAnsi="Arial" w:cs="Arial"/>
          <w:b/>
          <w:lang w:val="en-ZA"/>
        </w:rPr>
        <w:tab/>
      </w:r>
      <w:r w:rsidRPr="00340732">
        <w:rPr>
          <w:rFonts w:ascii="Arial" w:hAnsi="Arial" w:cs="Arial"/>
          <w:b/>
          <w:lang w:val="en-ZA"/>
        </w:rPr>
        <w:tab/>
      </w:r>
      <w:r w:rsidR="00612F96">
        <w:rPr>
          <w:rFonts w:ascii="Arial" w:hAnsi="Arial" w:cs="Arial"/>
          <w:b/>
          <w:lang w:val="en-ZA"/>
        </w:rPr>
        <w:t xml:space="preserve">  </w:t>
      </w:r>
      <w:r w:rsidRPr="00340732">
        <w:rPr>
          <w:rFonts w:ascii="Arial" w:hAnsi="Arial" w:cs="Arial"/>
          <w:b/>
          <w:lang w:val="en-ZA"/>
        </w:rPr>
        <w:t>RESPONDENT</w:t>
      </w:r>
    </w:p>
    <w:p w:rsidR="00033F3F" w:rsidRDefault="00033F3F" w:rsidP="00176493">
      <w:pPr>
        <w:spacing w:line="360" w:lineRule="auto"/>
        <w:jc w:val="both"/>
        <w:rPr>
          <w:rFonts w:ascii="Arial" w:hAnsi="Arial" w:cs="Arial"/>
          <w:b/>
          <w:lang w:val="en-ZA"/>
        </w:rPr>
      </w:pPr>
    </w:p>
    <w:p w:rsidR="00E07C65" w:rsidRDefault="00E07C65" w:rsidP="00176493">
      <w:pPr>
        <w:spacing w:line="360" w:lineRule="auto"/>
        <w:jc w:val="both"/>
        <w:rPr>
          <w:rFonts w:ascii="Arial" w:hAnsi="Arial" w:cs="Arial"/>
          <w:b/>
          <w:lang w:val="en-ZA"/>
        </w:rPr>
      </w:pPr>
    </w:p>
    <w:p w:rsidR="00E07C65" w:rsidRPr="00E07C65" w:rsidRDefault="00E07C65" w:rsidP="00176493">
      <w:pPr>
        <w:spacing w:line="360" w:lineRule="auto"/>
        <w:jc w:val="both"/>
        <w:rPr>
          <w:rFonts w:ascii="Arial" w:hAnsi="Arial" w:cs="Arial"/>
          <w:lang w:val="en-ZA"/>
        </w:rPr>
      </w:pPr>
      <w:r>
        <w:rPr>
          <w:rFonts w:ascii="Arial" w:hAnsi="Arial" w:cs="Arial"/>
          <w:b/>
          <w:lang w:val="en-ZA"/>
        </w:rPr>
        <w:t xml:space="preserve">Neutral citation:  </w:t>
      </w:r>
      <w:r w:rsidR="00AC0685">
        <w:rPr>
          <w:rFonts w:ascii="Arial" w:hAnsi="Arial" w:cs="Arial"/>
          <w:i/>
          <w:lang w:val="en-ZA"/>
        </w:rPr>
        <w:t>Mapanka</w:t>
      </w:r>
      <w:r w:rsidR="00C97786">
        <w:rPr>
          <w:rFonts w:ascii="Arial" w:hAnsi="Arial" w:cs="Arial"/>
          <w:i/>
          <w:lang w:val="en-ZA"/>
        </w:rPr>
        <w:t xml:space="preserve"> v </w:t>
      </w:r>
      <w:r w:rsidR="000748F6">
        <w:rPr>
          <w:rFonts w:ascii="Arial" w:hAnsi="Arial" w:cs="Arial"/>
          <w:i/>
          <w:lang w:val="en-ZA"/>
        </w:rPr>
        <w:t>S</w:t>
      </w:r>
      <w:r>
        <w:rPr>
          <w:rFonts w:ascii="Arial" w:hAnsi="Arial" w:cs="Arial"/>
          <w:i/>
          <w:lang w:val="en-ZA"/>
        </w:rPr>
        <w:t xml:space="preserve"> </w:t>
      </w:r>
      <w:r w:rsidR="00AC0685">
        <w:rPr>
          <w:rFonts w:ascii="Arial" w:hAnsi="Arial" w:cs="Arial"/>
          <w:lang w:val="en-ZA"/>
        </w:rPr>
        <w:t>(CA 54/2017</w:t>
      </w:r>
      <w:r w:rsidR="00210744">
        <w:rPr>
          <w:rFonts w:ascii="Arial" w:hAnsi="Arial" w:cs="Arial"/>
          <w:lang w:val="en-ZA"/>
        </w:rPr>
        <w:t>) [20</w:t>
      </w:r>
      <w:r w:rsidR="00167CE5">
        <w:rPr>
          <w:rFonts w:ascii="Arial" w:hAnsi="Arial" w:cs="Arial"/>
          <w:lang w:val="en-ZA"/>
        </w:rPr>
        <w:t>17</w:t>
      </w:r>
      <w:r w:rsidR="004C27B0">
        <w:rPr>
          <w:rFonts w:ascii="Arial" w:hAnsi="Arial" w:cs="Arial"/>
          <w:lang w:val="en-ZA"/>
        </w:rPr>
        <w:t xml:space="preserve">] </w:t>
      </w:r>
      <w:r w:rsidR="00210744">
        <w:rPr>
          <w:rFonts w:ascii="Arial" w:hAnsi="Arial" w:cs="Arial"/>
          <w:lang w:val="en-ZA"/>
        </w:rPr>
        <w:t>NAHCM</w:t>
      </w:r>
      <w:r>
        <w:rPr>
          <w:rFonts w:ascii="Arial" w:hAnsi="Arial" w:cs="Arial"/>
          <w:lang w:val="en-ZA"/>
        </w:rPr>
        <w:t>D</w:t>
      </w:r>
      <w:r w:rsidR="00B172F1">
        <w:rPr>
          <w:rFonts w:ascii="Arial" w:hAnsi="Arial" w:cs="Arial"/>
          <w:lang w:val="en-ZA"/>
        </w:rPr>
        <w:t xml:space="preserve"> 262</w:t>
      </w:r>
      <w:r w:rsidR="006E137F">
        <w:rPr>
          <w:rFonts w:ascii="Arial" w:hAnsi="Arial" w:cs="Arial"/>
          <w:lang w:val="en-ZA"/>
        </w:rPr>
        <w:t xml:space="preserve"> </w:t>
      </w:r>
      <w:r w:rsidR="00E7716C">
        <w:rPr>
          <w:rFonts w:ascii="Arial" w:hAnsi="Arial" w:cs="Arial"/>
          <w:lang w:val="en-ZA"/>
        </w:rPr>
        <w:t xml:space="preserve">    </w:t>
      </w:r>
      <w:r w:rsidR="00AC0685">
        <w:rPr>
          <w:rFonts w:ascii="Arial" w:hAnsi="Arial" w:cs="Arial"/>
          <w:lang w:val="en-ZA"/>
        </w:rPr>
        <w:t xml:space="preserve">        </w:t>
      </w:r>
      <w:r w:rsidR="00AC0685">
        <w:rPr>
          <w:rFonts w:ascii="Arial" w:hAnsi="Arial" w:cs="Arial"/>
          <w:lang w:val="en-ZA"/>
        </w:rPr>
        <w:tab/>
        <w:t xml:space="preserve">                   </w:t>
      </w:r>
      <w:r w:rsidR="006807E6">
        <w:rPr>
          <w:rFonts w:ascii="Arial" w:hAnsi="Arial" w:cs="Arial"/>
          <w:lang w:val="en-ZA"/>
        </w:rPr>
        <w:t>(08</w:t>
      </w:r>
      <w:r w:rsidR="00E7716C">
        <w:rPr>
          <w:rFonts w:ascii="Arial" w:hAnsi="Arial" w:cs="Arial"/>
          <w:lang w:val="en-ZA"/>
        </w:rPr>
        <w:t xml:space="preserve"> </w:t>
      </w:r>
      <w:r w:rsidR="00AC0685">
        <w:rPr>
          <w:rFonts w:ascii="Arial" w:hAnsi="Arial" w:cs="Arial"/>
          <w:lang w:val="en-ZA"/>
        </w:rPr>
        <w:t>September</w:t>
      </w:r>
      <w:r w:rsidR="00167CE5">
        <w:rPr>
          <w:rFonts w:ascii="Arial" w:hAnsi="Arial" w:cs="Arial"/>
          <w:lang w:val="en-ZA"/>
        </w:rPr>
        <w:t xml:space="preserve"> 2017</w:t>
      </w:r>
      <w:r w:rsidR="006E137F">
        <w:rPr>
          <w:rFonts w:ascii="Arial" w:hAnsi="Arial" w:cs="Arial"/>
          <w:lang w:val="en-ZA"/>
        </w:rPr>
        <w:t>)</w:t>
      </w:r>
    </w:p>
    <w:p w:rsidR="00635D4F" w:rsidRDefault="00635D4F" w:rsidP="00176493">
      <w:pPr>
        <w:spacing w:line="360" w:lineRule="auto"/>
        <w:jc w:val="both"/>
        <w:rPr>
          <w:rFonts w:ascii="Arial" w:hAnsi="Arial" w:cs="Arial"/>
          <w:b/>
          <w:lang w:val="en-ZA"/>
        </w:rPr>
      </w:pPr>
    </w:p>
    <w:p w:rsidR="00C97786" w:rsidRPr="00C97786" w:rsidRDefault="00176493" w:rsidP="00176493">
      <w:pPr>
        <w:spacing w:line="360" w:lineRule="auto"/>
        <w:jc w:val="both"/>
        <w:rPr>
          <w:rFonts w:ascii="Arial" w:hAnsi="Arial" w:cs="Arial"/>
          <w:lang w:val="en-ZA"/>
        </w:rPr>
      </w:pPr>
      <w:r>
        <w:rPr>
          <w:rFonts w:ascii="Arial" w:hAnsi="Arial" w:cs="Arial"/>
          <w:b/>
          <w:lang w:val="en-ZA"/>
        </w:rPr>
        <w:t>Coram</w:t>
      </w:r>
      <w:r w:rsidR="00635D4F" w:rsidRPr="00C97786">
        <w:rPr>
          <w:rFonts w:ascii="Arial" w:hAnsi="Arial" w:cs="Arial"/>
          <w:b/>
          <w:lang w:val="en-ZA"/>
        </w:rPr>
        <w:t>:</w:t>
      </w:r>
      <w:r w:rsidR="00635D4F">
        <w:rPr>
          <w:rFonts w:ascii="Arial" w:hAnsi="Arial" w:cs="Arial"/>
          <w:lang w:val="en-ZA"/>
        </w:rPr>
        <w:tab/>
      </w:r>
      <w:r w:rsidR="00D70426">
        <w:rPr>
          <w:rFonts w:ascii="Arial" w:hAnsi="Arial" w:cs="Arial"/>
          <w:lang w:val="en-ZA"/>
        </w:rPr>
        <w:t>LIEBENBERG</w:t>
      </w:r>
      <w:r w:rsidR="00635D4F" w:rsidRPr="00340732">
        <w:rPr>
          <w:rFonts w:ascii="Arial" w:hAnsi="Arial" w:cs="Arial"/>
          <w:lang w:val="en-ZA"/>
        </w:rPr>
        <w:t xml:space="preserve"> J</w:t>
      </w:r>
      <w:r w:rsidR="00635D4F">
        <w:rPr>
          <w:rFonts w:ascii="Arial" w:hAnsi="Arial" w:cs="Arial"/>
          <w:i/>
          <w:lang w:val="en-ZA"/>
        </w:rPr>
        <w:t xml:space="preserve"> </w:t>
      </w:r>
      <w:r w:rsidR="00635D4F">
        <w:rPr>
          <w:rFonts w:ascii="Arial" w:hAnsi="Arial" w:cs="Arial"/>
          <w:lang w:val="en-ZA"/>
        </w:rPr>
        <w:t>and</w:t>
      </w:r>
      <w:r w:rsidR="00D70426">
        <w:rPr>
          <w:rFonts w:ascii="Arial" w:hAnsi="Arial" w:cs="Arial"/>
          <w:lang w:val="en-ZA"/>
        </w:rPr>
        <w:t xml:space="preserve"> </w:t>
      </w:r>
      <w:r w:rsidR="00AC0685">
        <w:rPr>
          <w:rFonts w:ascii="Arial" w:hAnsi="Arial" w:cs="Arial"/>
          <w:lang w:val="en-ZA"/>
        </w:rPr>
        <w:t>SIBOLEKA</w:t>
      </w:r>
      <w:r w:rsidR="00210744">
        <w:rPr>
          <w:rFonts w:ascii="Arial" w:hAnsi="Arial" w:cs="Arial"/>
          <w:lang w:val="en-ZA"/>
        </w:rPr>
        <w:t xml:space="preserve"> </w:t>
      </w:r>
      <w:r w:rsidR="00635D4F" w:rsidRPr="00340732">
        <w:rPr>
          <w:rFonts w:ascii="Arial" w:hAnsi="Arial" w:cs="Arial"/>
          <w:lang w:val="en-ZA"/>
        </w:rPr>
        <w:t>J</w:t>
      </w:r>
    </w:p>
    <w:p w:rsidR="0093199F" w:rsidRDefault="00033F3F" w:rsidP="00176493">
      <w:pPr>
        <w:spacing w:line="360" w:lineRule="auto"/>
        <w:jc w:val="both"/>
        <w:rPr>
          <w:rFonts w:ascii="Arial" w:hAnsi="Arial" w:cs="Arial"/>
          <w:b/>
          <w:lang w:val="en-ZA"/>
        </w:rPr>
      </w:pPr>
      <w:r w:rsidRPr="006E137F">
        <w:rPr>
          <w:rFonts w:ascii="Arial" w:hAnsi="Arial" w:cs="Arial"/>
          <w:b/>
          <w:lang w:val="en-ZA"/>
        </w:rPr>
        <w:t>Heard</w:t>
      </w:r>
      <w:r w:rsidR="00C97786">
        <w:rPr>
          <w:rFonts w:ascii="Arial" w:hAnsi="Arial" w:cs="Arial"/>
          <w:lang w:val="en-ZA"/>
        </w:rPr>
        <w:t>:</w:t>
      </w:r>
      <w:r w:rsidR="00C97786">
        <w:rPr>
          <w:rFonts w:ascii="Arial" w:hAnsi="Arial" w:cs="Arial"/>
          <w:lang w:val="en-ZA"/>
        </w:rPr>
        <w:tab/>
      </w:r>
      <w:r w:rsidR="00AC0685">
        <w:rPr>
          <w:rFonts w:ascii="Arial" w:hAnsi="Arial" w:cs="Arial"/>
          <w:b/>
          <w:lang w:val="en-ZA"/>
        </w:rPr>
        <w:t>08 September</w:t>
      </w:r>
      <w:r w:rsidR="0074006B">
        <w:rPr>
          <w:rFonts w:ascii="Arial" w:hAnsi="Arial" w:cs="Arial"/>
          <w:b/>
          <w:lang w:val="en-ZA"/>
        </w:rPr>
        <w:t xml:space="preserve"> 2017</w:t>
      </w:r>
    </w:p>
    <w:p w:rsidR="005B46A4" w:rsidRDefault="00006879" w:rsidP="00CA4466">
      <w:pPr>
        <w:spacing w:line="360" w:lineRule="auto"/>
        <w:jc w:val="both"/>
        <w:rPr>
          <w:rFonts w:ascii="Arial" w:hAnsi="Arial" w:cs="Arial"/>
          <w:lang w:val="en-ZA"/>
        </w:rPr>
      </w:pPr>
      <w:r w:rsidRPr="006E137F">
        <w:rPr>
          <w:rFonts w:ascii="Arial" w:hAnsi="Arial" w:cs="Arial"/>
          <w:b/>
          <w:lang w:val="en-ZA"/>
        </w:rPr>
        <w:t>Delivered</w:t>
      </w:r>
      <w:r w:rsidRPr="00340732">
        <w:rPr>
          <w:rFonts w:ascii="Arial" w:hAnsi="Arial" w:cs="Arial"/>
          <w:lang w:val="en-ZA"/>
        </w:rPr>
        <w:t>:</w:t>
      </w:r>
      <w:r w:rsidR="00C97786">
        <w:rPr>
          <w:rFonts w:ascii="Arial" w:hAnsi="Arial" w:cs="Arial"/>
          <w:lang w:val="en-ZA"/>
        </w:rPr>
        <w:tab/>
      </w:r>
      <w:r w:rsidR="006807E6">
        <w:rPr>
          <w:rFonts w:ascii="Arial" w:hAnsi="Arial" w:cs="Arial"/>
          <w:b/>
          <w:lang w:val="en-ZA"/>
        </w:rPr>
        <w:t>08</w:t>
      </w:r>
      <w:r w:rsidR="00AC0685">
        <w:rPr>
          <w:rFonts w:ascii="Arial" w:hAnsi="Arial" w:cs="Arial"/>
          <w:b/>
          <w:lang w:val="en-ZA"/>
        </w:rPr>
        <w:t xml:space="preserve"> September</w:t>
      </w:r>
      <w:r w:rsidR="0013137F">
        <w:rPr>
          <w:rFonts w:ascii="Arial" w:hAnsi="Arial" w:cs="Arial"/>
          <w:b/>
          <w:lang w:val="en-ZA"/>
        </w:rPr>
        <w:t xml:space="preserve"> 201</w:t>
      </w:r>
      <w:r w:rsidR="00167CE5">
        <w:rPr>
          <w:rFonts w:ascii="Arial" w:hAnsi="Arial" w:cs="Arial"/>
          <w:b/>
          <w:lang w:val="en-ZA"/>
        </w:rPr>
        <w:t>7</w:t>
      </w:r>
    </w:p>
    <w:p w:rsidR="00635D4F" w:rsidRDefault="00635D4F" w:rsidP="00CA4466">
      <w:pPr>
        <w:spacing w:line="360" w:lineRule="auto"/>
        <w:jc w:val="both"/>
        <w:rPr>
          <w:rFonts w:ascii="Arial" w:hAnsi="Arial" w:cs="Arial"/>
          <w:lang w:val="en-ZA"/>
        </w:rPr>
      </w:pPr>
    </w:p>
    <w:p w:rsidR="00635D4F" w:rsidRPr="006807E6" w:rsidRDefault="00635D4F" w:rsidP="00CA4466">
      <w:pPr>
        <w:spacing w:line="360" w:lineRule="auto"/>
        <w:jc w:val="both"/>
        <w:rPr>
          <w:rFonts w:ascii="Arial" w:hAnsi="Arial" w:cs="Arial"/>
          <w:lang w:val="en-ZA"/>
        </w:rPr>
      </w:pPr>
      <w:r>
        <w:rPr>
          <w:rFonts w:ascii="Arial" w:hAnsi="Arial" w:cs="Arial"/>
          <w:b/>
          <w:lang w:val="en-ZA"/>
        </w:rPr>
        <w:t>Flynote:</w:t>
      </w:r>
      <w:r w:rsidR="006807E6">
        <w:rPr>
          <w:rFonts w:ascii="Arial" w:hAnsi="Arial" w:cs="Arial"/>
          <w:b/>
          <w:lang w:val="en-ZA"/>
        </w:rPr>
        <w:tab/>
      </w:r>
      <w:r w:rsidR="006807E6" w:rsidRPr="006807E6">
        <w:rPr>
          <w:rFonts w:ascii="Arial" w:hAnsi="Arial" w:cs="Arial"/>
          <w:lang w:val="en-ZA"/>
        </w:rPr>
        <w:t>Appeal</w:t>
      </w:r>
      <w:r w:rsidR="006807E6">
        <w:rPr>
          <w:rFonts w:ascii="Arial" w:hAnsi="Arial" w:cs="Arial"/>
          <w:lang w:val="en-ZA"/>
        </w:rPr>
        <w:t xml:space="preserve"> </w:t>
      </w:r>
      <w:r>
        <w:rPr>
          <w:rFonts w:ascii="Arial" w:hAnsi="Arial" w:cs="Arial"/>
          <w:lang w:val="en-ZA"/>
        </w:rPr>
        <w:t xml:space="preserve"> – </w:t>
      </w:r>
      <w:r w:rsidR="006807E6">
        <w:rPr>
          <w:rFonts w:ascii="Arial" w:hAnsi="Arial" w:cs="Arial"/>
          <w:lang w:val="en-ZA"/>
        </w:rPr>
        <w:t>Sentence – Offence – Movement of prescribed animals without permit – Contravention of s 25 (1)</w:t>
      </w:r>
      <w:r w:rsidR="006807E6">
        <w:rPr>
          <w:rFonts w:ascii="Arial" w:hAnsi="Arial" w:cs="Arial"/>
          <w:i/>
          <w:lang w:val="en-ZA"/>
        </w:rPr>
        <w:t xml:space="preserve">(a) </w:t>
      </w:r>
      <w:r w:rsidR="006807E6">
        <w:rPr>
          <w:rFonts w:ascii="Arial" w:hAnsi="Arial" w:cs="Arial"/>
          <w:lang w:val="en-ZA"/>
        </w:rPr>
        <w:t xml:space="preserve">of the Animal Health Act 1 of 2011 – Penalty </w:t>
      </w:r>
      <w:r w:rsidR="00BD70C3">
        <w:rPr>
          <w:rFonts w:ascii="Arial" w:hAnsi="Arial" w:cs="Arial"/>
          <w:lang w:val="en-ZA"/>
        </w:rPr>
        <w:t>provision</w:t>
      </w:r>
      <w:r w:rsidR="006807E6">
        <w:rPr>
          <w:rFonts w:ascii="Arial" w:hAnsi="Arial" w:cs="Arial"/>
          <w:lang w:val="en-ZA"/>
        </w:rPr>
        <w:t xml:space="preserve"> N$100 000 </w:t>
      </w:r>
      <w:r w:rsidR="00BD70C3">
        <w:rPr>
          <w:rFonts w:ascii="Arial" w:hAnsi="Arial" w:cs="Arial"/>
          <w:lang w:val="en-ZA"/>
        </w:rPr>
        <w:t xml:space="preserve">5 years’ imprisonment – Sentence of </w:t>
      </w:r>
      <w:r w:rsidR="00BD70C3">
        <w:rPr>
          <w:rFonts w:ascii="Arial" w:hAnsi="Arial" w:cs="Arial"/>
          <w:lang w:val="en-ZA"/>
        </w:rPr>
        <w:lastRenderedPageBreak/>
        <w:t>N$50 000 imposed by magistrate’s court exceeding jurisdiction – Sentence improper and null and void – Court of appeal imposing sentence.</w:t>
      </w:r>
    </w:p>
    <w:p w:rsidR="00635D4F" w:rsidRDefault="00635D4F" w:rsidP="00CA4466">
      <w:pPr>
        <w:spacing w:line="360" w:lineRule="auto"/>
        <w:jc w:val="both"/>
        <w:rPr>
          <w:rFonts w:ascii="Arial" w:hAnsi="Arial" w:cs="Arial"/>
          <w:lang w:val="en-ZA"/>
        </w:rPr>
      </w:pPr>
    </w:p>
    <w:p w:rsidR="00635D4F" w:rsidRPr="00BD70C3" w:rsidRDefault="00635D4F" w:rsidP="00CA4466">
      <w:pPr>
        <w:spacing w:line="360" w:lineRule="auto"/>
        <w:jc w:val="both"/>
        <w:rPr>
          <w:rFonts w:ascii="Arial" w:hAnsi="Arial" w:cs="Arial"/>
          <w:lang w:val="en-ZA"/>
        </w:rPr>
      </w:pPr>
      <w:r>
        <w:rPr>
          <w:rFonts w:ascii="Arial" w:hAnsi="Arial" w:cs="Arial"/>
          <w:b/>
          <w:lang w:val="en-ZA"/>
        </w:rPr>
        <w:t>Summary:</w:t>
      </w:r>
      <w:r>
        <w:rPr>
          <w:rFonts w:ascii="Arial" w:hAnsi="Arial" w:cs="Arial"/>
          <w:b/>
          <w:lang w:val="en-ZA"/>
        </w:rPr>
        <w:tab/>
      </w:r>
      <w:r w:rsidR="00BD70C3">
        <w:rPr>
          <w:rFonts w:ascii="Arial" w:hAnsi="Arial" w:cs="Arial"/>
          <w:lang w:val="en-ZA"/>
        </w:rPr>
        <w:t>The appellant pleaded guilty on a charge of contravening s 25 (1)</w:t>
      </w:r>
      <w:r w:rsidR="00BD70C3">
        <w:rPr>
          <w:rFonts w:ascii="Arial" w:hAnsi="Arial" w:cs="Arial"/>
          <w:i/>
          <w:lang w:val="en-ZA"/>
        </w:rPr>
        <w:t>(a)</w:t>
      </w:r>
      <w:r w:rsidR="00BD70C3">
        <w:rPr>
          <w:rFonts w:ascii="Arial" w:hAnsi="Arial" w:cs="Arial"/>
          <w:lang w:val="en-ZA"/>
        </w:rPr>
        <w:t xml:space="preserve"> of Act 1 of 2011 having moved some animals (cattle) from his farm without a permit. Appellant did apply for a permit but when not forthcoming after three weeks, he loaded the animals and removed them from his farm. This he did amidst a serious drought and 14 animals having died of hunger and thirst during the period he awaited the permit. The sentence of N$50 000 imposed by the court exceeded its jurisdiction and therefore incompetent and null and void. The appellant’s personal circumstances</w:t>
      </w:r>
      <w:r w:rsidR="00CD65C8">
        <w:rPr>
          <w:rFonts w:ascii="Arial" w:hAnsi="Arial" w:cs="Arial"/>
          <w:lang w:val="en-ZA"/>
        </w:rPr>
        <w:t>,</w:t>
      </w:r>
      <w:r w:rsidR="00BD70C3">
        <w:rPr>
          <w:rFonts w:ascii="Arial" w:hAnsi="Arial" w:cs="Arial"/>
          <w:lang w:val="en-ZA"/>
        </w:rPr>
        <w:t xml:space="preserve"> and regard being had to the circumstances under which the offence was committed</w:t>
      </w:r>
      <w:r w:rsidR="00CD65C8">
        <w:rPr>
          <w:rFonts w:ascii="Arial" w:hAnsi="Arial" w:cs="Arial"/>
          <w:lang w:val="en-ZA"/>
        </w:rPr>
        <w:t>,</w:t>
      </w:r>
      <w:r w:rsidR="00BD70C3">
        <w:rPr>
          <w:rFonts w:ascii="Arial" w:hAnsi="Arial" w:cs="Arial"/>
          <w:lang w:val="en-ZA"/>
        </w:rPr>
        <w:t xml:space="preserve"> justified a lenient approach towards sentence. Appellant sentenced to a fine of N$5 000 or 1 year imprisonment, wholly suspended on condition of good behaviour.</w:t>
      </w:r>
    </w:p>
    <w:p w:rsidR="005B46A4" w:rsidRPr="00340732" w:rsidRDefault="005B46A4" w:rsidP="00CA4466">
      <w:pPr>
        <w:spacing w:line="360" w:lineRule="auto"/>
        <w:jc w:val="both"/>
        <w:rPr>
          <w:rFonts w:ascii="Arial" w:hAnsi="Arial" w:cs="Arial"/>
          <w:lang w:val="en-ZA"/>
        </w:rPr>
      </w:pPr>
    </w:p>
    <w:p w:rsidR="005B46A4" w:rsidRPr="00340732" w:rsidRDefault="00210744" w:rsidP="00176493">
      <w:pPr>
        <w:spacing w:line="360" w:lineRule="auto"/>
        <w:jc w:val="both"/>
        <w:rPr>
          <w:rFonts w:ascii="Arial" w:hAnsi="Arial" w:cs="Arial"/>
          <w:b/>
          <w:lang w:val="en-ZA"/>
        </w:rPr>
      </w:pPr>
      <w:r>
        <w:rPr>
          <w:rFonts w:ascii="Arial" w:hAnsi="Arial" w:cs="Arial"/>
          <w:b/>
          <w:lang w:val="en-ZA"/>
        </w:rPr>
        <w:t>______________________________________________________________</w:t>
      </w:r>
    </w:p>
    <w:p w:rsidR="005B46A4" w:rsidRDefault="00635D4F" w:rsidP="00176493">
      <w:pPr>
        <w:pBdr>
          <w:bottom w:val="single" w:sz="12" w:space="1" w:color="auto"/>
        </w:pBdr>
        <w:spacing w:line="360" w:lineRule="auto"/>
        <w:jc w:val="center"/>
        <w:rPr>
          <w:rFonts w:ascii="Arial" w:hAnsi="Arial" w:cs="Arial"/>
          <w:b/>
          <w:lang w:val="en-ZA"/>
        </w:rPr>
      </w:pPr>
      <w:r>
        <w:rPr>
          <w:rFonts w:ascii="Arial" w:hAnsi="Arial" w:cs="Arial"/>
          <w:b/>
          <w:lang w:val="en-ZA"/>
        </w:rPr>
        <w:t>ORDER</w:t>
      </w:r>
    </w:p>
    <w:p w:rsidR="00210744" w:rsidRPr="00210744" w:rsidRDefault="00210744" w:rsidP="00210744">
      <w:pPr>
        <w:spacing w:line="360" w:lineRule="auto"/>
        <w:ind w:left="720"/>
        <w:jc w:val="both"/>
        <w:rPr>
          <w:rFonts w:ascii="Arial" w:hAnsi="Arial" w:cs="Arial"/>
          <w:b/>
          <w:u w:val="single"/>
          <w:lang w:val="en-ZA"/>
        </w:rPr>
      </w:pPr>
    </w:p>
    <w:p w:rsidR="00D63B24" w:rsidRDefault="00D63B24" w:rsidP="00D63B24">
      <w:pPr>
        <w:numPr>
          <w:ilvl w:val="0"/>
          <w:numId w:val="2"/>
        </w:numPr>
        <w:spacing w:line="360" w:lineRule="auto"/>
        <w:jc w:val="both"/>
        <w:rPr>
          <w:rFonts w:ascii="Arial" w:hAnsi="Arial" w:cs="Arial"/>
          <w:lang w:val="en-ZA"/>
        </w:rPr>
      </w:pPr>
      <w:r>
        <w:rPr>
          <w:rFonts w:ascii="Arial" w:hAnsi="Arial" w:cs="Arial"/>
          <w:lang w:val="en-ZA"/>
        </w:rPr>
        <w:t>The appeal against sentence is upheld.</w:t>
      </w:r>
    </w:p>
    <w:p w:rsidR="00D63B24" w:rsidRDefault="00D63B24" w:rsidP="00D63B24">
      <w:pPr>
        <w:numPr>
          <w:ilvl w:val="0"/>
          <w:numId w:val="2"/>
        </w:numPr>
        <w:spacing w:line="360" w:lineRule="auto"/>
        <w:jc w:val="both"/>
        <w:rPr>
          <w:rFonts w:ascii="Arial" w:hAnsi="Arial" w:cs="Arial"/>
          <w:lang w:val="en-ZA"/>
        </w:rPr>
      </w:pPr>
      <w:r>
        <w:rPr>
          <w:rFonts w:ascii="Arial" w:hAnsi="Arial" w:cs="Arial"/>
          <w:lang w:val="en-ZA"/>
        </w:rPr>
        <w:t>The sentence is substituted with the following sentence: N$5 000 or 1 year imprisonment, wholly suspended for 5 years on condition that the accused is not convicted of a contravention of s 25 (1)</w:t>
      </w:r>
      <w:r>
        <w:rPr>
          <w:rFonts w:ascii="Arial" w:hAnsi="Arial" w:cs="Arial"/>
          <w:i/>
          <w:lang w:val="en-ZA"/>
        </w:rPr>
        <w:t>(a)</w:t>
      </w:r>
      <w:r>
        <w:rPr>
          <w:rFonts w:ascii="Arial" w:hAnsi="Arial" w:cs="Arial"/>
          <w:lang w:val="en-ZA"/>
        </w:rPr>
        <w:t xml:space="preserve"> of the Animal Health Act 1 of 2011, committed during the period of suspension.</w:t>
      </w:r>
    </w:p>
    <w:p w:rsidR="00D21DA9" w:rsidRPr="00472C35" w:rsidRDefault="00D21DA9" w:rsidP="00D63B24">
      <w:pPr>
        <w:numPr>
          <w:ilvl w:val="0"/>
          <w:numId w:val="2"/>
        </w:numPr>
        <w:spacing w:line="360" w:lineRule="auto"/>
        <w:jc w:val="both"/>
        <w:rPr>
          <w:rFonts w:ascii="Arial" w:hAnsi="Arial" w:cs="Arial"/>
          <w:lang w:val="en-ZA"/>
        </w:rPr>
      </w:pPr>
      <w:r>
        <w:rPr>
          <w:rFonts w:ascii="Arial" w:hAnsi="Arial" w:cs="Arial"/>
          <w:lang w:val="en-ZA"/>
        </w:rPr>
        <w:t>The sentence is antedated to 16 May 2017.</w:t>
      </w:r>
    </w:p>
    <w:p w:rsidR="00635D4F" w:rsidRDefault="00635D4F" w:rsidP="00176493">
      <w:pPr>
        <w:pBdr>
          <w:bottom w:val="single" w:sz="12" w:space="1" w:color="auto"/>
        </w:pBdr>
        <w:spacing w:line="360" w:lineRule="auto"/>
        <w:jc w:val="both"/>
        <w:rPr>
          <w:rFonts w:ascii="Arial" w:hAnsi="Arial" w:cs="Arial"/>
          <w:lang w:val="en-ZA"/>
        </w:rPr>
      </w:pPr>
    </w:p>
    <w:p w:rsidR="00E13B0E" w:rsidRDefault="00E13B0E" w:rsidP="00176493">
      <w:pPr>
        <w:spacing w:line="360" w:lineRule="auto"/>
        <w:jc w:val="both"/>
        <w:rPr>
          <w:rFonts w:ascii="Arial" w:hAnsi="Arial" w:cs="Arial"/>
          <w:b/>
          <w:lang w:val="en-ZA"/>
        </w:rPr>
      </w:pPr>
    </w:p>
    <w:p w:rsidR="00E13B0E" w:rsidRDefault="00E13B0E" w:rsidP="00210744">
      <w:pPr>
        <w:pBdr>
          <w:bottom w:val="single" w:sz="12" w:space="1" w:color="auto"/>
        </w:pBdr>
        <w:spacing w:line="360" w:lineRule="auto"/>
        <w:ind w:firstLine="720"/>
        <w:jc w:val="center"/>
        <w:rPr>
          <w:rFonts w:ascii="Arial" w:hAnsi="Arial" w:cs="Arial"/>
          <w:b/>
          <w:lang w:val="en-ZA"/>
        </w:rPr>
      </w:pPr>
      <w:r>
        <w:rPr>
          <w:rFonts w:ascii="Arial" w:hAnsi="Arial" w:cs="Arial"/>
          <w:b/>
          <w:lang w:val="en-ZA"/>
        </w:rPr>
        <w:t>JUDGMENT</w:t>
      </w:r>
    </w:p>
    <w:p w:rsidR="00210744" w:rsidRDefault="00210744" w:rsidP="00210744">
      <w:pPr>
        <w:pBdr>
          <w:bottom w:val="single" w:sz="12" w:space="1" w:color="auto"/>
        </w:pBdr>
        <w:spacing w:line="360" w:lineRule="auto"/>
        <w:ind w:firstLine="720"/>
        <w:jc w:val="center"/>
        <w:rPr>
          <w:rFonts w:ascii="Arial" w:hAnsi="Arial" w:cs="Arial"/>
          <w:b/>
          <w:lang w:val="en-ZA"/>
        </w:rPr>
      </w:pPr>
    </w:p>
    <w:p w:rsidR="00E13B0E" w:rsidRPr="00E13B0E" w:rsidRDefault="00E13B0E" w:rsidP="00176493">
      <w:pPr>
        <w:spacing w:line="360" w:lineRule="auto"/>
        <w:jc w:val="both"/>
        <w:rPr>
          <w:rFonts w:ascii="Arial" w:hAnsi="Arial" w:cs="Arial"/>
          <w:b/>
          <w:lang w:val="en-ZA"/>
        </w:rPr>
      </w:pPr>
    </w:p>
    <w:p w:rsidR="00E13B0E" w:rsidRPr="004251BB" w:rsidRDefault="00AC0685" w:rsidP="00176493">
      <w:pPr>
        <w:spacing w:line="360" w:lineRule="auto"/>
        <w:jc w:val="both"/>
        <w:rPr>
          <w:rFonts w:ascii="Arial" w:hAnsi="Arial" w:cs="Arial"/>
          <w:lang w:val="en-ZA"/>
        </w:rPr>
      </w:pPr>
      <w:r>
        <w:rPr>
          <w:rFonts w:ascii="Arial" w:hAnsi="Arial" w:cs="Arial"/>
          <w:lang w:val="en-ZA"/>
        </w:rPr>
        <w:t>LIEBENBERG J (SIBOLEKA</w:t>
      </w:r>
      <w:r w:rsidR="00E13B0E" w:rsidRPr="004251BB">
        <w:rPr>
          <w:rFonts w:ascii="Arial" w:hAnsi="Arial" w:cs="Arial"/>
          <w:lang w:val="en-ZA"/>
        </w:rPr>
        <w:t xml:space="preserve"> J concurring):</w:t>
      </w:r>
      <w:r w:rsidR="00033F3F" w:rsidRPr="004251BB">
        <w:rPr>
          <w:rFonts w:ascii="Arial" w:hAnsi="Arial" w:cs="Arial"/>
          <w:lang w:val="en-ZA"/>
        </w:rPr>
        <w:t xml:space="preserve">    </w:t>
      </w:r>
    </w:p>
    <w:p w:rsidR="00E13B0E" w:rsidRDefault="00E13B0E" w:rsidP="00176493">
      <w:pPr>
        <w:spacing w:line="360" w:lineRule="auto"/>
        <w:jc w:val="both"/>
        <w:rPr>
          <w:rFonts w:ascii="Arial" w:hAnsi="Arial" w:cs="Arial"/>
          <w:lang w:val="en-ZA"/>
        </w:rPr>
      </w:pPr>
    </w:p>
    <w:p w:rsidR="008365DA" w:rsidRDefault="00033F3F" w:rsidP="00176493">
      <w:pPr>
        <w:spacing w:line="360" w:lineRule="auto"/>
        <w:jc w:val="both"/>
        <w:rPr>
          <w:rFonts w:ascii="Arial" w:hAnsi="Arial" w:cs="Arial"/>
          <w:lang w:val="en-ZA"/>
        </w:rPr>
      </w:pPr>
      <w:r w:rsidRPr="00340732">
        <w:rPr>
          <w:rFonts w:ascii="Arial" w:hAnsi="Arial" w:cs="Arial"/>
          <w:lang w:val="en-ZA"/>
        </w:rPr>
        <w:t>[1]</w:t>
      </w:r>
      <w:r w:rsidR="00E13B0E">
        <w:rPr>
          <w:rFonts w:ascii="Arial" w:hAnsi="Arial" w:cs="Arial"/>
          <w:lang w:val="en-ZA"/>
        </w:rPr>
        <w:t xml:space="preserve"> </w:t>
      </w:r>
      <w:r w:rsidR="00A87EF8">
        <w:rPr>
          <w:rFonts w:ascii="Arial" w:hAnsi="Arial" w:cs="Arial"/>
          <w:lang w:val="en-ZA"/>
        </w:rPr>
        <w:t xml:space="preserve">  </w:t>
      </w:r>
      <w:r w:rsidR="00AC0685">
        <w:rPr>
          <w:rFonts w:ascii="Arial" w:hAnsi="Arial" w:cs="Arial"/>
          <w:lang w:val="en-ZA"/>
        </w:rPr>
        <w:t>The appellant was charged and convicted on hi</w:t>
      </w:r>
      <w:r w:rsidR="00CD65C8">
        <w:rPr>
          <w:rFonts w:ascii="Arial" w:hAnsi="Arial" w:cs="Arial"/>
          <w:lang w:val="en-ZA"/>
        </w:rPr>
        <w:t>s plea of guilty of Movement of</w:t>
      </w:r>
      <w:r w:rsidR="00AC0685">
        <w:rPr>
          <w:rFonts w:ascii="Arial" w:hAnsi="Arial" w:cs="Arial"/>
          <w:lang w:val="en-ZA"/>
        </w:rPr>
        <w:t xml:space="preserve"> Pres</w:t>
      </w:r>
      <w:r w:rsidR="00CD65C8">
        <w:rPr>
          <w:rFonts w:ascii="Arial" w:hAnsi="Arial" w:cs="Arial"/>
          <w:lang w:val="en-ZA"/>
        </w:rPr>
        <w:t>cribed Animals from registered establishment without a Permit,</w:t>
      </w:r>
      <w:r w:rsidR="00AC0685">
        <w:rPr>
          <w:rFonts w:ascii="Arial" w:hAnsi="Arial" w:cs="Arial"/>
          <w:lang w:val="en-ZA"/>
        </w:rPr>
        <w:t xml:space="preserve"> </w:t>
      </w:r>
      <w:r w:rsidR="00CD65C8">
        <w:rPr>
          <w:rFonts w:ascii="Arial" w:hAnsi="Arial" w:cs="Arial"/>
          <w:lang w:val="en-ZA"/>
        </w:rPr>
        <w:t>contravening</w:t>
      </w:r>
      <w:r w:rsidR="00AC0685">
        <w:rPr>
          <w:rFonts w:ascii="Arial" w:hAnsi="Arial" w:cs="Arial"/>
          <w:lang w:val="en-ZA"/>
        </w:rPr>
        <w:t xml:space="preserve"> s 25 (1)</w:t>
      </w:r>
      <w:r w:rsidR="00AC0685">
        <w:rPr>
          <w:rFonts w:ascii="Arial" w:hAnsi="Arial" w:cs="Arial"/>
          <w:i/>
          <w:lang w:val="en-ZA"/>
        </w:rPr>
        <w:t xml:space="preserve">(a) </w:t>
      </w:r>
      <w:r w:rsidR="00AC0685">
        <w:rPr>
          <w:rFonts w:ascii="Arial" w:hAnsi="Arial" w:cs="Arial"/>
          <w:lang w:val="en-ZA"/>
        </w:rPr>
        <w:t>of the Animal Health Act 1 of 2011</w:t>
      </w:r>
      <w:r w:rsidR="00581252">
        <w:rPr>
          <w:rFonts w:ascii="Arial" w:hAnsi="Arial" w:cs="Arial"/>
          <w:lang w:val="en-ZA"/>
        </w:rPr>
        <w:t xml:space="preserve"> (the Act)</w:t>
      </w:r>
      <w:r w:rsidR="00AC0685">
        <w:rPr>
          <w:rFonts w:ascii="Arial" w:hAnsi="Arial" w:cs="Arial"/>
          <w:lang w:val="en-ZA"/>
        </w:rPr>
        <w:t xml:space="preserve">, </w:t>
      </w:r>
      <w:r w:rsidR="00AC0685">
        <w:rPr>
          <w:rFonts w:ascii="Arial" w:hAnsi="Arial" w:cs="Arial"/>
          <w:lang w:val="en-ZA"/>
        </w:rPr>
        <w:lastRenderedPageBreak/>
        <w:t xml:space="preserve">and </w:t>
      </w:r>
      <w:r w:rsidR="00CD65C8">
        <w:rPr>
          <w:rFonts w:ascii="Arial" w:hAnsi="Arial" w:cs="Arial"/>
          <w:lang w:val="en-ZA"/>
        </w:rPr>
        <w:t xml:space="preserve">was </w:t>
      </w:r>
      <w:r w:rsidR="00AC0685">
        <w:rPr>
          <w:rFonts w:ascii="Arial" w:hAnsi="Arial" w:cs="Arial"/>
          <w:lang w:val="en-ZA"/>
        </w:rPr>
        <w:t>sentenced to a fine of N$50 000 or in default of payment, 2 (two) years’ imprisonment. The appeal lies against sentence only.</w:t>
      </w:r>
    </w:p>
    <w:p w:rsidR="00AC0685" w:rsidRDefault="00AC0685" w:rsidP="00176493">
      <w:pPr>
        <w:spacing w:line="360" w:lineRule="auto"/>
        <w:jc w:val="both"/>
        <w:rPr>
          <w:rFonts w:ascii="Arial" w:hAnsi="Arial" w:cs="Arial"/>
          <w:lang w:val="en-ZA"/>
        </w:rPr>
      </w:pPr>
    </w:p>
    <w:p w:rsidR="00AC0685" w:rsidRDefault="00AC0685" w:rsidP="00176493">
      <w:pPr>
        <w:spacing w:line="360" w:lineRule="auto"/>
        <w:jc w:val="both"/>
        <w:rPr>
          <w:rFonts w:ascii="Arial" w:hAnsi="Arial" w:cs="Arial"/>
          <w:lang w:val="en-ZA"/>
        </w:rPr>
      </w:pPr>
      <w:r>
        <w:rPr>
          <w:rFonts w:ascii="Arial" w:hAnsi="Arial" w:cs="Arial"/>
          <w:lang w:val="en-ZA"/>
        </w:rPr>
        <w:t xml:space="preserve">[2]   </w:t>
      </w:r>
      <w:r w:rsidR="00AB5B4D">
        <w:rPr>
          <w:rFonts w:ascii="Arial" w:hAnsi="Arial" w:cs="Arial"/>
          <w:lang w:val="en-ZA"/>
        </w:rPr>
        <w:t>The grounds of appeal articulated in the Notice of Appeal essentially amount to a single issue namely, whether the court</w:t>
      </w:r>
      <w:r w:rsidR="00DF656A">
        <w:rPr>
          <w:rFonts w:ascii="Arial" w:hAnsi="Arial" w:cs="Arial"/>
          <w:lang w:val="en-ZA"/>
        </w:rPr>
        <w:t xml:space="preserve"> </w:t>
      </w:r>
      <w:r w:rsidR="00DF656A">
        <w:rPr>
          <w:rFonts w:ascii="Arial" w:hAnsi="Arial" w:cs="Arial"/>
          <w:i/>
          <w:lang w:val="en-ZA"/>
        </w:rPr>
        <w:t>a quo</w:t>
      </w:r>
      <w:r w:rsidR="00AB5B4D">
        <w:rPr>
          <w:rFonts w:ascii="Arial" w:hAnsi="Arial" w:cs="Arial"/>
          <w:lang w:val="en-ZA"/>
        </w:rPr>
        <w:t xml:space="preserve"> in sentencing</w:t>
      </w:r>
      <w:r w:rsidR="00DF656A">
        <w:rPr>
          <w:rFonts w:ascii="Arial" w:hAnsi="Arial" w:cs="Arial"/>
          <w:lang w:val="en-ZA"/>
        </w:rPr>
        <w:t>,</w:t>
      </w:r>
      <w:r w:rsidR="00AB5B4D">
        <w:rPr>
          <w:rFonts w:ascii="Arial" w:hAnsi="Arial" w:cs="Arial"/>
          <w:lang w:val="en-ZA"/>
        </w:rPr>
        <w:t xml:space="preserve"> adequately took into account the appellant’s personal circumstances and struck a balance between </w:t>
      </w:r>
      <w:r w:rsidR="00DF656A">
        <w:rPr>
          <w:rFonts w:ascii="Arial" w:hAnsi="Arial" w:cs="Arial"/>
          <w:lang w:val="en-ZA"/>
        </w:rPr>
        <w:t>the offence, public interest and the appellant’s circumstances? Appellant asserts that the sentence imposed is so unreasonable and inappropriate that no reasonable court would have imposed it.</w:t>
      </w:r>
    </w:p>
    <w:p w:rsidR="00DF656A" w:rsidRDefault="00DF656A" w:rsidP="00176493">
      <w:pPr>
        <w:spacing w:line="360" w:lineRule="auto"/>
        <w:jc w:val="both"/>
        <w:rPr>
          <w:rFonts w:ascii="Arial" w:hAnsi="Arial" w:cs="Arial"/>
          <w:lang w:val="en-ZA"/>
        </w:rPr>
      </w:pPr>
    </w:p>
    <w:p w:rsidR="00DF656A" w:rsidRDefault="00DF656A" w:rsidP="00176493">
      <w:pPr>
        <w:spacing w:line="360" w:lineRule="auto"/>
        <w:jc w:val="both"/>
        <w:rPr>
          <w:rFonts w:ascii="Arial" w:hAnsi="Arial" w:cs="Arial"/>
          <w:lang w:val="en-ZA"/>
        </w:rPr>
      </w:pPr>
      <w:r>
        <w:rPr>
          <w:rFonts w:ascii="Arial" w:hAnsi="Arial" w:cs="Arial"/>
          <w:lang w:val="en-ZA"/>
        </w:rPr>
        <w:t>[3]   The respondent’s position as regards the appeal is</w:t>
      </w:r>
      <w:r w:rsidR="0096525B">
        <w:rPr>
          <w:rFonts w:ascii="Arial" w:hAnsi="Arial" w:cs="Arial"/>
          <w:lang w:val="en-ZA"/>
        </w:rPr>
        <w:t xml:space="preserve"> a concession</w:t>
      </w:r>
      <w:r>
        <w:rPr>
          <w:rFonts w:ascii="Arial" w:hAnsi="Arial" w:cs="Arial"/>
          <w:lang w:val="en-ZA"/>
        </w:rPr>
        <w:t xml:space="preserve"> that the sentence imposed is shockingly inappropriate when regard is had to the circumstances in which </w:t>
      </w:r>
      <w:r w:rsidR="00CD65C8">
        <w:rPr>
          <w:rFonts w:ascii="Arial" w:hAnsi="Arial" w:cs="Arial"/>
          <w:lang w:val="en-ZA"/>
        </w:rPr>
        <w:t>the offence was committed;</w:t>
      </w:r>
      <w:r>
        <w:rPr>
          <w:rFonts w:ascii="Arial" w:hAnsi="Arial" w:cs="Arial"/>
          <w:lang w:val="en-ZA"/>
        </w:rPr>
        <w:t xml:space="preserve"> moreover where the court did not consider </w:t>
      </w:r>
      <w:r w:rsidR="0096525B">
        <w:rPr>
          <w:rFonts w:ascii="Arial" w:hAnsi="Arial" w:cs="Arial"/>
          <w:lang w:val="en-ZA"/>
        </w:rPr>
        <w:t xml:space="preserve">imposing </w:t>
      </w:r>
      <w:r>
        <w:rPr>
          <w:rFonts w:ascii="Arial" w:hAnsi="Arial" w:cs="Arial"/>
          <w:lang w:val="en-ZA"/>
        </w:rPr>
        <w:t>a partly suspended sentence</w:t>
      </w:r>
      <w:r w:rsidR="0096525B">
        <w:rPr>
          <w:rFonts w:ascii="Arial" w:hAnsi="Arial" w:cs="Arial"/>
          <w:lang w:val="en-ZA"/>
        </w:rPr>
        <w:t>.</w:t>
      </w:r>
    </w:p>
    <w:p w:rsidR="0096525B" w:rsidRDefault="0096525B" w:rsidP="00176493">
      <w:pPr>
        <w:spacing w:line="360" w:lineRule="auto"/>
        <w:jc w:val="both"/>
        <w:rPr>
          <w:rFonts w:ascii="Arial" w:hAnsi="Arial" w:cs="Arial"/>
          <w:lang w:val="en-ZA"/>
        </w:rPr>
      </w:pPr>
    </w:p>
    <w:p w:rsidR="0096525B" w:rsidRDefault="0096525B" w:rsidP="00176493">
      <w:pPr>
        <w:spacing w:line="360" w:lineRule="auto"/>
        <w:jc w:val="both"/>
        <w:rPr>
          <w:rFonts w:ascii="Arial" w:hAnsi="Arial" w:cs="Arial"/>
          <w:lang w:val="en-ZA"/>
        </w:rPr>
      </w:pPr>
      <w:r>
        <w:rPr>
          <w:rFonts w:ascii="Arial" w:hAnsi="Arial" w:cs="Arial"/>
          <w:lang w:val="en-ZA"/>
        </w:rPr>
        <w:t>[4]   The appellant is a first offender at the age of 63 years, married with four children and eight grandchildren to maintain, more specifically</w:t>
      </w:r>
      <w:r w:rsidR="00CD65C8">
        <w:rPr>
          <w:rFonts w:ascii="Arial" w:hAnsi="Arial" w:cs="Arial"/>
          <w:lang w:val="en-ZA"/>
        </w:rPr>
        <w:t>,</w:t>
      </w:r>
      <w:r>
        <w:rPr>
          <w:rFonts w:ascii="Arial" w:hAnsi="Arial" w:cs="Arial"/>
          <w:lang w:val="en-ZA"/>
        </w:rPr>
        <w:t xml:space="preserve"> two children schooling in South Africa. He is a farmer with no other income besides farming. Due to a severe drought experienced at the time</w:t>
      </w:r>
      <w:r w:rsidR="00CD65C8">
        <w:rPr>
          <w:rFonts w:ascii="Arial" w:hAnsi="Arial" w:cs="Arial"/>
          <w:lang w:val="en-ZA"/>
        </w:rPr>
        <w:t>,</w:t>
      </w:r>
      <w:r>
        <w:rPr>
          <w:rFonts w:ascii="Arial" w:hAnsi="Arial" w:cs="Arial"/>
          <w:lang w:val="en-ZA"/>
        </w:rPr>
        <w:t xml:space="preserve"> appellant had to move 84 of his cattle from the farm and, as required by law, approached the authorities at Khorixas to obtain the required permit. After three weeks the permit had not been issued to him during which period 14 of his cattle died</w:t>
      </w:r>
      <w:r w:rsidR="00F26564">
        <w:rPr>
          <w:rFonts w:ascii="Arial" w:hAnsi="Arial" w:cs="Arial"/>
          <w:lang w:val="en-ZA"/>
        </w:rPr>
        <w:t xml:space="preserve"> due to lack of grazing and water. In view thereof he went ahead and moved the cattle well-knowing that it was wrong without </w:t>
      </w:r>
      <w:r w:rsidR="00CD65C8">
        <w:rPr>
          <w:rFonts w:ascii="Arial" w:hAnsi="Arial" w:cs="Arial"/>
          <w:lang w:val="en-ZA"/>
        </w:rPr>
        <w:t xml:space="preserve">him </w:t>
      </w:r>
      <w:r w:rsidR="00F26564">
        <w:rPr>
          <w:rFonts w:ascii="Arial" w:hAnsi="Arial" w:cs="Arial"/>
          <w:lang w:val="en-ZA"/>
        </w:rPr>
        <w:t xml:space="preserve">having a permit. Due to the drought the appellant at that stage </w:t>
      </w:r>
      <w:r w:rsidR="000F0C4B">
        <w:rPr>
          <w:rFonts w:ascii="Arial" w:hAnsi="Arial" w:cs="Arial"/>
          <w:lang w:val="en-ZA"/>
        </w:rPr>
        <w:t xml:space="preserve">had </w:t>
      </w:r>
      <w:r w:rsidR="00F26564">
        <w:rPr>
          <w:rFonts w:ascii="Arial" w:hAnsi="Arial" w:cs="Arial"/>
          <w:lang w:val="en-ZA"/>
        </w:rPr>
        <w:t xml:space="preserve">already lost </w:t>
      </w:r>
      <w:r w:rsidR="000F0C4B">
        <w:rPr>
          <w:rFonts w:ascii="Arial" w:hAnsi="Arial" w:cs="Arial"/>
          <w:lang w:val="en-ZA"/>
        </w:rPr>
        <w:t>54 head of cattle and was left</w:t>
      </w:r>
      <w:r w:rsidR="00F26564">
        <w:rPr>
          <w:rFonts w:ascii="Arial" w:hAnsi="Arial" w:cs="Arial"/>
          <w:lang w:val="en-ZA"/>
        </w:rPr>
        <w:t xml:space="preserve"> with </w:t>
      </w:r>
      <w:r w:rsidR="000F0C4B">
        <w:rPr>
          <w:rFonts w:ascii="Arial" w:hAnsi="Arial" w:cs="Arial"/>
          <w:lang w:val="en-ZA"/>
        </w:rPr>
        <w:t xml:space="preserve">a herd </w:t>
      </w:r>
      <w:r w:rsidR="00F26564">
        <w:rPr>
          <w:rFonts w:ascii="Arial" w:hAnsi="Arial" w:cs="Arial"/>
          <w:lang w:val="en-ZA"/>
        </w:rPr>
        <w:t xml:space="preserve">of </w:t>
      </w:r>
      <w:r w:rsidR="000F0C4B">
        <w:rPr>
          <w:rFonts w:ascii="Arial" w:hAnsi="Arial" w:cs="Arial"/>
          <w:lang w:val="en-ZA"/>
        </w:rPr>
        <w:t xml:space="preserve">only </w:t>
      </w:r>
      <w:r w:rsidR="00F26564">
        <w:rPr>
          <w:rFonts w:ascii="Arial" w:hAnsi="Arial" w:cs="Arial"/>
          <w:lang w:val="en-ZA"/>
        </w:rPr>
        <w:t>30 remaining.</w:t>
      </w:r>
    </w:p>
    <w:p w:rsidR="000F0C4B" w:rsidRDefault="000F0C4B" w:rsidP="00176493">
      <w:pPr>
        <w:spacing w:line="360" w:lineRule="auto"/>
        <w:jc w:val="both"/>
        <w:rPr>
          <w:rFonts w:ascii="Arial" w:hAnsi="Arial" w:cs="Arial"/>
          <w:lang w:val="en-ZA"/>
        </w:rPr>
      </w:pPr>
    </w:p>
    <w:p w:rsidR="00E45BA9" w:rsidRDefault="000F0C4B" w:rsidP="00176493">
      <w:pPr>
        <w:spacing w:line="360" w:lineRule="auto"/>
        <w:jc w:val="both"/>
        <w:rPr>
          <w:rFonts w:ascii="Arial" w:hAnsi="Arial" w:cs="Arial"/>
          <w:lang w:val="en-ZA"/>
        </w:rPr>
      </w:pPr>
      <w:r>
        <w:rPr>
          <w:rFonts w:ascii="Arial" w:hAnsi="Arial" w:cs="Arial"/>
          <w:lang w:val="en-ZA"/>
        </w:rPr>
        <w:t xml:space="preserve">[5]   </w:t>
      </w:r>
      <w:r w:rsidR="001C0F0E">
        <w:rPr>
          <w:rFonts w:ascii="Arial" w:hAnsi="Arial" w:cs="Arial"/>
          <w:lang w:val="en-ZA"/>
        </w:rPr>
        <w:t>In sentencing the court said that the penalty provision of a maximum fine of N$100 000 or 5 years’ imprisonment is indicative of the seriousness of the offence and further relied on the prosecutor’s submission that the particular offence was on the increase. I pause to observe that the prosecutor recommended to court a sentence of N$2 000 or 1 year imprisonment. As regards the interests of society, it was said that appellant</w:t>
      </w:r>
      <w:r w:rsidR="00CD65C8">
        <w:rPr>
          <w:rFonts w:ascii="Arial" w:hAnsi="Arial" w:cs="Arial"/>
          <w:lang w:val="en-ZA"/>
        </w:rPr>
        <w:t>,</w:t>
      </w:r>
      <w:r w:rsidR="001C0F0E">
        <w:rPr>
          <w:rFonts w:ascii="Arial" w:hAnsi="Arial" w:cs="Arial"/>
          <w:lang w:val="en-ZA"/>
        </w:rPr>
        <w:t xml:space="preserve"> by moving his cattle </w:t>
      </w:r>
      <w:r w:rsidR="001C0F0E">
        <w:rPr>
          <w:rFonts w:ascii="Arial" w:hAnsi="Arial" w:cs="Arial"/>
          <w:lang w:val="en-ZA"/>
        </w:rPr>
        <w:lastRenderedPageBreak/>
        <w:t>without a permit</w:t>
      </w:r>
      <w:r w:rsidR="00CD65C8">
        <w:rPr>
          <w:rFonts w:ascii="Arial" w:hAnsi="Arial" w:cs="Arial"/>
          <w:lang w:val="en-ZA"/>
        </w:rPr>
        <w:t>,</w:t>
      </w:r>
      <w:r w:rsidR="001C0F0E">
        <w:rPr>
          <w:rFonts w:ascii="Arial" w:hAnsi="Arial" w:cs="Arial"/>
          <w:lang w:val="en-ZA"/>
        </w:rPr>
        <w:t xml:space="preserve"> had put the animals of other farmers at risk</w:t>
      </w:r>
      <w:r w:rsidR="00A060E3">
        <w:rPr>
          <w:rFonts w:ascii="Arial" w:hAnsi="Arial" w:cs="Arial"/>
          <w:lang w:val="en-ZA"/>
        </w:rPr>
        <w:t>,</w:t>
      </w:r>
      <w:r w:rsidR="001C0F0E">
        <w:rPr>
          <w:rFonts w:ascii="Arial" w:hAnsi="Arial" w:cs="Arial"/>
          <w:lang w:val="en-ZA"/>
        </w:rPr>
        <w:t xml:space="preserve"> which the court considered </w:t>
      </w:r>
      <w:r w:rsidR="00A060E3">
        <w:rPr>
          <w:rFonts w:ascii="Arial" w:hAnsi="Arial" w:cs="Arial"/>
          <w:lang w:val="en-ZA"/>
        </w:rPr>
        <w:t xml:space="preserve">a </w:t>
      </w:r>
      <w:r w:rsidR="001C0F0E">
        <w:rPr>
          <w:rFonts w:ascii="Arial" w:hAnsi="Arial" w:cs="Arial"/>
          <w:lang w:val="en-ZA"/>
        </w:rPr>
        <w:t>serious</w:t>
      </w:r>
      <w:r w:rsidR="00A060E3">
        <w:rPr>
          <w:rFonts w:ascii="Arial" w:hAnsi="Arial" w:cs="Arial"/>
          <w:lang w:val="en-ZA"/>
        </w:rPr>
        <w:t xml:space="preserve"> transgression. The court further reasoned that the offence could affect the beef export and ultimately the economy of the country. </w:t>
      </w:r>
    </w:p>
    <w:p w:rsidR="00E45BA9" w:rsidRDefault="00E45BA9" w:rsidP="00176493">
      <w:pPr>
        <w:spacing w:line="360" w:lineRule="auto"/>
        <w:jc w:val="both"/>
        <w:rPr>
          <w:rFonts w:ascii="Arial" w:hAnsi="Arial" w:cs="Arial"/>
          <w:lang w:val="en-ZA"/>
        </w:rPr>
      </w:pPr>
    </w:p>
    <w:p w:rsidR="000F0C4B" w:rsidRDefault="00E45BA9" w:rsidP="00176493">
      <w:pPr>
        <w:spacing w:line="360" w:lineRule="auto"/>
        <w:jc w:val="both"/>
        <w:rPr>
          <w:rFonts w:ascii="Arial" w:hAnsi="Arial" w:cs="Arial"/>
          <w:lang w:val="en-ZA"/>
        </w:rPr>
      </w:pPr>
      <w:r>
        <w:rPr>
          <w:rFonts w:ascii="Arial" w:hAnsi="Arial" w:cs="Arial"/>
          <w:lang w:val="en-ZA"/>
        </w:rPr>
        <w:t xml:space="preserve">[6]   </w:t>
      </w:r>
      <w:r w:rsidR="00A060E3">
        <w:rPr>
          <w:rFonts w:ascii="Arial" w:hAnsi="Arial" w:cs="Arial"/>
          <w:lang w:val="en-ZA"/>
        </w:rPr>
        <w:t xml:space="preserve">On this point, as submitted by </w:t>
      </w:r>
      <w:r>
        <w:rPr>
          <w:rFonts w:ascii="Arial" w:hAnsi="Arial" w:cs="Arial"/>
          <w:lang w:val="en-ZA"/>
        </w:rPr>
        <w:t>the respondent</w:t>
      </w:r>
      <w:r w:rsidR="00A060E3">
        <w:rPr>
          <w:rFonts w:ascii="Arial" w:hAnsi="Arial" w:cs="Arial"/>
          <w:lang w:val="en-ZA"/>
        </w:rPr>
        <w:t xml:space="preserve">, although there was </w:t>
      </w:r>
      <w:r w:rsidR="00CD65C8">
        <w:rPr>
          <w:rFonts w:ascii="Arial" w:hAnsi="Arial" w:cs="Arial"/>
          <w:lang w:val="en-ZA"/>
        </w:rPr>
        <w:t xml:space="preserve">indeed </w:t>
      </w:r>
      <w:r w:rsidR="00A060E3">
        <w:rPr>
          <w:rFonts w:ascii="Arial" w:hAnsi="Arial" w:cs="Arial"/>
          <w:lang w:val="en-ZA"/>
        </w:rPr>
        <w:t xml:space="preserve">a risk of the appellant’s animals not being </w:t>
      </w:r>
      <w:r>
        <w:rPr>
          <w:rFonts w:ascii="Arial" w:hAnsi="Arial" w:cs="Arial"/>
          <w:lang w:val="en-ZA"/>
        </w:rPr>
        <w:t xml:space="preserve">disease </w:t>
      </w:r>
      <w:r w:rsidR="00A060E3">
        <w:rPr>
          <w:rFonts w:ascii="Arial" w:hAnsi="Arial" w:cs="Arial"/>
          <w:lang w:val="en-ZA"/>
        </w:rPr>
        <w:t xml:space="preserve">free and the </w:t>
      </w:r>
      <w:r>
        <w:rPr>
          <w:rFonts w:ascii="Arial" w:hAnsi="Arial" w:cs="Arial"/>
          <w:lang w:val="en-ZA"/>
        </w:rPr>
        <w:t xml:space="preserve">accompanying </w:t>
      </w:r>
      <w:r w:rsidR="00A060E3">
        <w:rPr>
          <w:rFonts w:ascii="Arial" w:hAnsi="Arial" w:cs="Arial"/>
          <w:lang w:val="en-ZA"/>
        </w:rPr>
        <w:t xml:space="preserve">risk of infecting </w:t>
      </w:r>
      <w:r w:rsidR="00CD65C8">
        <w:rPr>
          <w:rFonts w:ascii="Arial" w:hAnsi="Arial" w:cs="Arial"/>
          <w:lang w:val="en-ZA"/>
        </w:rPr>
        <w:t xml:space="preserve">the </w:t>
      </w:r>
      <w:r w:rsidR="00A060E3">
        <w:rPr>
          <w:rFonts w:ascii="Arial" w:hAnsi="Arial" w:cs="Arial"/>
          <w:lang w:val="en-ZA"/>
        </w:rPr>
        <w:t>animals of other farmers</w:t>
      </w:r>
      <w:r>
        <w:rPr>
          <w:rFonts w:ascii="Arial" w:hAnsi="Arial" w:cs="Arial"/>
          <w:lang w:val="en-ZA"/>
        </w:rPr>
        <w:t>,</w:t>
      </w:r>
      <w:r w:rsidR="00A060E3">
        <w:rPr>
          <w:rFonts w:ascii="Arial" w:hAnsi="Arial" w:cs="Arial"/>
          <w:lang w:val="en-ZA"/>
        </w:rPr>
        <w:t xml:space="preserve"> hence affecting the export of beef, this could only have been an aggravating factor had there been evidence before court that the livestock transported by the</w:t>
      </w:r>
      <w:r>
        <w:rPr>
          <w:rFonts w:ascii="Arial" w:hAnsi="Arial" w:cs="Arial"/>
          <w:lang w:val="en-ZA"/>
        </w:rPr>
        <w:t xml:space="preserve"> appellant had such d</w:t>
      </w:r>
      <w:r w:rsidR="00A060E3">
        <w:rPr>
          <w:rFonts w:ascii="Arial" w:hAnsi="Arial" w:cs="Arial"/>
          <w:lang w:val="en-ZA"/>
        </w:rPr>
        <w:t>isease.</w:t>
      </w:r>
      <w:r>
        <w:rPr>
          <w:rFonts w:ascii="Arial" w:hAnsi="Arial" w:cs="Arial"/>
          <w:lang w:val="en-ZA"/>
        </w:rPr>
        <w:t xml:space="preserve"> In the absence of evidence to that effect, the court was wrong to assume that to have been an aggravating fact; neither was the court entitled to rely on the prosecutor’s bold assertion that the </w:t>
      </w:r>
      <w:r w:rsidR="006350DF">
        <w:rPr>
          <w:rFonts w:ascii="Arial" w:hAnsi="Arial" w:cs="Arial"/>
          <w:lang w:val="en-ZA"/>
        </w:rPr>
        <w:t>offence was on the rise (and because</w:t>
      </w:r>
      <w:r>
        <w:rPr>
          <w:rFonts w:ascii="Arial" w:hAnsi="Arial" w:cs="Arial"/>
          <w:lang w:val="en-ZA"/>
        </w:rPr>
        <w:t xml:space="preserve"> the appellant did not dispute it</w:t>
      </w:r>
      <w:r w:rsidR="006350DF">
        <w:rPr>
          <w:rFonts w:ascii="Arial" w:hAnsi="Arial" w:cs="Arial"/>
          <w:lang w:val="en-ZA"/>
        </w:rPr>
        <w:t xml:space="preserve">), therefore the court could take this fact into consideration. The trial court could only have relied on these facts once reliable evidence to that effect had been placed before the court and to do so otherwise, constituted a misdirection. </w:t>
      </w:r>
    </w:p>
    <w:p w:rsidR="006350DF" w:rsidRDefault="006350DF" w:rsidP="00176493">
      <w:pPr>
        <w:spacing w:line="360" w:lineRule="auto"/>
        <w:jc w:val="both"/>
        <w:rPr>
          <w:rFonts w:ascii="Arial" w:hAnsi="Arial" w:cs="Arial"/>
          <w:lang w:val="en-ZA"/>
        </w:rPr>
      </w:pPr>
    </w:p>
    <w:p w:rsidR="006350DF" w:rsidRDefault="006350DF" w:rsidP="00176493">
      <w:pPr>
        <w:spacing w:line="360" w:lineRule="auto"/>
        <w:jc w:val="both"/>
        <w:rPr>
          <w:rFonts w:ascii="Arial" w:hAnsi="Arial" w:cs="Arial"/>
          <w:lang w:val="en-ZA"/>
        </w:rPr>
      </w:pPr>
      <w:r>
        <w:rPr>
          <w:rFonts w:ascii="Arial" w:hAnsi="Arial" w:cs="Arial"/>
          <w:lang w:val="en-ZA"/>
        </w:rPr>
        <w:t xml:space="preserve">[7]   A disquieting feature of the court </w:t>
      </w:r>
      <w:r>
        <w:rPr>
          <w:rFonts w:ascii="Arial" w:hAnsi="Arial" w:cs="Arial"/>
          <w:i/>
          <w:lang w:val="en-ZA"/>
        </w:rPr>
        <w:t xml:space="preserve">a quo’s </w:t>
      </w:r>
      <w:r>
        <w:rPr>
          <w:rFonts w:ascii="Arial" w:hAnsi="Arial" w:cs="Arial"/>
          <w:lang w:val="en-ZA"/>
        </w:rPr>
        <w:t>approach to sentence is evident from its remarks in conclusion, where the record reads: ‘However, the court will be merciful by not imposing the maximum penal</w:t>
      </w:r>
      <w:r w:rsidR="00581252">
        <w:rPr>
          <w:rFonts w:ascii="Arial" w:hAnsi="Arial" w:cs="Arial"/>
          <w:lang w:val="en-ZA"/>
        </w:rPr>
        <w:t>t</w:t>
      </w:r>
      <w:r>
        <w:rPr>
          <w:rFonts w:ascii="Arial" w:hAnsi="Arial" w:cs="Arial"/>
          <w:lang w:val="en-ZA"/>
        </w:rPr>
        <w:t>y</w:t>
      </w:r>
      <w:r w:rsidR="00581252">
        <w:rPr>
          <w:rFonts w:ascii="Arial" w:hAnsi="Arial" w:cs="Arial"/>
          <w:lang w:val="en-ZA"/>
        </w:rPr>
        <w:t xml:space="preserve"> clause of N$100 000 or 5 years’ imprisonment’. The court then proceeded and imposed half thereof on the appellant.</w:t>
      </w:r>
      <w:r w:rsidR="006A6A05">
        <w:rPr>
          <w:rFonts w:ascii="Arial" w:hAnsi="Arial" w:cs="Arial"/>
          <w:lang w:val="en-ZA"/>
        </w:rPr>
        <w:t xml:space="preserve"> Though the penalty clause could give some direction as to the nature and extent of punishment </w:t>
      </w:r>
      <w:r w:rsidR="00CD65C8">
        <w:rPr>
          <w:rFonts w:ascii="Arial" w:hAnsi="Arial" w:cs="Arial"/>
          <w:lang w:val="en-ZA"/>
        </w:rPr>
        <w:t>the</w:t>
      </w:r>
      <w:r w:rsidR="006A6A05">
        <w:rPr>
          <w:rFonts w:ascii="Arial" w:hAnsi="Arial" w:cs="Arial"/>
          <w:lang w:val="en-ZA"/>
        </w:rPr>
        <w:t xml:space="preserve"> Legislator envisaged, it ultimately lies with the sentencing court to decide what sentence, in the circumstances of the particular case, would be just and reasonable. To use the maximum as guideline for a first off</w:t>
      </w:r>
      <w:r w:rsidR="00DA77BC">
        <w:rPr>
          <w:rFonts w:ascii="Arial" w:hAnsi="Arial" w:cs="Arial"/>
          <w:lang w:val="en-ZA"/>
        </w:rPr>
        <w:t>ender is clearly a misdirection in the court’s approach to sentence</w:t>
      </w:r>
    </w:p>
    <w:p w:rsidR="00581252" w:rsidRDefault="00581252" w:rsidP="00176493">
      <w:pPr>
        <w:spacing w:line="360" w:lineRule="auto"/>
        <w:jc w:val="both"/>
        <w:rPr>
          <w:rFonts w:ascii="Arial" w:hAnsi="Arial" w:cs="Arial"/>
          <w:lang w:val="en-ZA"/>
        </w:rPr>
      </w:pPr>
    </w:p>
    <w:p w:rsidR="00581252" w:rsidRDefault="00581252" w:rsidP="00176493">
      <w:pPr>
        <w:spacing w:line="360" w:lineRule="auto"/>
        <w:jc w:val="both"/>
        <w:rPr>
          <w:rFonts w:ascii="Arial" w:hAnsi="Arial" w:cs="Arial"/>
          <w:lang w:val="en-ZA"/>
        </w:rPr>
      </w:pPr>
      <w:r>
        <w:rPr>
          <w:rFonts w:ascii="Arial" w:hAnsi="Arial" w:cs="Arial"/>
          <w:lang w:val="en-ZA"/>
        </w:rPr>
        <w:t xml:space="preserve">[8]   Though s 25 (9) of the Act provides for a sentence of N$100 000 or a term of imprisonment not exceeding five years, or to both such fine and imprisonment, the Act </w:t>
      </w:r>
      <w:r w:rsidR="00472C35">
        <w:rPr>
          <w:rFonts w:ascii="Arial" w:hAnsi="Arial" w:cs="Arial"/>
          <w:lang w:val="en-ZA"/>
        </w:rPr>
        <w:t>makes no provision for</w:t>
      </w:r>
      <w:r>
        <w:rPr>
          <w:rFonts w:ascii="Arial" w:hAnsi="Arial" w:cs="Arial"/>
          <w:lang w:val="en-ZA"/>
        </w:rPr>
        <w:t xml:space="preserve"> </w:t>
      </w:r>
      <w:r w:rsidR="00DA77BC">
        <w:rPr>
          <w:rFonts w:ascii="Arial" w:hAnsi="Arial" w:cs="Arial"/>
          <w:lang w:val="en-ZA"/>
        </w:rPr>
        <w:t xml:space="preserve">the </w:t>
      </w:r>
      <w:r>
        <w:rPr>
          <w:rFonts w:ascii="Arial" w:hAnsi="Arial" w:cs="Arial"/>
          <w:lang w:val="en-ZA"/>
        </w:rPr>
        <w:t>magistrate</w:t>
      </w:r>
      <w:r w:rsidR="00DA77BC">
        <w:rPr>
          <w:rFonts w:ascii="Arial" w:hAnsi="Arial" w:cs="Arial"/>
          <w:lang w:val="en-ZA"/>
        </w:rPr>
        <w:t>’s</w:t>
      </w:r>
      <w:r>
        <w:rPr>
          <w:rFonts w:ascii="Arial" w:hAnsi="Arial" w:cs="Arial"/>
          <w:lang w:val="en-ZA"/>
        </w:rPr>
        <w:t xml:space="preserve"> court to impose fines in excess of its jurisdiction </w:t>
      </w:r>
      <w:r w:rsidR="00472C35">
        <w:rPr>
          <w:rFonts w:ascii="Arial" w:hAnsi="Arial" w:cs="Arial"/>
          <w:lang w:val="en-ZA"/>
        </w:rPr>
        <w:t>in respect of sentence</w:t>
      </w:r>
      <w:r w:rsidR="00DA77BC">
        <w:rPr>
          <w:rFonts w:ascii="Arial" w:hAnsi="Arial" w:cs="Arial"/>
          <w:lang w:val="en-ZA"/>
        </w:rPr>
        <w:t>,</w:t>
      </w:r>
      <w:r w:rsidR="00472C35">
        <w:rPr>
          <w:rFonts w:ascii="Arial" w:hAnsi="Arial" w:cs="Arial"/>
          <w:lang w:val="en-ZA"/>
        </w:rPr>
        <w:t xml:space="preserve"> </w:t>
      </w:r>
      <w:r>
        <w:rPr>
          <w:rFonts w:ascii="Arial" w:hAnsi="Arial" w:cs="Arial"/>
          <w:lang w:val="en-ZA"/>
        </w:rPr>
        <w:t>as determined by s 92 (1)</w:t>
      </w:r>
      <w:r>
        <w:rPr>
          <w:rFonts w:ascii="Arial" w:hAnsi="Arial" w:cs="Arial"/>
          <w:i/>
          <w:lang w:val="en-ZA"/>
        </w:rPr>
        <w:t xml:space="preserve">(b) </w:t>
      </w:r>
      <w:r w:rsidR="00472C35">
        <w:rPr>
          <w:rFonts w:ascii="Arial" w:hAnsi="Arial" w:cs="Arial"/>
          <w:lang w:val="en-ZA"/>
        </w:rPr>
        <w:t xml:space="preserve">of the Magistrates Court Act. A magistrate’s court is limited to the </w:t>
      </w:r>
      <w:r w:rsidR="00472C35">
        <w:rPr>
          <w:rFonts w:ascii="Arial" w:hAnsi="Arial" w:cs="Arial"/>
          <w:lang w:val="en-ZA"/>
        </w:rPr>
        <w:lastRenderedPageBreak/>
        <w:t xml:space="preserve">imposition of a fine not exceeding N$20 000 while the regional court may not exceed N$100 000 except where the limit of jurisdiction is specifically increased by the Act, which is not the case in the present instance. Consequently, the court </w:t>
      </w:r>
      <w:r w:rsidR="00472C35">
        <w:rPr>
          <w:rFonts w:ascii="Arial" w:hAnsi="Arial" w:cs="Arial"/>
          <w:i/>
          <w:lang w:val="en-ZA"/>
        </w:rPr>
        <w:t xml:space="preserve">a quo </w:t>
      </w:r>
      <w:r w:rsidR="00472C35">
        <w:rPr>
          <w:rFonts w:ascii="Arial" w:hAnsi="Arial" w:cs="Arial"/>
          <w:lang w:val="en-ZA"/>
        </w:rPr>
        <w:t>exceeded its sentencing powers</w:t>
      </w:r>
      <w:r w:rsidR="00C96187">
        <w:rPr>
          <w:rFonts w:ascii="Arial" w:hAnsi="Arial" w:cs="Arial"/>
          <w:lang w:val="en-ZA"/>
        </w:rPr>
        <w:t>,</w:t>
      </w:r>
      <w:r w:rsidR="00472C35">
        <w:rPr>
          <w:rFonts w:ascii="Arial" w:hAnsi="Arial" w:cs="Arial"/>
          <w:lang w:val="en-ZA"/>
        </w:rPr>
        <w:t xml:space="preserve"> </w:t>
      </w:r>
      <w:r w:rsidR="003A5811">
        <w:rPr>
          <w:rFonts w:ascii="Arial" w:hAnsi="Arial" w:cs="Arial"/>
          <w:lang w:val="en-ZA"/>
        </w:rPr>
        <w:t xml:space="preserve">thereby </w:t>
      </w:r>
      <w:r w:rsidR="00472C35">
        <w:rPr>
          <w:rFonts w:ascii="Arial" w:hAnsi="Arial" w:cs="Arial"/>
          <w:lang w:val="en-ZA"/>
        </w:rPr>
        <w:t>rendering the sentence imposed null and void.</w:t>
      </w:r>
      <w:r w:rsidR="003A5811">
        <w:rPr>
          <w:rFonts w:ascii="Arial" w:hAnsi="Arial" w:cs="Arial"/>
          <w:lang w:val="en-ZA"/>
        </w:rPr>
        <w:t xml:space="preserve"> It then lies with this court to sentence afresh.</w:t>
      </w:r>
    </w:p>
    <w:p w:rsidR="00C96187" w:rsidRDefault="00C96187" w:rsidP="00176493">
      <w:pPr>
        <w:spacing w:line="360" w:lineRule="auto"/>
        <w:jc w:val="both"/>
        <w:rPr>
          <w:rFonts w:ascii="Arial" w:hAnsi="Arial" w:cs="Arial"/>
          <w:lang w:val="en-ZA"/>
        </w:rPr>
      </w:pPr>
    </w:p>
    <w:p w:rsidR="00C96187" w:rsidRDefault="00C96187" w:rsidP="00176493">
      <w:pPr>
        <w:spacing w:line="360" w:lineRule="auto"/>
        <w:jc w:val="both"/>
        <w:rPr>
          <w:rFonts w:ascii="Arial" w:hAnsi="Arial" w:cs="Arial"/>
          <w:lang w:val="en-ZA"/>
        </w:rPr>
      </w:pPr>
      <w:r>
        <w:rPr>
          <w:rFonts w:ascii="Arial" w:hAnsi="Arial" w:cs="Arial"/>
          <w:lang w:val="en-ZA"/>
        </w:rPr>
        <w:t xml:space="preserve">[9]   </w:t>
      </w:r>
      <w:r w:rsidR="003A5811">
        <w:rPr>
          <w:rFonts w:ascii="Arial" w:hAnsi="Arial" w:cs="Arial"/>
          <w:lang w:val="en-ZA"/>
        </w:rPr>
        <w:t xml:space="preserve">What is clear from the appellant’s personal circumstances placed on record, is that he was almost financially ruined by the loss of a large number of cattle due to a severe drought suffered from. The offence was committed amidst </w:t>
      </w:r>
      <w:r w:rsidR="00DA77BC">
        <w:rPr>
          <w:rFonts w:ascii="Arial" w:hAnsi="Arial" w:cs="Arial"/>
          <w:lang w:val="en-ZA"/>
        </w:rPr>
        <w:t>a</w:t>
      </w:r>
      <w:r w:rsidR="003A5811">
        <w:rPr>
          <w:rFonts w:ascii="Arial" w:hAnsi="Arial" w:cs="Arial"/>
          <w:lang w:val="en-ZA"/>
        </w:rPr>
        <w:t xml:space="preserve"> drought where he fo</w:t>
      </w:r>
      <w:r w:rsidR="006023B9">
        <w:rPr>
          <w:rFonts w:ascii="Arial" w:hAnsi="Arial" w:cs="Arial"/>
          <w:lang w:val="en-ZA"/>
        </w:rPr>
        <w:t>llowed the correct procedures by</w:t>
      </w:r>
      <w:r w:rsidR="003A5811">
        <w:rPr>
          <w:rFonts w:ascii="Arial" w:hAnsi="Arial" w:cs="Arial"/>
          <w:lang w:val="en-ZA"/>
        </w:rPr>
        <w:t xml:space="preserve"> apply</w:t>
      </w:r>
      <w:r w:rsidR="006023B9">
        <w:rPr>
          <w:rFonts w:ascii="Arial" w:hAnsi="Arial" w:cs="Arial"/>
          <w:lang w:val="en-ZA"/>
        </w:rPr>
        <w:t>ing</w:t>
      </w:r>
      <w:r w:rsidR="003A5811">
        <w:rPr>
          <w:rFonts w:ascii="Arial" w:hAnsi="Arial" w:cs="Arial"/>
          <w:lang w:val="en-ZA"/>
        </w:rPr>
        <w:t xml:space="preserve"> for a permit</w:t>
      </w:r>
      <w:r w:rsidR="006023B9">
        <w:rPr>
          <w:rFonts w:ascii="Arial" w:hAnsi="Arial" w:cs="Arial"/>
          <w:lang w:val="en-ZA"/>
        </w:rPr>
        <w:t>,</w:t>
      </w:r>
      <w:r w:rsidR="003A5811">
        <w:rPr>
          <w:rFonts w:ascii="Arial" w:hAnsi="Arial" w:cs="Arial"/>
          <w:lang w:val="en-ZA"/>
        </w:rPr>
        <w:t xml:space="preserve"> but when it was not issued after three weeks and his animals were dying of hunger and thirst, he took the law into his own hands and moved the animals without the required authorisation</w:t>
      </w:r>
      <w:r w:rsidR="006023B9">
        <w:rPr>
          <w:rFonts w:ascii="Arial" w:hAnsi="Arial" w:cs="Arial"/>
          <w:lang w:val="en-ZA"/>
        </w:rPr>
        <w:t>. These facts, when considered together with the appellant’s personal circumstances, are mitigating and must be given considerable we</w:t>
      </w:r>
      <w:r w:rsidR="00DA77BC">
        <w:rPr>
          <w:rFonts w:ascii="Arial" w:hAnsi="Arial" w:cs="Arial"/>
          <w:lang w:val="en-ZA"/>
        </w:rPr>
        <w:t>ight when deciding what</w:t>
      </w:r>
      <w:r w:rsidR="006023B9">
        <w:rPr>
          <w:rFonts w:ascii="Arial" w:hAnsi="Arial" w:cs="Arial"/>
          <w:lang w:val="en-ZA"/>
        </w:rPr>
        <w:t xml:space="preserve"> sentence to impose. Appellant at the age of 63 is a first offender and thought the seriousness of the offence should not be downplayed or ignored completely, I find the facts of the case exceptional, justifying a more humane approach when it comes to sentencing.</w:t>
      </w:r>
    </w:p>
    <w:p w:rsidR="006023B9" w:rsidRDefault="006023B9" w:rsidP="00176493">
      <w:pPr>
        <w:spacing w:line="360" w:lineRule="auto"/>
        <w:jc w:val="both"/>
        <w:rPr>
          <w:rFonts w:ascii="Arial" w:hAnsi="Arial" w:cs="Arial"/>
          <w:lang w:val="en-ZA"/>
        </w:rPr>
      </w:pPr>
    </w:p>
    <w:p w:rsidR="006023B9" w:rsidRDefault="006023B9" w:rsidP="00176493">
      <w:pPr>
        <w:spacing w:line="360" w:lineRule="auto"/>
        <w:jc w:val="both"/>
        <w:rPr>
          <w:rFonts w:ascii="Arial" w:hAnsi="Arial" w:cs="Arial"/>
          <w:lang w:val="en-ZA"/>
        </w:rPr>
      </w:pPr>
      <w:r>
        <w:rPr>
          <w:rFonts w:ascii="Arial" w:hAnsi="Arial" w:cs="Arial"/>
          <w:lang w:val="en-ZA"/>
        </w:rPr>
        <w:t>[10]   In the result, it is ordered:</w:t>
      </w:r>
    </w:p>
    <w:p w:rsidR="006023B9" w:rsidRDefault="006023B9" w:rsidP="00176493">
      <w:pPr>
        <w:spacing w:line="360" w:lineRule="auto"/>
        <w:jc w:val="both"/>
        <w:rPr>
          <w:rFonts w:ascii="Arial" w:hAnsi="Arial" w:cs="Arial"/>
          <w:lang w:val="en-ZA"/>
        </w:rPr>
      </w:pPr>
    </w:p>
    <w:p w:rsidR="006023B9" w:rsidRDefault="006023B9" w:rsidP="00D63B24">
      <w:pPr>
        <w:numPr>
          <w:ilvl w:val="0"/>
          <w:numId w:val="3"/>
        </w:numPr>
        <w:spacing w:line="360" w:lineRule="auto"/>
        <w:jc w:val="both"/>
        <w:rPr>
          <w:rFonts w:ascii="Arial" w:hAnsi="Arial" w:cs="Arial"/>
          <w:lang w:val="en-ZA"/>
        </w:rPr>
      </w:pPr>
      <w:r>
        <w:rPr>
          <w:rFonts w:ascii="Arial" w:hAnsi="Arial" w:cs="Arial"/>
          <w:lang w:val="en-ZA"/>
        </w:rPr>
        <w:t>The appeal against sentence is upheld.</w:t>
      </w:r>
    </w:p>
    <w:p w:rsidR="006023B9" w:rsidRDefault="006023B9" w:rsidP="00D63B24">
      <w:pPr>
        <w:numPr>
          <w:ilvl w:val="0"/>
          <w:numId w:val="3"/>
        </w:numPr>
        <w:spacing w:line="360" w:lineRule="auto"/>
        <w:jc w:val="both"/>
        <w:rPr>
          <w:rFonts w:ascii="Arial" w:hAnsi="Arial" w:cs="Arial"/>
          <w:lang w:val="en-ZA"/>
        </w:rPr>
      </w:pPr>
      <w:r>
        <w:rPr>
          <w:rFonts w:ascii="Arial" w:hAnsi="Arial" w:cs="Arial"/>
          <w:lang w:val="en-ZA"/>
        </w:rPr>
        <w:t>The sentence is substituted with the following sentence: N$5 000 or 1 year imprisonme</w:t>
      </w:r>
      <w:r w:rsidR="00D63B24">
        <w:rPr>
          <w:rFonts w:ascii="Arial" w:hAnsi="Arial" w:cs="Arial"/>
          <w:lang w:val="en-ZA"/>
        </w:rPr>
        <w:t>nt, wholly suspended for 5 years on condition that the accused is not convicted of a contravention of s 25 (1)</w:t>
      </w:r>
      <w:r w:rsidR="00D63B24">
        <w:rPr>
          <w:rFonts w:ascii="Arial" w:hAnsi="Arial" w:cs="Arial"/>
          <w:i/>
          <w:lang w:val="en-ZA"/>
        </w:rPr>
        <w:t>(a)</w:t>
      </w:r>
      <w:r w:rsidR="00D63B24">
        <w:rPr>
          <w:rFonts w:ascii="Arial" w:hAnsi="Arial" w:cs="Arial"/>
          <w:lang w:val="en-ZA"/>
        </w:rPr>
        <w:t xml:space="preserve"> of the Animal Health Act 1 of 2011, committed during the period of suspension.</w:t>
      </w:r>
    </w:p>
    <w:p w:rsidR="00D21DA9" w:rsidRPr="00472C35" w:rsidRDefault="00D21DA9" w:rsidP="00D63B24">
      <w:pPr>
        <w:numPr>
          <w:ilvl w:val="0"/>
          <w:numId w:val="3"/>
        </w:numPr>
        <w:spacing w:line="360" w:lineRule="auto"/>
        <w:jc w:val="both"/>
        <w:rPr>
          <w:rFonts w:ascii="Arial" w:hAnsi="Arial" w:cs="Arial"/>
          <w:lang w:val="en-ZA"/>
        </w:rPr>
      </w:pPr>
      <w:r>
        <w:rPr>
          <w:rFonts w:ascii="Arial" w:hAnsi="Arial" w:cs="Arial"/>
          <w:lang w:val="en-ZA"/>
        </w:rPr>
        <w:t>The sentence is antedated to 16 May 2017.</w:t>
      </w:r>
    </w:p>
    <w:p w:rsidR="00176493" w:rsidRDefault="00176493" w:rsidP="00176493">
      <w:pPr>
        <w:spacing w:line="360" w:lineRule="auto"/>
        <w:jc w:val="both"/>
        <w:rPr>
          <w:rFonts w:ascii="Arial" w:hAnsi="Arial" w:cs="Arial"/>
          <w:lang w:val="en-ZA"/>
        </w:rPr>
      </w:pPr>
    </w:p>
    <w:p w:rsidR="00176493" w:rsidRDefault="00176493" w:rsidP="00176493">
      <w:pPr>
        <w:spacing w:line="360" w:lineRule="auto"/>
        <w:jc w:val="both"/>
        <w:rPr>
          <w:rFonts w:ascii="Arial" w:hAnsi="Arial" w:cs="Arial"/>
          <w:lang w:val="en-ZA"/>
        </w:rPr>
      </w:pPr>
    </w:p>
    <w:p w:rsidR="00176493" w:rsidRDefault="00176493" w:rsidP="00176493">
      <w:pPr>
        <w:spacing w:line="360" w:lineRule="auto"/>
        <w:jc w:val="both"/>
        <w:rPr>
          <w:rFonts w:ascii="Arial" w:hAnsi="Arial" w:cs="Arial"/>
          <w:lang w:val="en-ZA"/>
        </w:rPr>
      </w:pPr>
    </w:p>
    <w:p w:rsidR="00DA77BC" w:rsidRDefault="00DA77BC" w:rsidP="00176493">
      <w:pPr>
        <w:spacing w:line="360" w:lineRule="auto"/>
        <w:jc w:val="both"/>
        <w:rPr>
          <w:rFonts w:ascii="Arial" w:hAnsi="Arial" w:cs="Arial"/>
          <w:lang w:val="en-ZA"/>
        </w:rPr>
      </w:pPr>
    </w:p>
    <w:p w:rsidR="00DA77BC" w:rsidRDefault="00DA77BC" w:rsidP="00176493">
      <w:pPr>
        <w:spacing w:line="360" w:lineRule="auto"/>
        <w:jc w:val="both"/>
        <w:rPr>
          <w:rFonts w:ascii="Arial" w:hAnsi="Arial" w:cs="Arial"/>
          <w:lang w:val="en-ZA"/>
        </w:rPr>
      </w:pPr>
    </w:p>
    <w:p w:rsidR="00DA77BC" w:rsidRDefault="00DA77BC" w:rsidP="00176493">
      <w:pPr>
        <w:spacing w:line="360" w:lineRule="auto"/>
        <w:jc w:val="both"/>
        <w:rPr>
          <w:rFonts w:ascii="Arial" w:hAnsi="Arial" w:cs="Arial"/>
          <w:lang w:val="en-ZA"/>
        </w:rPr>
      </w:pPr>
    </w:p>
    <w:p w:rsidR="00176493" w:rsidRDefault="00176493" w:rsidP="00176493">
      <w:pPr>
        <w:spacing w:line="360" w:lineRule="auto"/>
        <w:jc w:val="both"/>
        <w:rPr>
          <w:rFonts w:ascii="Arial" w:hAnsi="Arial" w:cs="Arial"/>
          <w:lang w:val="en-ZA"/>
        </w:rPr>
      </w:pPr>
    </w:p>
    <w:p w:rsidR="00176493" w:rsidRDefault="00176493" w:rsidP="00176493">
      <w:pPr>
        <w:spacing w:line="360" w:lineRule="auto"/>
        <w:jc w:val="both"/>
        <w:rPr>
          <w:rFonts w:ascii="Arial" w:hAnsi="Arial" w:cs="Arial"/>
          <w:lang w:val="en-ZA"/>
        </w:rPr>
      </w:pPr>
    </w:p>
    <w:p w:rsidR="00176493" w:rsidRDefault="000A5912" w:rsidP="000A5912">
      <w:pPr>
        <w:spacing w:line="360" w:lineRule="auto"/>
        <w:jc w:val="right"/>
        <w:rPr>
          <w:rFonts w:ascii="Arial" w:hAnsi="Arial" w:cs="Arial"/>
          <w:lang w:val="en-ZA"/>
        </w:rPr>
      </w:pPr>
      <w:r>
        <w:rPr>
          <w:rFonts w:ascii="Arial" w:hAnsi="Arial" w:cs="Arial"/>
          <w:lang w:val="en-ZA"/>
        </w:rPr>
        <w:t>________________</w:t>
      </w:r>
    </w:p>
    <w:p w:rsidR="000A5912" w:rsidRPr="004C27B0" w:rsidRDefault="000A5912" w:rsidP="000A5912">
      <w:pPr>
        <w:spacing w:line="360" w:lineRule="auto"/>
        <w:jc w:val="right"/>
        <w:rPr>
          <w:rFonts w:ascii="Arial" w:hAnsi="Arial" w:cs="Arial"/>
          <w:lang w:val="en-ZA"/>
        </w:rPr>
      </w:pPr>
      <w:r w:rsidRPr="004C27B0">
        <w:rPr>
          <w:rFonts w:ascii="Arial" w:hAnsi="Arial" w:cs="Arial"/>
          <w:lang w:val="en-ZA"/>
        </w:rPr>
        <w:t>J</w:t>
      </w:r>
      <w:r w:rsidR="00851D17" w:rsidRPr="004C27B0">
        <w:rPr>
          <w:rFonts w:ascii="Arial" w:hAnsi="Arial" w:cs="Arial"/>
          <w:lang w:val="en-ZA"/>
        </w:rPr>
        <w:t>C</w:t>
      </w:r>
      <w:r w:rsidRPr="004C27B0">
        <w:rPr>
          <w:rFonts w:ascii="Arial" w:hAnsi="Arial" w:cs="Arial"/>
          <w:lang w:val="en-ZA"/>
        </w:rPr>
        <w:t xml:space="preserve"> LIEBENBERG</w:t>
      </w:r>
    </w:p>
    <w:p w:rsidR="000A5912" w:rsidRDefault="000A5912" w:rsidP="000A5912">
      <w:pPr>
        <w:spacing w:line="360" w:lineRule="auto"/>
        <w:jc w:val="right"/>
        <w:rPr>
          <w:rFonts w:ascii="Arial" w:hAnsi="Arial" w:cs="Arial"/>
          <w:lang w:val="en-ZA"/>
        </w:rPr>
      </w:pPr>
      <w:r>
        <w:rPr>
          <w:rFonts w:ascii="Arial" w:hAnsi="Arial" w:cs="Arial"/>
          <w:lang w:val="en-ZA"/>
        </w:rPr>
        <w:t>JUDGE</w:t>
      </w:r>
    </w:p>
    <w:p w:rsidR="000A5912" w:rsidRDefault="000A5912" w:rsidP="000A5912">
      <w:pPr>
        <w:spacing w:line="360" w:lineRule="auto"/>
        <w:jc w:val="right"/>
        <w:rPr>
          <w:rFonts w:ascii="Arial" w:hAnsi="Arial" w:cs="Arial"/>
          <w:lang w:val="en-ZA"/>
        </w:rPr>
      </w:pPr>
    </w:p>
    <w:p w:rsidR="000A5912" w:rsidRDefault="000A5912" w:rsidP="000A5912">
      <w:pPr>
        <w:spacing w:line="360" w:lineRule="auto"/>
        <w:jc w:val="right"/>
        <w:rPr>
          <w:rFonts w:ascii="Arial" w:hAnsi="Arial" w:cs="Arial"/>
          <w:lang w:val="en-ZA"/>
        </w:rPr>
      </w:pPr>
    </w:p>
    <w:p w:rsidR="00D63B24" w:rsidRDefault="00D63B24" w:rsidP="000A5912">
      <w:pPr>
        <w:spacing w:line="360" w:lineRule="auto"/>
        <w:jc w:val="right"/>
        <w:rPr>
          <w:rFonts w:ascii="Arial" w:hAnsi="Arial" w:cs="Arial"/>
          <w:lang w:val="en-ZA"/>
        </w:rPr>
      </w:pPr>
    </w:p>
    <w:p w:rsidR="00DA77BC" w:rsidRDefault="00DA77BC" w:rsidP="000A5912">
      <w:pPr>
        <w:spacing w:line="360" w:lineRule="auto"/>
        <w:jc w:val="right"/>
        <w:rPr>
          <w:rFonts w:ascii="Arial" w:hAnsi="Arial" w:cs="Arial"/>
          <w:lang w:val="en-ZA"/>
        </w:rPr>
      </w:pPr>
    </w:p>
    <w:p w:rsidR="00DA77BC" w:rsidRDefault="00DA77BC" w:rsidP="000A5912">
      <w:pPr>
        <w:spacing w:line="360" w:lineRule="auto"/>
        <w:jc w:val="right"/>
        <w:rPr>
          <w:rFonts w:ascii="Arial" w:hAnsi="Arial" w:cs="Arial"/>
          <w:lang w:val="en-ZA"/>
        </w:rPr>
      </w:pPr>
    </w:p>
    <w:p w:rsidR="000A5912" w:rsidRDefault="000A5912" w:rsidP="000A5912">
      <w:pPr>
        <w:spacing w:line="360" w:lineRule="auto"/>
        <w:jc w:val="right"/>
        <w:rPr>
          <w:rFonts w:ascii="Arial" w:hAnsi="Arial" w:cs="Arial"/>
          <w:lang w:val="en-ZA"/>
        </w:rPr>
      </w:pPr>
      <w:r>
        <w:rPr>
          <w:rFonts w:ascii="Arial" w:hAnsi="Arial" w:cs="Arial"/>
          <w:lang w:val="en-ZA"/>
        </w:rPr>
        <w:t>________________</w:t>
      </w:r>
    </w:p>
    <w:p w:rsidR="000A5912" w:rsidRPr="004C27B0" w:rsidRDefault="00D63B24" w:rsidP="000A5912">
      <w:pPr>
        <w:spacing w:line="360" w:lineRule="auto"/>
        <w:jc w:val="right"/>
        <w:rPr>
          <w:rFonts w:ascii="Arial" w:hAnsi="Arial" w:cs="Arial"/>
          <w:lang w:val="en-ZA"/>
        </w:rPr>
      </w:pPr>
      <w:r>
        <w:rPr>
          <w:rFonts w:ascii="Arial" w:hAnsi="Arial" w:cs="Arial"/>
          <w:lang w:val="en-ZA"/>
        </w:rPr>
        <w:t>A SIBOLEKA</w:t>
      </w:r>
    </w:p>
    <w:p w:rsidR="000A5912" w:rsidRPr="000A5912" w:rsidRDefault="000A5912" w:rsidP="000A5912">
      <w:pPr>
        <w:spacing w:line="360" w:lineRule="auto"/>
        <w:jc w:val="right"/>
        <w:rPr>
          <w:rFonts w:ascii="Arial" w:hAnsi="Arial" w:cs="Arial"/>
          <w:lang w:val="en-ZA"/>
        </w:rPr>
      </w:pPr>
      <w:r>
        <w:rPr>
          <w:rFonts w:ascii="Arial" w:hAnsi="Arial" w:cs="Arial"/>
          <w:lang w:val="en-ZA"/>
        </w:rPr>
        <w:t>JUDGE</w:t>
      </w:r>
    </w:p>
    <w:p w:rsidR="00176493" w:rsidRDefault="00176493" w:rsidP="00176493">
      <w:pPr>
        <w:spacing w:line="360" w:lineRule="auto"/>
        <w:jc w:val="both"/>
        <w:rPr>
          <w:rFonts w:ascii="Arial" w:hAnsi="Arial" w:cs="Arial"/>
          <w:lang w:val="en-ZA"/>
        </w:rPr>
      </w:pPr>
    </w:p>
    <w:p w:rsidR="00D70426" w:rsidRDefault="00D70426" w:rsidP="00176493">
      <w:pPr>
        <w:spacing w:line="360" w:lineRule="auto"/>
        <w:jc w:val="both"/>
        <w:rPr>
          <w:rFonts w:ascii="Arial" w:hAnsi="Arial" w:cs="Arial"/>
          <w:lang w:val="en-ZA"/>
        </w:rPr>
      </w:pPr>
    </w:p>
    <w:p w:rsidR="00D70426" w:rsidRDefault="00D70426" w:rsidP="00176493">
      <w:pPr>
        <w:spacing w:line="360" w:lineRule="auto"/>
        <w:jc w:val="both"/>
        <w:rPr>
          <w:rFonts w:ascii="Arial" w:hAnsi="Arial" w:cs="Arial"/>
          <w:lang w:val="en-ZA"/>
        </w:rPr>
      </w:pPr>
    </w:p>
    <w:p w:rsidR="00D70426" w:rsidRDefault="00D70426" w:rsidP="00176493">
      <w:pPr>
        <w:spacing w:line="360" w:lineRule="auto"/>
        <w:jc w:val="both"/>
        <w:rPr>
          <w:rFonts w:ascii="Arial" w:hAnsi="Arial" w:cs="Arial"/>
          <w:lang w:val="en-ZA"/>
        </w:rPr>
      </w:pPr>
    </w:p>
    <w:p w:rsidR="00D70426" w:rsidRDefault="00D70426" w:rsidP="00176493">
      <w:pPr>
        <w:spacing w:line="360" w:lineRule="auto"/>
        <w:jc w:val="both"/>
        <w:rPr>
          <w:rFonts w:ascii="Arial" w:hAnsi="Arial" w:cs="Arial"/>
          <w:lang w:val="en-ZA"/>
        </w:rPr>
      </w:pPr>
    </w:p>
    <w:p w:rsidR="00D70426" w:rsidRDefault="00D70426" w:rsidP="00176493">
      <w:pPr>
        <w:spacing w:line="360" w:lineRule="auto"/>
        <w:jc w:val="both"/>
        <w:rPr>
          <w:rFonts w:ascii="Arial" w:hAnsi="Arial" w:cs="Arial"/>
          <w:lang w:val="en-ZA"/>
        </w:rPr>
      </w:pPr>
    </w:p>
    <w:p w:rsidR="00D70426" w:rsidRDefault="00D70426" w:rsidP="00176493">
      <w:pPr>
        <w:spacing w:line="360" w:lineRule="auto"/>
        <w:jc w:val="both"/>
        <w:rPr>
          <w:rFonts w:ascii="Arial" w:hAnsi="Arial" w:cs="Arial"/>
          <w:lang w:val="en-ZA"/>
        </w:rPr>
      </w:pPr>
    </w:p>
    <w:p w:rsidR="00D70426" w:rsidRDefault="00D70426" w:rsidP="00176493">
      <w:pPr>
        <w:spacing w:line="360" w:lineRule="auto"/>
        <w:jc w:val="both"/>
        <w:rPr>
          <w:rFonts w:ascii="Arial" w:hAnsi="Arial" w:cs="Arial"/>
          <w:lang w:val="en-ZA"/>
        </w:rPr>
      </w:pPr>
    </w:p>
    <w:p w:rsidR="00176493" w:rsidRDefault="00176493" w:rsidP="00176493">
      <w:pPr>
        <w:spacing w:line="360" w:lineRule="auto"/>
        <w:jc w:val="both"/>
        <w:rPr>
          <w:rFonts w:ascii="Arial" w:hAnsi="Arial" w:cs="Arial"/>
          <w:lang w:val="en-ZA"/>
        </w:rPr>
      </w:pPr>
    </w:p>
    <w:p w:rsidR="00176493" w:rsidRPr="00340732" w:rsidRDefault="00176493" w:rsidP="00176493">
      <w:pPr>
        <w:spacing w:line="360" w:lineRule="auto"/>
        <w:jc w:val="both"/>
        <w:rPr>
          <w:rFonts w:ascii="Arial" w:hAnsi="Arial" w:cs="Arial"/>
          <w:lang w:val="en-ZA"/>
        </w:rPr>
      </w:pPr>
    </w:p>
    <w:p w:rsidR="008365DA" w:rsidRPr="00340732" w:rsidRDefault="008365DA" w:rsidP="00176493">
      <w:pPr>
        <w:spacing w:line="360" w:lineRule="auto"/>
        <w:jc w:val="both"/>
        <w:rPr>
          <w:rFonts w:ascii="Arial" w:hAnsi="Arial" w:cs="Arial"/>
          <w:lang w:val="en-ZA"/>
        </w:rPr>
      </w:pPr>
    </w:p>
    <w:p w:rsidR="00DA77BC" w:rsidRDefault="00DA77BC" w:rsidP="00176493">
      <w:pPr>
        <w:spacing w:line="360" w:lineRule="auto"/>
        <w:jc w:val="both"/>
        <w:rPr>
          <w:rFonts w:ascii="Arial" w:hAnsi="Arial" w:cs="Arial"/>
          <w:lang w:val="en-ZA"/>
        </w:rPr>
      </w:pPr>
    </w:p>
    <w:p w:rsidR="00DA77BC" w:rsidRDefault="00DA77BC" w:rsidP="00176493">
      <w:pPr>
        <w:spacing w:line="360" w:lineRule="auto"/>
        <w:jc w:val="both"/>
        <w:rPr>
          <w:rFonts w:ascii="Arial" w:hAnsi="Arial" w:cs="Arial"/>
          <w:lang w:val="en-ZA"/>
        </w:rPr>
      </w:pPr>
    </w:p>
    <w:p w:rsidR="00DA77BC" w:rsidRDefault="00DA77BC" w:rsidP="00176493">
      <w:pPr>
        <w:spacing w:line="360" w:lineRule="auto"/>
        <w:jc w:val="both"/>
        <w:rPr>
          <w:rFonts w:ascii="Arial" w:hAnsi="Arial" w:cs="Arial"/>
          <w:lang w:val="en-ZA"/>
        </w:rPr>
      </w:pPr>
    </w:p>
    <w:p w:rsidR="00DA77BC" w:rsidRDefault="00DA77BC" w:rsidP="00176493">
      <w:pPr>
        <w:spacing w:line="360" w:lineRule="auto"/>
        <w:jc w:val="both"/>
        <w:rPr>
          <w:rFonts w:ascii="Arial" w:hAnsi="Arial" w:cs="Arial"/>
          <w:lang w:val="en-ZA"/>
        </w:rPr>
      </w:pPr>
    </w:p>
    <w:p w:rsidR="00DA77BC" w:rsidRDefault="00DA77BC" w:rsidP="00176493">
      <w:pPr>
        <w:spacing w:line="360" w:lineRule="auto"/>
        <w:jc w:val="both"/>
        <w:rPr>
          <w:rFonts w:ascii="Arial" w:hAnsi="Arial" w:cs="Arial"/>
          <w:lang w:val="en-ZA"/>
        </w:rPr>
      </w:pPr>
    </w:p>
    <w:p w:rsidR="00DA77BC" w:rsidRDefault="00DA77BC" w:rsidP="00176493">
      <w:pPr>
        <w:spacing w:line="360" w:lineRule="auto"/>
        <w:jc w:val="both"/>
        <w:rPr>
          <w:rFonts w:ascii="Arial" w:hAnsi="Arial" w:cs="Arial"/>
          <w:lang w:val="en-ZA"/>
        </w:rPr>
      </w:pPr>
    </w:p>
    <w:p w:rsidR="00DA77BC" w:rsidRDefault="00DA77BC" w:rsidP="00176493">
      <w:pPr>
        <w:spacing w:line="360" w:lineRule="auto"/>
        <w:jc w:val="both"/>
        <w:rPr>
          <w:rFonts w:ascii="Arial" w:hAnsi="Arial" w:cs="Arial"/>
          <w:lang w:val="en-ZA"/>
        </w:rPr>
      </w:pPr>
    </w:p>
    <w:p w:rsidR="00DA77BC" w:rsidRDefault="00DA77BC" w:rsidP="00176493">
      <w:pPr>
        <w:spacing w:line="360" w:lineRule="auto"/>
        <w:jc w:val="both"/>
        <w:rPr>
          <w:rFonts w:ascii="Arial" w:hAnsi="Arial" w:cs="Arial"/>
          <w:lang w:val="en-ZA"/>
        </w:rPr>
      </w:pPr>
    </w:p>
    <w:p w:rsidR="00DA77BC" w:rsidRDefault="00DA77BC" w:rsidP="00176493">
      <w:pPr>
        <w:spacing w:line="360" w:lineRule="auto"/>
        <w:jc w:val="both"/>
        <w:rPr>
          <w:rFonts w:ascii="Arial" w:hAnsi="Arial" w:cs="Arial"/>
          <w:lang w:val="en-ZA"/>
        </w:rPr>
      </w:pPr>
    </w:p>
    <w:p w:rsidR="00DA77BC" w:rsidRDefault="00DA77BC" w:rsidP="00176493">
      <w:pPr>
        <w:spacing w:line="360" w:lineRule="auto"/>
        <w:jc w:val="both"/>
        <w:rPr>
          <w:rFonts w:ascii="Arial" w:hAnsi="Arial" w:cs="Arial"/>
          <w:lang w:val="en-ZA"/>
        </w:rPr>
      </w:pPr>
    </w:p>
    <w:p w:rsidR="00DA77BC" w:rsidRDefault="00DA77BC" w:rsidP="00176493">
      <w:pPr>
        <w:spacing w:line="360" w:lineRule="auto"/>
        <w:jc w:val="both"/>
        <w:rPr>
          <w:rFonts w:ascii="Arial" w:hAnsi="Arial" w:cs="Arial"/>
          <w:lang w:val="en-ZA"/>
        </w:rPr>
      </w:pPr>
    </w:p>
    <w:p w:rsidR="00DA77BC" w:rsidRDefault="00DA77BC" w:rsidP="00176493">
      <w:pPr>
        <w:spacing w:line="360" w:lineRule="auto"/>
        <w:jc w:val="both"/>
        <w:rPr>
          <w:rFonts w:ascii="Arial" w:hAnsi="Arial" w:cs="Arial"/>
          <w:lang w:val="en-ZA"/>
        </w:rPr>
      </w:pPr>
    </w:p>
    <w:p w:rsidR="002A0D50" w:rsidRPr="00D70426" w:rsidRDefault="002A0D50" w:rsidP="00176493">
      <w:pPr>
        <w:spacing w:line="360" w:lineRule="auto"/>
        <w:jc w:val="both"/>
        <w:rPr>
          <w:rFonts w:ascii="Arial" w:hAnsi="Arial" w:cs="Arial"/>
          <w:lang w:val="en-ZA"/>
        </w:rPr>
      </w:pPr>
      <w:r w:rsidRPr="00D70426">
        <w:rPr>
          <w:rFonts w:ascii="Arial" w:hAnsi="Arial" w:cs="Arial"/>
          <w:lang w:val="en-ZA"/>
        </w:rPr>
        <w:t>APPEARANCES</w:t>
      </w:r>
    </w:p>
    <w:p w:rsidR="008365DA" w:rsidRPr="00D70426" w:rsidRDefault="008365DA" w:rsidP="002A0D50">
      <w:pPr>
        <w:spacing w:line="360" w:lineRule="auto"/>
        <w:jc w:val="both"/>
        <w:rPr>
          <w:rFonts w:ascii="Arial" w:hAnsi="Arial" w:cs="Arial"/>
          <w:lang w:val="en-ZA"/>
        </w:rPr>
      </w:pPr>
    </w:p>
    <w:p w:rsidR="002A0D50" w:rsidRPr="00D70426" w:rsidRDefault="002A0D50" w:rsidP="002A0D50">
      <w:pPr>
        <w:spacing w:line="360" w:lineRule="auto"/>
        <w:jc w:val="both"/>
        <w:rPr>
          <w:rFonts w:ascii="Arial" w:hAnsi="Arial" w:cs="Arial"/>
          <w:lang w:val="en-ZA"/>
        </w:rPr>
      </w:pPr>
      <w:r w:rsidRPr="00D70426">
        <w:rPr>
          <w:rFonts w:ascii="Arial" w:hAnsi="Arial" w:cs="Arial"/>
          <w:lang w:val="en-ZA"/>
        </w:rPr>
        <w:t xml:space="preserve">APPELLANT </w:t>
      </w:r>
      <w:r w:rsidRPr="00D70426">
        <w:rPr>
          <w:rFonts w:ascii="Arial" w:hAnsi="Arial" w:cs="Arial"/>
          <w:lang w:val="en-ZA"/>
        </w:rPr>
        <w:tab/>
      </w:r>
      <w:r w:rsidRPr="00D70426">
        <w:rPr>
          <w:rFonts w:ascii="Arial" w:hAnsi="Arial" w:cs="Arial"/>
          <w:lang w:val="en-ZA"/>
        </w:rPr>
        <w:tab/>
      </w:r>
      <w:r w:rsidR="00697D29">
        <w:rPr>
          <w:rFonts w:ascii="Arial" w:hAnsi="Arial" w:cs="Arial"/>
          <w:lang w:val="en-ZA"/>
        </w:rPr>
        <w:t>J Van Vuuren</w:t>
      </w:r>
    </w:p>
    <w:p w:rsidR="008B0835" w:rsidRDefault="00851D17" w:rsidP="002A0D50">
      <w:pPr>
        <w:spacing w:line="360" w:lineRule="auto"/>
        <w:jc w:val="both"/>
        <w:rPr>
          <w:rFonts w:ascii="Arial" w:hAnsi="Arial" w:cs="Arial"/>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00DA77BC">
        <w:rPr>
          <w:rFonts w:ascii="Arial" w:hAnsi="Arial" w:cs="Arial"/>
          <w:lang w:val="en-ZA"/>
        </w:rPr>
        <w:t>Of Kruger</w:t>
      </w:r>
      <w:r w:rsidR="00F06B4D" w:rsidRPr="00D70426">
        <w:rPr>
          <w:rFonts w:ascii="Arial" w:hAnsi="Arial" w:cs="Arial"/>
          <w:lang w:val="en-ZA"/>
        </w:rPr>
        <w:t>,</w:t>
      </w:r>
      <w:r w:rsidR="00DA77BC">
        <w:rPr>
          <w:rFonts w:ascii="Arial" w:hAnsi="Arial" w:cs="Arial"/>
          <w:lang w:val="en-ZA"/>
        </w:rPr>
        <w:t xml:space="preserve"> Van Vuuren &amp; Co,</w:t>
      </w:r>
    </w:p>
    <w:p w:rsidR="00F06B4D" w:rsidRPr="00D70426" w:rsidRDefault="008B0835" w:rsidP="008B0835">
      <w:pPr>
        <w:spacing w:line="360" w:lineRule="auto"/>
        <w:ind w:left="2160" w:firstLine="720"/>
        <w:jc w:val="both"/>
        <w:rPr>
          <w:rFonts w:ascii="Arial" w:hAnsi="Arial" w:cs="Arial"/>
          <w:lang w:val="en-ZA"/>
        </w:rPr>
      </w:pPr>
      <w:r>
        <w:rPr>
          <w:rFonts w:ascii="Arial" w:hAnsi="Arial" w:cs="Arial"/>
          <w:lang w:val="en-ZA"/>
        </w:rPr>
        <w:t>Windhoek.</w:t>
      </w:r>
      <w:r w:rsidR="00F06B4D" w:rsidRPr="00D70426">
        <w:rPr>
          <w:rFonts w:ascii="Arial" w:hAnsi="Arial" w:cs="Arial"/>
          <w:lang w:val="en-ZA"/>
        </w:rPr>
        <w:t xml:space="preserve"> </w:t>
      </w:r>
    </w:p>
    <w:p w:rsidR="00F06B4D" w:rsidRPr="00D70426" w:rsidRDefault="00F06B4D" w:rsidP="002A0D50">
      <w:pPr>
        <w:spacing w:line="360" w:lineRule="auto"/>
        <w:jc w:val="both"/>
        <w:rPr>
          <w:rFonts w:ascii="Arial" w:hAnsi="Arial" w:cs="Arial"/>
          <w:lang w:val="en-ZA"/>
        </w:rPr>
      </w:pPr>
    </w:p>
    <w:p w:rsidR="00F06B4D" w:rsidRPr="00D70426" w:rsidRDefault="00DA77BC" w:rsidP="002A0D50">
      <w:pPr>
        <w:spacing w:line="360" w:lineRule="auto"/>
        <w:jc w:val="both"/>
        <w:rPr>
          <w:rFonts w:ascii="Arial" w:hAnsi="Arial" w:cs="Arial"/>
          <w:lang w:val="en-ZA"/>
        </w:rPr>
      </w:pPr>
      <w:r>
        <w:rPr>
          <w:rFonts w:ascii="Arial" w:hAnsi="Arial" w:cs="Arial"/>
          <w:lang w:val="en-ZA"/>
        </w:rPr>
        <w:t>RESPONDENT</w:t>
      </w:r>
      <w:r>
        <w:rPr>
          <w:rFonts w:ascii="Arial" w:hAnsi="Arial" w:cs="Arial"/>
          <w:lang w:val="en-ZA"/>
        </w:rPr>
        <w:tab/>
      </w:r>
      <w:r>
        <w:rPr>
          <w:rFonts w:ascii="Arial" w:hAnsi="Arial" w:cs="Arial"/>
          <w:lang w:val="en-ZA"/>
        </w:rPr>
        <w:tab/>
        <w:t>C K Lutibezi</w:t>
      </w:r>
    </w:p>
    <w:p w:rsidR="00F06B4D" w:rsidRPr="00D70426" w:rsidRDefault="00F06B4D" w:rsidP="002A0D50">
      <w:pPr>
        <w:spacing w:line="360" w:lineRule="auto"/>
        <w:jc w:val="both"/>
        <w:rPr>
          <w:rFonts w:ascii="Arial" w:hAnsi="Arial" w:cs="Arial"/>
          <w:lang w:val="en-ZA"/>
        </w:rPr>
      </w:pPr>
      <w:r w:rsidRPr="00D70426">
        <w:rPr>
          <w:rFonts w:ascii="Arial" w:hAnsi="Arial" w:cs="Arial"/>
          <w:lang w:val="en-ZA"/>
        </w:rPr>
        <w:tab/>
      </w:r>
      <w:r w:rsidRPr="00D70426">
        <w:rPr>
          <w:rFonts w:ascii="Arial" w:hAnsi="Arial" w:cs="Arial"/>
          <w:lang w:val="en-ZA"/>
        </w:rPr>
        <w:tab/>
      </w:r>
      <w:r w:rsidRPr="00D70426">
        <w:rPr>
          <w:rFonts w:ascii="Arial" w:hAnsi="Arial" w:cs="Arial"/>
          <w:lang w:val="en-ZA"/>
        </w:rPr>
        <w:tab/>
      </w:r>
      <w:r w:rsidRPr="00D70426">
        <w:rPr>
          <w:rFonts w:ascii="Arial" w:hAnsi="Arial" w:cs="Arial"/>
          <w:lang w:val="en-ZA"/>
        </w:rPr>
        <w:tab/>
        <w:t xml:space="preserve">Of the Office of the Prosecutor-General, </w:t>
      </w:r>
      <w:r w:rsidRPr="00D70426">
        <w:rPr>
          <w:rFonts w:ascii="Arial" w:hAnsi="Arial" w:cs="Arial"/>
          <w:lang w:val="en-ZA"/>
        </w:rPr>
        <w:tab/>
      </w:r>
      <w:r w:rsidRPr="00D70426">
        <w:rPr>
          <w:rFonts w:ascii="Arial" w:hAnsi="Arial" w:cs="Arial"/>
          <w:lang w:val="en-ZA"/>
        </w:rPr>
        <w:tab/>
      </w:r>
      <w:r w:rsidRPr="00D70426">
        <w:rPr>
          <w:rFonts w:ascii="Arial" w:hAnsi="Arial" w:cs="Arial"/>
          <w:lang w:val="en-ZA"/>
        </w:rPr>
        <w:tab/>
      </w:r>
      <w:r w:rsidRPr="00D70426">
        <w:rPr>
          <w:rFonts w:ascii="Arial" w:hAnsi="Arial" w:cs="Arial"/>
          <w:lang w:val="en-ZA"/>
        </w:rPr>
        <w:tab/>
      </w:r>
      <w:r w:rsidRPr="00D70426">
        <w:rPr>
          <w:rFonts w:ascii="Arial" w:hAnsi="Arial" w:cs="Arial"/>
          <w:lang w:val="en-ZA"/>
        </w:rPr>
        <w:tab/>
      </w:r>
      <w:r w:rsidR="00D70426">
        <w:rPr>
          <w:rFonts w:ascii="Arial" w:hAnsi="Arial" w:cs="Arial"/>
          <w:lang w:val="en-ZA"/>
        </w:rPr>
        <w:tab/>
      </w:r>
      <w:r w:rsidR="008B0835">
        <w:rPr>
          <w:rFonts w:ascii="Arial" w:hAnsi="Arial" w:cs="Arial"/>
          <w:lang w:val="en-ZA"/>
        </w:rPr>
        <w:t>Windhoek.</w:t>
      </w:r>
    </w:p>
    <w:p w:rsidR="008365DA" w:rsidRPr="00340732" w:rsidRDefault="008365DA" w:rsidP="00176493">
      <w:pPr>
        <w:spacing w:line="360" w:lineRule="auto"/>
        <w:jc w:val="both"/>
        <w:rPr>
          <w:rFonts w:ascii="Arial" w:hAnsi="Arial" w:cs="Arial"/>
          <w:lang w:val="en-ZA"/>
        </w:rPr>
      </w:pPr>
    </w:p>
    <w:sectPr w:rsidR="008365DA" w:rsidRPr="00340732" w:rsidSect="00C421EA">
      <w:headerReference w:type="even" r:id="rId12"/>
      <w:headerReference w:type="default" r:id="rId13"/>
      <w:headerReference w:type="first" r:id="rId14"/>
      <w:pgSz w:w="11906" w:h="16838"/>
      <w:pgMar w:top="709"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863" w:rsidRDefault="00BD6863">
      <w:r>
        <w:separator/>
      </w:r>
    </w:p>
  </w:endnote>
  <w:endnote w:type="continuationSeparator" w:id="0">
    <w:p w:rsidR="00BD6863" w:rsidRDefault="00BD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863" w:rsidRDefault="00BD6863">
      <w:r>
        <w:separator/>
      </w:r>
    </w:p>
  </w:footnote>
  <w:footnote w:type="continuationSeparator" w:id="0">
    <w:p w:rsidR="00BD6863" w:rsidRDefault="00BD6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21" w:rsidRDefault="00685321" w:rsidP="005E14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5321" w:rsidRDefault="006853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EA" w:rsidRDefault="00C421EA">
    <w:pPr>
      <w:pStyle w:val="Header"/>
      <w:jc w:val="right"/>
    </w:pPr>
    <w:r>
      <w:fldChar w:fldCharType="begin"/>
    </w:r>
    <w:r>
      <w:instrText xml:space="preserve"> PAGE   \* MERGEFORMAT </w:instrText>
    </w:r>
    <w:r>
      <w:fldChar w:fldCharType="separate"/>
    </w:r>
    <w:r w:rsidR="00351D63">
      <w:rPr>
        <w:noProof/>
      </w:rPr>
      <w:t>2</w:t>
    </w:r>
    <w:r>
      <w:fldChar w:fldCharType="end"/>
    </w:r>
  </w:p>
  <w:p w:rsidR="00685321" w:rsidRDefault="006853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EA" w:rsidRDefault="00C421EA">
    <w:pPr>
      <w:pStyle w:val="Header"/>
      <w:jc w:val="right"/>
    </w:pPr>
  </w:p>
  <w:p w:rsidR="00C421EA" w:rsidRDefault="00C421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F69CB"/>
    <w:multiLevelType w:val="hybridMultilevel"/>
    <w:tmpl w:val="2C4474FC"/>
    <w:lvl w:ilvl="0" w:tplc="8C2ABC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1152AA"/>
    <w:multiLevelType w:val="hybridMultilevel"/>
    <w:tmpl w:val="12102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B64377"/>
    <w:multiLevelType w:val="hybridMultilevel"/>
    <w:tmpl w:val="D4E4A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F3F"/>
    <w:rsid w:val="00006879"/>
    <w:rsid w:val="000122F4"/>
    <w:rsid w:val="00033F3F"/>
    <w:rsid w:val="00053E58"/>
    <w:rsid w:val="000567C3"/>
    <w:rsid w:val="000748F6"/>
    <w:rsid w:val="00090F03"/>
    <w:rsid w:val="000A5912"/>
    <w:rsid w:val="000F0C4B"/>
    <w:rsid w:val="001111F5"/>
    <w:rsid w:val="0013137F"/>
    <w:rsid w:val="00143F36"/>
    <w:rsid w:val="0014662D"/>
    <w:rsid w:val="00153845"/>
    <w:rsid w:val="00167CE5"/>
    <w:rsid w:val="00176493"/>
    <w:rsid w:val="0018649E"/>
    <w:rsid w:val="001C0F0E"/>
    <w:rsid w:val="00210744"/>
    <w:rsid w:val="0022612C"/>
    <w:rsid w:val="00227DE5"/>
    <w:rsid w:val="00250179"/>
    <w:rsid w:val="00275BF7"/>
    <w:rsid w:val="00291BBA"/>
    <w:rsid w:val="002A0D50"/>
    <w:rsid w:val="002E76CF"/>
    <w:rsid w:val="00311B8E"/>
    <w:rsid w:val="003209A3"/>
    <w:rsid w:val="00323AAF"/>
    <w:rsid w:val="00340732"/>
    <w:rsid w:val="003442F2"/>
    <w:rsid w:val="00351D1B"/>
    <w:rsid w:val="00351D63"/>
    <w:rsid w:val="003A5811"/>
    <w:rsid w:val="003B0AE9"/>
    <w:rsid w:val="003C089D"/>
    <w:rsid w:val="003D3C07"/>
    <w:rsid w:val="003E7ADD"/>
    <w:rsid w:val="004126FE"/>
    <w:rsid w:val="004251BB"/>
    <w:rsid w:val="00463708"/>
    <w:rsid w:val="00472C35"/>
    <w:rsid w:val="00484ACA"/>
    <w:rsid w:val="004C27B0"/>
    <w:rsid w:val="004C62C8"/>
    <w:rsid w:val="004D417C"/>
    <w:rsid w:val="004D7768"/>
    <w:rsid w:val="004F29C0"/>
    <w:rsid w:val="004F6EDD"/>
    <w:rsid w:val="0050251A"/>
    <w:rsid w:val="005223B2"/>
    <w:rsid w:val="005632C1"/>
    <w:rsid w:val="00581252"/>
    <w:rsid w:val="005A6E59"/>
    <w:rsid w:val="005B46A4"/>
    <w:rsid w:val="005C34AF"/>
    <w:rsid w:val="005E14DB"/>
    <w:rsid w:val="006023B9"/>
    <w:rsid w:val="0061029A"/>
    <w:rsid w:val="00610342"/>
    <w:rsid w:val="00612F96"/>
    <w:rsid w:val="006350DF"/>
    <w:rsid w:val="00635D4F"/>
    <w:rsid w:val="006516E3"/>
    <w:rsid w:val="006807E6"/>
    <w:rsid w:val="00685321"/>
    <w:rsid w:val="00697D29"/>
    <w:rsid w:val="006A2079"/>
    <w:rsid w:val="006A6A05"/>
    <w:rsid w:val="006D037E"/>
    <w:rsid w:val="006E137F"/>
    <w:rsid w:val="006F1710"/>
    <w:rsid w:val="00711975"/>
    <w:rsid w:val="00713627"/>
    <w:rsid w:val="0074006B"/>
    <w:rsid w:val="00743690"/>
    <w:rsid w:val="007A26BB"/>
    <w:rsid w:val="007A47F4"/>
    <w:rsid w:val="007A5167"/>
    <w:rsid w:val="007C5DB3"/>
    <w:rsid w:val="007F1682"/>
    <w:rsid w:val="00811B5C"/>
    <w:rsid w:val="008267BB"/>
    <w:rsid w:val="008365DA"/>
    <w:rsid w:val="00851D17"/>
    <w:rsid w:val="00882112"/>
    <w:rsid w:val="0089757C"/>
    <w:rsid w:val="008B0835"/>
    <w:rsid w:val="008D1A9E"/>
    <w:rsid w:val="008E5EE0"/>
    <w:rsid w:val="0093199F"/>
    <w:rsid w:val="009427B5"/>
    <w:rsid w:val="00946FE9"/>
    <w:rsid w:val="00947462"/>
    <w:rsid w:val="0096525B"/>
    <w:rsid w:val="00984781"/>
    <w:rsid w:val="009A4B5A"/>
    <w:rsid w:val="009C2CD3"/>
    <w:rsid w:val="009D3BE4"/>
    <w:rsid w:val="009D5AD4"/>
    <w:rsid w:val="009D72A6"/>
    <w:rsid w:val="009E41C3"/>
    <w:rsid w:val="00A060E3"/>
    <w:rsid w:val="00A31168"/>
    <w:rsid w:val="00A74E48"/>
    <w:rsid w:val="00A75037"/>
    <w:rsid w:val="00A879B3"/>
    <w:rsid w:val="00A87EF8"/>
    <w:rsid w:val="00A9073F"/>
    <w:rsid w:val="00AA385F"/>
    <w:rsid w:val="00AB5966"/>
    <w:rsid w:val="00AB5B4D"/>
    <w:rsid w:val="00AC0685"/>
    <w:rsid w:val="00AF0B28"/>
    <w:rsid w:val="00B05FB4"/>
    <w:rsid w:val="00B1228F"/>
    <w:rsid w:val="00B172F1"/>
    <w:rsid w:val="00B17592"/>
    <w:rsid w:val="00B35F5F"/>
    <w:rsid w:val="00B6056C"/>
    <w:rsid w:val="00B62CA9"/>
    <w:rsid w:val="00B90DCD"/>
    <w:rsid w:val="00BC4161"/>
    <w:rsid w:val="00BD6863"/>
    <w:rsid w:val="00BD70C3"/>
    <w:rsid w:val="00C05B05"/>
    <w:rsid w:val="00C06675"/>
    <w:rsid w:val="00C421EA"/>
    <w:rsid w:val="00C57C2F"/>
    <w:rsid w:val="00C852D1"/>
    <w:rsid w:val="00C96187"/>
    <w:rsid w:val="00C97786"/>
    <w:rsid w:val="00CA4466"/>
    <w:rsid w:val="00CB465F"/>
    <w:rsid w:val="00CD65C8"/>
    <w:rsid w:val="00CE0DD9"/>
    <w:rsid w:val="00D17803"/>
    <w:rsid w:val="00D21DA9"/>
    <w:rsid w:val="00D24A1F"/>
    <w:rsid w:val="00D531D2"/>
    <w:rsid w:val="00D63B24"/>
    <w:rsid w:val="00D70426"/>
    <w:rsid w:val="00D81B6E"/>
    <w:rsid w:val="00DA77BC"/>
    <w:rsid w:val="00DF656A"/>
    <w:rsid w:val="00E06182"/>
    <w:rsid w:val="00E06608"/>
    <w:rsid w:val="00E07C65"/>
    <w:rsid w:val="00E13B0E"/>
    <w:rsid w:val="00E45BA9"/>
    <w:rsid w:val="00E7716C"/>
    <w:rsid w:val="00E91EFB"/>
    <w:rsid w:val="00EC5C32"/>
    <w:rsid w:val="00EC5F8C"/>
    <w:rsid w:val="00EE7376"/>
    <w:rsid w:val="00EF50D2"/>
    <w:rsid w:val="00EF62F8"/>
    <w:rsid w:val="00F02BC4"/>
    <w:rsid w:val="00F06B4D"/>
    <w:rsid w:val="00F25730"/>
    <w:rsid w:val="00F26564"/>
    <w:rsid w:val="00F620C0"/>
    <w:rsid w:val="00F622A6"/>
    <w:rsid w:val="00F75C33"/>
    <w:rsid w:val="00FB5816"/>
    <w:rsid w:val="00FB6413"/>
    <w:rsid w:val="00FD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959BD49-9B26-4F38-91EA-635B3677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685321"/>
    <w:pPr>
      <w:tabs>
        <w:tab w:val="center" w:pos="4153"/>
        <w:tab w:val="right" w:pos="8306"/>
      </w:tabs>
    </w:pPr>
  </w:style>
  <w:style w:type="character" w:styleId="PageNumber">
    <w:name w:val="page number"/>
    <w:basedOn w:val="DefaultParagraphFont"/>
    <w:rsid w:val="00685321"/>
  </w:style>
  <w:style w:type="paragraph" w:styleId="Footer">
    <w:name w:val="footer"/>
    <w:basedOn w:val="Normal"/>
    <w:link w:val="FooterChar"/>
    <w:rsid w:val="00C421EA"/>
    <w:pPr>
      <w:tabs>
        <w:tab w:val="center" w:pos="4513"/>
        <w:tab w:val="right" w:pos="9026"/>
      </w:tabs>
    </w:pPr>
  </w:style>
  <w:style w:type="character" w:customStyle="1" w:styleId="FooterChar">
    <w:name w:val="Footer Char"/>
    <w:link w:val="Footer"/>
    <w:rsid w:val="00C421EA"/>
    <w:rPr>
      <w:sz w:val="24"/>
      <w:szCs w:val="24"/>
    </w:rPr>
  </w:style>
  <w:style w:type="character" w:customStyle="1" w:styleId="HeaderChar">
    <w:name w:val="Header Char"/>
    <w:link w:val="Header"/>
    <w:uiPriority w:val="99"/>
    <w:rsid w:val="00C421EA"/>
    <w:rPr>
      <w:sz w:val="24"/>
      <w:szCs w:val="24"/>
    </w:rPr>
  </w:style>
  <w:style w:type="paragraph" w:styleId="FootnoteText">
    <w:name w:val="footnote text"/>
    <w:basedOn w:val="Normal"/>
    <w:link w:val="FootnoteTextChar"/>
    <w:rsid w:val="005A6E59"/>
    <w:rPr>
      <w:sz w:val="20"/>
      <w:szCs w:val="20"/>
    </w:rPr>
  </w:style>
  <w:style w:type="character" w:customStyle="1" w:styleId="FootnoteTextChar">
    <w:name w:val="Footnote Text Char"/>
    <w:basedOn w:val="DefaultParagraphFont"/>
    <w:link w:val="FootnoteText"/>
    <w:rsid w:val="005A6E59"/>
  </w:style>
  <w:style w:type="character" w:styleId="FootnoteReference">
    <w:name w:val="footnote reference"/>
    <w:rsid w:val="005A6E59"/>
    <w:rPr>
      <w:vertAlign w:val="superscript"/>
    </w:rPr>
  </w:style>
  <w:style w:type="paragraph" w:styleId="BalloonText">
    <w:name w:val="Balloon Text"/>
    <w:basedOn w:val="Normal"/>
    <w:link w:val="BalloonTextChar"/>
    <w:rsid w:val="00B172F1"/>
    <w:rPr>
      <w:rFonts w:ascii="Segoe UI" w:hAnsi="Segoe UI" w:cs="Segoe UI"/>
      <w:sz w:val="18"/>
      <w:szCs w:val="18"/>
    </w:rPr>
  </w:style>
  <w:style w:type="character" w:customStyle="1" w:styleId="BalloonTextChar">
    <w:name w:val="Balloon Text Char"/>
    <w:link w:val="BalloonText"/>
    <w:rsid w:val="00B172F1"/>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2017-09-08T00:00:00Z</Judgment_x0020_Date>
  </documentManagement>
</p:properties>
</file>

<file path=customXml/itemProps1.xml><?xml version="1.0" encoding="utf-8"?>
<ds:datastoreItem xmlns:ds="http://schemas.openxmlformats.org/officeDocument/2006/customXml" ds:itemID="{F3CC142C-9521-436A-A0CD-6271438C5A87}">
  <ds:schemaRefs>
    <ds:schemaRef ds:uri="http://schemas.microsoft.com/office/2006/metadata/longProperties"/>
  </ds:schemaRefs>
</ds:datastoreItem>
</file>

<file path=customXml/itemProps2.xml><?xml version="1.0" encoding="utf-8"?>
<ds:datastoreItem xmlns:ds="http://schemas.openxmlformats.org/officeDocument/2006/customXml" ds:itemID="{0AAE6EE1-825F-41C7-9403-76EF5DEDE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42ACE4-2027-40CB-B816-E1F48C2342E7}">
  <ds:schemaRefs>
    <ds:schemaRef ds:uri="http://schemas.microsoft.com/sharepoint/v3/contenttype/forms"/>
  </ds:schemaRefs>
</ds:datastoreItem>
</file>

<file path=customXml/itemProps4.xml><?xml version="1.0" encoding="utf-8"?>
<ds:datastoreItem xmlns:ds="http://schemas.openxmlformats.org/officeDocument/2006/customXml" ds:itemID="{23E6EBD3-8C94-4007-B7DA-311C33A13C28}">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17a0f4bd-1162-49ac-b85f-dfe96a90bc01"/>
    <ds:schemaRef ds:uri="http://purl.org/dc/terms/"/>
    <ds:schemaRef ds:uri="http://schemas.openxmlformats.org/package/2006/metadata/core-properties"/>
    <ds:schemaRef ds:uri="http://purl.org/dc/dcmitype/"/>
    <ds:schemaRef ds:uri="a036617c-f1b0-4353-ab0a-456b3885ee3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dc:creator>
  <cp:keywords/>
  <dc:description/>
  <cp:lastModifiedBy>NamibLII</cp:lastModifiedBy>
  <cp:revision>2</cp:revision>
  <cp:lastPrinted>2017-09-08T07:13:00Z</cp:lastPrinted>
  <dcterms:created xsi:type="dcterms:W3CDTF">2017-09-21T06:44:00Z</dcterms:created>
  <dcterms:modified xsi:type="dcterms:W3CDTF">2017-09-21T06:44:00Z</dcterms:modified>
</cp:coreProperties>
</file>