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DE" w:rsidRPr="00C35A81" w:rsidRDefault="003724DE" w:rsidP="00E9557A">
      <w:pPr>
        <w:widowControl w:val="0"/>
        <w:tabs>
          <w:tab w:val="right" w:pos="8640"/>
        </w:tabs>
        <w:spacing w:line="360" w:lineRule="auto"/>
        <w:jc w:val="center"/>
        <w:rPr>
          <w:rFonts w:ascii="Arial" w:hAnsi="Arial" w:cs="Arial"/>
          <w:noProof/>
          <w:sz w:val="24"/>
          <w:szCs w:val="24"/>
        </w:rPr>
      </w:pPr>
      <w:r>
        <w:rPr>
          <w:rFonts w:ascii="Arial" w:hAnsi="Arial" w:cs="Arial"/>
          <w:b/>
          <w:noProof/>
          <w:sz w:val="24"/>
          <w:szCs w:val="24"/>
        </w:rPr>
        <w:t>REPUBLIC OF NAMIBIA</w:t>
      </w:r>
    </w:p>
    <w:p w:rsidR="003724DE" w:rsidRDefault="003724DE" w:rsidP="003724DE">
      <w:pPr>
        <w:widowControl w:val="0"/>
        <w:spacing w:line="360" w:lineRule="auto"/>
        <w:jc w:val="center"/>
        <w:rPr>
          <w:rFonts w:ascii="Arial" w:hAnsi="Arial" w:cs="Arial"/>
          <w:b/>
          <w:noProof/>
          <w:sz w:val="24"/>
          <w:szCs w:val="24"/>
        </w:rPr>
      </w:pPr>
      <w:bookmarkStart w:id="0" w:name="_GoBack"/>
      <w:bookmarkEnd w:id="0"/>
      <w:r w:rsidRPr="007B1449">
        <w:rPr>
          <w:rFonts w:ascii="Arial" w:hAnsi="Arial" w:cs="Arial"/>
          <w:b/>
          <w:noProof/>
          <w:sz w:val="24"/>
          <w:szCs w:val="24"/>
        </w:rPr>
        <w:drawing>
          <wp:inline distT="0" distB="0" distL="0" distR="0">
            <wp:extent cx="1245157" cy="1190625"/>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1848" cy="1216147"/>
                    </a:xfrm>
                    <a:prstGeom prst="rect">
                      <a:avLst/>
                    </a:prstGeom>
                    <a:noFill/>
                    <a:ln>
                      <a:noFill/>
                    </a:ln>
                  </pic:spPr>
                </pic:pic>
              </a:graphicData>
            </a:graphic>
          </wp:inline>
        </w:drawing>
      </w:r>
    </w:p>
    <w:p w:rsidR="003724DE" w:rsidRPr="007B1449" w:rsidRDefault="003724DE" w:rsidP="003724DE">
      <w:pPr>
        <w:widowControl w:val="0"/>
        <w:spacing w:line="360" w:lineRule="auto"/>
        <w:jc w:val="center"/>
        <w:rPr>
          <w:rFonts w:ascii="Arial" w:hAnsi="Arial" w:cs="Arial"/>
          <w:b/>
          <w:snapToGrid w:val="0"/>
          <w:sz w:val="24"/>
          <w:szCs w:val="24"/>
        </w:rPr>
      </w:pPr>
    </w:p>
    <w:p w:rsidR="003724DE" w:rsidRDefault="003724DE" w:rsidP="00E9557A">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HIGH COURT OF NAMIBIA MAIN DIVISION, WINDHOEK</w:t>
      </w:r>
    </w:p>
    <w:p w:rsidR="003724DE" w:rsidRDefault="003C6918" w:rsidP="003724DE">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 xml:space="preserve">LEAVE TO </w:t>
      </w:r>
      <w:r w:rsidR="003724DE">
        <w:rPr>
          <w:rFonts w:ascii="Arial" w:hAnsi="Arial" w:cs="Arial"/>
          <w:b/>
          <w:bCs/>
          <w:snapToGrid w:val="0"/>
          <w:sz w:val="24"/>
          <w:szCs w:val="24"/>
        </w:rPr>
        <w:t>APPEAL JUDGMENT</w:t>
      </w:r>
    </w:p>
    <w:p w:rsidR="00E9557A" w:rsidRDefault="00E9557A" w:rsidP="003724DE">
      <w:pPr>
        <w:widowControl w:val="0"/>
        <w:spacing w:line="360" w:lineRule="auto"/>
        <w:jc w:val="center"/>
        <w:rPr>
          <w:rFonts w:ascii="Arial" w:hAnsi="Arial" w:cs="Arial"/>
          <w:b/>
          <w:bCs/>
          <w:snapToGrid w:val="0"/>
          <w:sz w:val="24"/>
          <w:szCs w:val="24"/>
        </w:rPr>
      </w:pPr>
    </w:p>
    <w:p w:rsidR="003724DE" w:rsidRPr="00B01EAB" w:rsidRDefault="003C6918" w:rsidP="003724DE">
      <w:pPr>
        <w:widowControl w:val="0"/>
        <w:spacing w:line="360" w:lineRule="auto"/>
        <w:ind w:left="5040" w:firstLine="720"/>
        <w:jc w:val="center"/>
        <w:rPr>
          <w:rFonts w:ascii="Arial" w:hAnsi="Arial" w:cs="Arial"/>
          <w:b/>
          <w:bCs/>
          <w:snapToGrid w:val="0"/>
          <w:sz w:val="24"/>
          <w:szCs w:val="24"/>
        </w:rPr>
      </w:pPr>
      <w:r>
        <w:rPr>
          <w:rFonts w:ascii="Arial" w:hAnsi="Arial" w:cs="Arial"/>
          <w:b/>
          <w:bCs/>
          <w:snapToGrid w:val="0"/>
          <w:sz w:val="24"/>
          <w:szCs w:val="24"/>
        </w:rPr>
        <w:t xml:space="preserve">     CASE NO: CC 29</w:t>
      </w:r>
      <w:r w:rsidR="003724DE" w:rsidRPr="007B1449">
        <w:rPr>
          <w:rFonts w:ascii="Arial" w:hAnsi="Arial" w:cs="Arial"/>
          <w:b/>
          <w:bCs/>
          <w:snapToGrid w:val="0"/>
          <w:sz w:val="24"/>
          <w:szCs w:val="24"/>
        </w:rPr>
        <w:t>/20</w:t>
      </w:r>
      <w:r>
        <w:rPr>
          <w:rFonts w:ascii="Arial" w:hAnsi="Arial" w:cs="Arial"/>
          <w:b/>
          <w:bCs/>
          <w:snapToGrid w:val="0"/>
          <w:sz w:val="24"/>
          <w:szCs w:val="24"/>
        </w:rPr>
        <w:t>12</w:t>
      </w:r>
    </w:p>
    <w:p w:rsidR="003724DE" w:rsidRPr="007B1449" w:rsidRDefault="003724DE" w:rsidP="003724DE">
      <w:pPr>
        <w:widowControl w:val="0"/>
        <w:spacing w:line="360" w:lineRule="auto"/>
        <w:rPr>
          <w:rFonts w:ascii="Arial" w:hAnsi="Arial" w:cs="Arial"/>
          <w:snapToGrid w:val="0"/>
          <w:sz w:val="24"/>
          <w:szCs w:val="24"/>
        </w:rPr>
      </w:pPr>
      <w:r w:rsidRPr="007B1449">
        <w:rPr>
          <w:rFonts w:ascii="Arial" w:hAnsi="Arial" w:cs="Arial"/>
          <w:snapToGrid w:val="0"/>
          <w:sz w:val="24"/>
          <w:szCs w:val="24"/>
        </w:rPr>
        <w:t>In the matter between:</w:t>
      </w:r>
    </w:p>
    <w:p w:rsidR="003724DE" w:rsidRDefault="003724DE" w:rsidP="003724DE">
      <w:pPr>
        <w:pStyle w:val="Heading2"/>
        <w:spacing w:line="360" w:lineRule="auto"/>
        <w:rPr>
          <w:rFonts w:ascii="Arial" w:hAnsi="Arial" w:cs="Arial"/>
          <w:szCs w:val="24"/>
        </w:rPr>
      </w:pPr>
    </w:p>
    <w:p w:rsidR="003724DE" w:rsidRPr="007B1449" w:rsidRDefault="003C6918" w:rsidP="003724DE">
      <w:pPr>
        <w:pStyle w:val="Heading2"/>
        <w:spacing w:line="360" w:lineRule="auto"/>
        <w:rPr>
          <w:rFonts w:ascii="Arial" w:hAnsi="Arial" w:cs="Arial"/>
          <w:szCs w:val="24"/>
        </w:rPr>
      </w:pPr>
      <w:r>
        <w:rPr>
          <w:rFonts w:ascii="Arial" w:hAnsi="Arial" w:cs="Arial"/>
          <w:szCs w:val="24"/>
        </w:rPr>
        <w:t xml:space="preserve">ELIAKIM NAMPINDI       </w:t>
      </w:r>
      <w:r w:rsidR="003724DE">
        <w:rPr>
          <w:rFonts w:ascii="Arial" w:hAnsi="Arial" w:cs="Arial"/>
          <w:szCs w:val="24"/>
        </w:rPr>
        <w:t xml:space="preserve">                                            </w:t>
      </w:r>
      <w:r w:rsidR="000C41D7">
        <w:rPr>
          <w:rFonts w:ascii="Arial" w:hAnsi="Arial" w:cs="Arial"/>
          <w:szCs w:val="24"/>
        </w:rPr>
        <w:t xml:space="preserve">                       APPLICANT</w:t>
      </w:r>
    </w:p>
    <w:p w:rsidR="003724DE" w:rsidRDefault="003724DE" w:rsidP="003C6918">
      <w:pPr>
        <w:widowControl w:val="0"/>
        <w:spacing w:line="360" w:lineRule="auto"/>
        <w:jc w:val="both"/>
        <w:rPr>
          <w:rFonts w:ascii="Arial" w:hAnsi="Arial" w:cs="Arial"/>
          <w:b/>
          <w:bCs/>
          <w:snapToGrid w:val="0"/>
          <w:sz w:val="24"/>
          <w:szCs w:val="24"/>
        </w:rPr>
      </w:pPr>
      <w:proofErr w:type="gramStart"/>
      <w:r>
        <w:rPr>
          <w:rFonts w:ascii="Arial" w:hAnsi="Arial" w:cs="Arial"/>
          <w:b/>
          <w:bCs/>
          <w:snapToGrid w:val="0"/>
          <w:sz w:val="24"/>
          <w:szCs w:val="24"/>
        </w:rPr>
        <w:t>and</w:t>
      </w:r>
      <w:proofErr w:type="gramEnd"/>
    </w:p>
    <w:p w:rsidR="003724DE" w:rsidRPr="007B1449" w:rsidRDefault="003C6918" w:rsidP="003724DE">
      <w:pPr>
        <w:widowControl w:val="0"/>
        <w:spacing w:line="360" w:lineRule="auto"/>
        <w:rPr>
          <w:rFonts w:ascii="Arial" w:hAnsi="Arial" w:cs="Arial"/>
          <w:b/>
          <w:bCs/>
          <w:snapToGrid w:val="0"/>
          <w:sz w:val="24"/>
          <w:szCs w:val="24"/>
        </w:rPr>
      </w:pPr>
      <w:r>
        <w:rPr>
          <w:rFonts w:ascii="Arial" w:hAnsi="Arial" w:cs="Arial"/>
          <w:b/>
          <w:bCs/>
          <w:snapToGrid w:val="0"/>
          <w:sz w:val="24"/>
          <w:szCs w:val="24"/>
        </w:rPr>
        <w:t>THE STATE</w:t>
      </w:r>
      <w:r>
        <w:rPr>
          <w:rFonts w:ascii="Arial" w:hAnsi="Arial" w:cs="Arial"/>
          <w:b/>
          <w:bCs/>
          <w:snapToGrid w:val="0"/>
          <w:sz w:val="24"/>
          <w:szCs w:val="24"/>
        </w:rPr>
        <w:tab/>
      </w:r>
      <w:r>
        <w:rPr>
          <w:rFonts w:ascii="Arial" w:hAnsi="Arial" w:cs="Arial"/>
          <w:b/>
          <w:bCs/>
          <w:snapToGrid w:val="0"/>
          <w:sz w:val="24"/>
          <w:szCs w:val="24"/>
        </w:rPr>
        <w:tab/>
      </w:r>
      <w:r>
        <w:rPr>
          <w:rFonts w:ascii="Arial" w:hAnsi="Arial" w:cs="Arial"/>
          <w:b/>
          <w:bCs/>
          <w:snapToGrid w:val="0"/>
          <w:sz w:val="24"/>
          <w:szCs w:val="24"/>
        </w:rPr>
        <w:tab/>
      </w:r>
      <w:r>
        <w:rPr>
          <w:rFonts w:ascii="Arial" w:hAnsi="Arial" w:cs="Arial"/>
          <w:b/>
          <w:bCs/>
          <w:snapToGrid w:val="0"/>
          <w:sz w:val="24"/>
          <w:szCs w:val="24"/>
        </w:rPr>
        <w:tab/>
      </w:r>
      <w:r>
        <w:rPr>
          <w:rFonts w:ascii="Arial" w:hAnsi="Arial" w:cs="Arial"/>
          <w:b/>
          <w:bCs/>
          <w:snapToGrid w:val="0"/>
          <w:sz w:val="24"/>
          <w:szCs w:val="24"/>
        </w:rPr>
        <w:tab/>
      </w:r>
      <w:r>
        <w:rPr>
          <w:rFonts w:ascii="Arial" w:hAnsi="Arial" w:cs="Arial"/>
          <w:b/>
          <w:bCs/>
          <w:snapToGrid w:val="0"/>
          <w:sz w:val="24"/>
          <w:szCs w:val="24"/>
        </w:rPr>
        <w:tab/>
      </w:r>
      <w:r>
        <w:rPr>
          <w:rFonts w:ascii="Arial" w:hAnsi="Arial" w:cs="Arial"/>
          <w:b/>
          <w:bCs/>
          <w:snapToGrid w:val="0"/>
          <w:sz w:val="24"/>
          <w:szCs w:val="24"/>
        </w:rPr>
        <w:tab/>
      </w:r>
      <w:r>
        <w:rPr>
          <w:rFonts w:ascii="Arial" w:hAnsi="Arial" w:cs="Arial"/>
          <w:b/>
          <w:bCs/>
          <w:snapToGrid w:val="0"/>
          <w:sz w:val="24"/>
          <w:szCs w:val="24"/>
        </w:rPr>
        <w:tab/>
        <w:t xml:space="preserve">       </w:t>
      </w:r>
      <w:r w:rsidR="003724DE">
        <w:rPr>
          <w:rFonts w:ascii="Arial" w:hAnsi="Arial" w:cs="Arial"/>
          <w:b/>
          <w:bCs/>
          <w:snapToGrid w:val="0"/>
          <w:sz w:val="24"/>
          <w:szCs w:val="24"/>
        </w:rPr>
        <w:t>RESPONDENT</w:t>
      </w:r>
    </w:p>
    <w:p w:rsidR="003724DE" w:rsidRDefault="003724DE" w:rsidP="003724DE">
      <w:pPr>
        <w:widowControl w:val="0"/>
        <w:spacing w:line="360" w:lineRule="auto"/>
        <w:rPr>
          <w:rFonts w:ascii="Arial" w:hAnsi="Arial" w:cs="Arial"/>
          <w:b/>
          <w:bCs/>
          <w:snapToGrid w:val="0"/>
          <w:sz w:val="24"/>
          <w:szCs w:val="24"/>
        </w:rPr>
      </w:pPr>
    </w:p>
    <w:p w:rsidR="003724DE" w:rsidRDefault="003724DE" w:rsidP="00663821">
      <w:pPr>
        <w:widowControl w:val="0"/>
        <w:spacing w:line="360" w:lineRule="auto"/>
        <w:jc w:val="both"/>
        <w:rPr>
          <w:rFonts w:ascii="Arial" w:hAnsi="Arial" w:cs="Arial"/>
          <w:bCs/>
          <w:snapToGrid w:val="0"/>
          <w:sz w:val="24"/>
          <w:szCs w:val="24"/>
        </w:rPr>
      </w:pPr>
      <w:r>
        <w:rPr>
          <w:rFonts w:ascii="Arial" w:hAnsi="Arial" w:cs="Arial"/>
          <w:b/>
          <w:bCs/>
          <w:snapToGrid w:val="0"/>
          <w:sz w:val="24"/>
          <w:szCs w:val="24"/>
        </w:rPr>
        <w:t xml:space="preserve">Neutral citation: </w:t>
      </w:r>
      <w:r w:rsidR="003C6918">
        <w:rPr>
          <w:rFonts w:ascii="Arial" w:hAnsi="Arial" w:cs="Arial"/>
          <w:bCs/>
          <w:i/>
          <w:snapToGrid w:val="0"/>
          <w:sz w:val="24"/>
          <w:szCs w:val="24"/>
        </w:rPr>
        <w:t xml:space="preserve"> </w:t>
      </w:r>
      <w:proofErr w:type="spellStart"/>
      <w:r w:rsidR="003C6918">
        <w:rPr>
          <w:rFonts w:ascii="Arial" w:hAnsi="Arial" w:cs="Arial"/>
          <w:bCs/>
          <w:i/>
          <w:snapToGrid w:val="0"/>
          <w:sz w:val="24"/>
          <w:szCs w:val="24"/>
        </w:rPr>
        <w:t>Nampindi</w:t>
      </w:r>
      <w:proofErr w:type="spellEnd"/>
      <w:r w:rsidR="003C6918">
        <w:rPr>
          <w:rFonts w:ascii="Arial" w:hAnsi="Arial" w:cs="Arial"/>
          <w:bCs/>
          <w:i/>
          <w:snapToGrid w:val="0"/>
          <w:sz w:val="24"/>
          <w:szCs w:val="24"/>
        </w:rPr>
        <w:t xml:space="preserve"> v</w:t>
      </w:r>
      <w:r w:rsidR="00663821">
        <w:rPr>
          <w:rFonts w:ascii="Arial" w:hAnsi="Arial" w:cs="Arial"/>
          <w:bCs/>
          <w:i/>
          <w:snapToGrid w:val="0"/>
          <w:sz w:val="24"/>
          <w:szCs w:val="24"/>
        </w:rPr>
        <w:t xml:space="preserve"> </w:t>
      </w:r>
      <w:r w:rsidR="003C6918">
        <w:rPr>
          <w:rFonts w:ascii="Arial" w:hAnsi="Arial" w:cs="Arial"/>
          <w:bCs/>
          <w:i/>
          <w:snapToGrid w:val="0"/>
          <w:sz w:val="24"/>
          <w:szCs w:val="24"/>
        </w:rPr>
        <w:t>S</w:t>
      </w:r>
      <w:r w:rsidR="00663821">
        <w:rPr>
          <w:rFonts w:ascii="Arial" w:hAnsi="Arial" w:cs="Arial"/>
          <w:bCs/>
          <w:i/>
          <w:snapToGrid w:val="0"/>
          <w:sz w:val="24"/>
          <w:szCs w:val="24"/>
        </w:rPr>
        <w:t xml:space="preserve"> </w:t>
      </w:r>
      <w:r w:rsidR="003C6918">
        <w:rPr>
          <w:rFonts w:ascii="Arial" w:hAnsi="Arial" w:cs="Arial"/>
          <w:bCs/>
          <w:snapToGrid w:val="0"/>
          <w:sz w:val="24"/>
          <w:szCs w:val="24"/>
        </w:rPr>
        <w:t>(CC 29/2012</w:t>
      </w:r>
      <w:r>
        <w:rPr>
          <w:rFonts w:ascii="Arial" w:hAnsi="Arial" w:cs="Arial"/>
          <w:bCs/>
          <w:snapToGrid w:val="0"/>
          <w:sz w:val="24"/>
          <w:szCs w:val="24"/>
        </w:rPr>
        <w:t>)</w:t>
      </w:r>
      <w:r>
        <w:rPr>
          <w:rFonts w:ascii="Arial" w:hAnsi="Arial" w:cs="Arial"/>
          <w:bCs/>
          <w:i/>
          <w:snapToGrid w:val="0"/>
          <w:sz w:val="24"/>
          <w:szCs w:val="24"/>
        </w:rPr>
        <w:t xml:space="preserve"> </w:t>
      </w:r>
      <w:r>
        <w:rPr>
          <w:rFonts w:ascii="Arial" w:hAnsi="Arial" w:cs="Arial"/>
          <w:bCs/>
          <w:snapToGrid w:val="0"/>
          <w:sz w:val="24"/>
          <w:szCs w:val="24"/>
        </w:rPr>
        <w:t>[2017]</w:t>
      </w:r>
      <w:r w:rsidR="00663821">
        <w:rPr>
          <w:rFonts w:ascii="Arial" w:hAnsi="Arial" w:cs="Arial"/>
          <w:bCs/>
          <w:snapToGrid w:val="0"/>
          <w:sz w:val="24"/>
          <w:szCs w:val="24"/>
        </w:rPr>
        <w:t xml:space="preserve"> </w:t>
      </w:r>
      <w:r>
        <w:rPr>
          <w:rFonts w:ascii="Arial" w:hAnsi="Arial" w:cs="Arial"/>
          <w:bCs/>
          <w:snapToGrid w:val="0"/>
          <w:sz w:val="24"/>
          <w:szCs w:val="24"/>
        </w:rPr>
        <w:t xml:space="preserve">NAHCMD </w:t>
      </w:r>
      <w:r w:rsidR="00220928">
        <w:rPr>
          <w:rFonts w:ascii="Arial" w:hAnsi="Arial" w:cs="Arial"/>
          <w:bCs/>
          <w:snapToGrid w:val="0"/>
          <w:sz w:val="24"/>
          <w:szCs w:val="24"/>
        </w:rPr>
        <w:t>349</w:t>
      </w:r>
      <w:r w:rsidR="00663821">
        <w:rPr>
          <w:rFonts w:ascii="Arial" w:hAnsi="Arial" w:cs="Arial"/>
          <w:bCs/>
          <w:snapToGrid w:val="0"/>
          <w:sz w:val="24"/>
          <w:szCs w:val="24"/>
        </w:rPr>
        <w:t xml:space="preserve"> </w:t>
      </w:r>
      <w:r w:rsidR="003C6918">
        <w:rPr>
          <w:rFonts w:ascii="Arial" w:hAnsi="Arial" w:cs="Arial"/>
          <w:bCs/>
          <w:snapToGrid w:val="0"/>
          <w:sz w:val="24"/>
          <w:szCs w:val="24"/>
        </w:rPr>
        <w:t>(05 Dec</w:t>
      </w:r>
      <w:r>
        <w:rPr>
          <w:rFonts w:ascii="Arial" w:hAnsi="Arial" w:cs="Arial"/>
          <w:bCs/>
          <w:snapToGrid w:val="0"/>
          <w:sz w:val="24"/>
          <w:szCs w:val="24"/>
        </w:rPr>
        <w:t>ember 2017)</w:t>
      </w:r>
    </w:p>
    <w:p w:rsidR="003724DE" w:rsidRDefault="003724DE" w:rsidP="003724DE">
      <w:pPr>
        <w:widowControl w:val="0"/>
        <w:spacing w:line="360" w:lineRule="auto"/>
        <w:rPr>
          <w:rFonts w:ascii="Arial" w:hAnsi="Arial" w:cs="Arial"/>
          <w:bCs/>
          <w:snapToGrid w:val="0"/>
          <w:sz w:val="24"/>
          <w:szCs w:val="24"/>
        </w:rPr>
      </w:pPr>
    </w:p>
    <w:p w:rsidR="00663821" w:rsidRDefault="003724DE" w:rsidP="00663821">
      <w:pPr>
        <w:widowControl w:val="0"/>
        <w:tabs>
          <w:tab w:val="left" w:pos="1701"/>
        </w:tabs>
        <w:spacing w:line="360" w:lineRule="auto"/>
        <w:rPr>
          <w:rFonts w:ascii="Arial" w:hAnsi="Arial" w:cs="Arial"/>
          <w:bCs/>
          <w:snapToGrid w:val="0"/>
          <w:sz w:val="24"/>
          <w:szCs w:val="24"/>
        </w:rPr>
      </w:pPr>
      <w:r>
        <w:rPr>
          <w:rFonts w:ascii="Arial" w:hAnsi="Arial" w:cs="Arial"/>
          <w:b/>
          <w:bCs/>
          <w:snapToGrid w:val="0"/>
          <w:sz w:val="24"/>
          <w:szCs w:val="24"/>
        </w:rPr>
        <w:t xml:space="preserve">Coram:  </w:t>
      </w:r>
      <w:r w:rsidR="00663821">
        <w:rPr>
          <w:rFonts w:ascii="Arial" w:hAnsi="Arial" w:cs="Arial"/>
          <w:b/>
          <w:bCs/>
          <w:snapToGrid w:val="0"/>
          <w:sz w:val="24"/>
          <w:szCs w:val="24"/>
        </w:rPr>
        <w:tab/>
      </w:r>
      <w:r>
        <w:rPr>
          <w:rFonts w:ascii="Arial" w:hAnsi="Arial" w:cs="Arial"/>
          <w:bCs/>
          <w:snapToGrid w:val="0"/>
          <w:sz w:val="24"/>
          <w:szCs w:val="24"/>
        </w:rPr>
        <w:t>SIBOLEKA J</w:t>
      </w:r>
    </w:p>
    <w:p w:rsidR="00663821" w:rsidRDefault="003724DE" w:rsidP="00663821">
      <w:pPr>
        <w:widowControl w:val="0"/>
        <w:tabs>
          <w:tab w:val="left" w:pos="1701"/>
        </w:tabs>
        <w:spacing w:line="360" w:lineRule="auto"/>
        <w:rPr>
          <w:rFonts w:ascii="Arial" w:hAnsi="Arial" w:cs="Arial"/>
          <w:bCs/>
          <w:snapToGrid w:val="0"/>
          <w:sz w:val="24"/>
          <w:szCs w:val="24"/>
        </w:rPr>
      </w:pPr>
      <w:r w:rsidRPr="007B1449">
        <w:rPr>
          <w:rFonts w:ascii="Arial" w:hAnsi="Arial" w:cs="Arial"/>
          <w:b/>
          <w:snapToGrid w:val="0"/>
          <w:sz w:val="24"/>
          <w:szCs w:val="24"/>
        </w:rPr>
        <w:t>H</w:t>
      </w:r>
      <w:r w:rsidR="00663821">
        <w:rPr>
          <w:rFonts w:ascii="Arial" w:hAnsi="Arial" w:cs="Arial"/>
          <w:b/>
          <w:snapToGrid w:val="0"/>
          <w:sz w:val="24"/>
          <w:szCs w:val="24"/>
        </w:rPr>
        <w:t xml:space="preserve">eard on:        </w:t>
      </w:r>
      <w:r w:rsidR="00663821">
        <w:rPr>
          <w:rFonts w:ascii="Arial" w:hAnsi="Arial" w:cs="Arial"/>
          <w:b/>
          <w:snapToGrid w:val="0"/>
          <w:sz w:val="24"/>
          <w:szCs w:val="24"/>
        </w:rPr>
        <w:tab/>
      </w:r>
      <w:r w:rsidR="003C6918">
        <w:rPr>
          <w:rFonts w:ascii="Arial" w:hAnsi="Arial" w:cs="Arial"/>
          <w:b/>
          <w:snapToGrid w:val="0"/>
          <w:sz w:val="24"/>
          <w:szCs w:val="24"/>
        </w:rPr>
        <w:t>21</w:t>
      </w:r>
      <w:r w:rsidR="005F2F5B">
        <w:rPr>
          <w:rFonts w:ascii="Arial" w:hAnsi="Arial" w:cs="Arial"/>
          <w:b/>
          <w:snapToGrid w:val="0"/>
          <w:sz w:val="24"/>
          <w:szCs w:val="24"/>
        </w:rPr>
        <w:t xml:space="preserve"> Novem</w:t>
      </w:r>
      <w:r>
        <w:rPr>
          <w:rFonts w:ascii="Arial" w:hAnsi="Arial" w:cs="Arial"/>
          <w:b/>
          <w:snapToGrid w:val="0"/>
          <w:sz w:val="24"/>
          <w:szCs w:val="24"/>
        </w:rPr>
        <w:t>ber 2017</w:t>
      </w:r>
    </w:p>
    <w:p w:rsidR="003724DE" w:rsidRPr="00663821" w:rsidRDefault="00663821" w:rsidP="00663821">
      <w:pPr>
        <w:widowControl w:val="0"/>
        <w:tabs>
          <w:tab w:val="left" w:pos="1701"/>
        </w:tabs>
        <w:spacing w:line="360" w:lineRule="auto"/>
        <w:rPr>
          <w:rFonts w:ascii="Arial" w:hAnsi="Arial" w:cs="Arial"/>
          <w:bCs/>
          <w:snapToGrid w:val="0"/>
          <w:sz w:val="24"/>
          <w:szCs w:val="24"/>
        </w:rPr>
      </w:pPr>
      <w:r>
        <w:rPr>
          <w:rFonts w:ascii="Arial" w:hAnsi="Arial" w:cs="Arial"/>
          <w:b/>
          <w:snapToGrid w:val="0"/>
          <w:sz w:val="24"/>
          <w:szCs w:val="24"/>
        </w:rPr>
        <w:t xml:space="preserve">Delivered on:  </w:t>
      </w:r>
      <w:r>
        <w:rPr>
          <w:rFonts w:ascii="Arial" w:hAnsi="Arial" w:cs="Arial"/>
          <w:b/>
          <w:snapToGrid w:val="0"/>
          <w:sz w:val="24"/>
          <w:szCs w:val="24"/>
        </w:rPr>
        <w:tab/>
      </w:r>
      <w:r w:rsidR="003C6918">
        <w:rPr>
          <w:rFonts w:ascii="Arial" w:hAnsi="Arial" w:cs="Arial"/>
          <w:b/>
          <w:snapToGrid w:val="0"/>
          <w:sz w:val="24"/>
          <w:szCs w:val="24"/>
        </w:rPr>
        <w:t>05 Dec</w:t>
      </w:r>
      <w:r w:rsidR="003724DE">
        <w:rPr>
          <w:rFonts w:ascii="Arial" w:hAnsi="Arial" w:cs="Arial"/>
          <w:b/>
          <w:snapToGrid w:val="0"/>
          <w:sz w:val="24"/>
          <w:szCs w:val="24"/>
        </w:rPr>
        <w:t>ember 2017</w:t>
      </w:r>
    </w:p>
    <w:p w:rsidR="003724DE" w:rsidRPr="000A0F7B" w:rsidRDefault="003724DE" w:rsidP="003724DE">
      <w:pPr>
        <w:widowControl w:val="0"/>
        <w:spacing w:line="360" w:lineRule="auto"/>
        <w:jc w:val="both"/>
        <w:rPr>
          <w:rFonts w:ascii="Arial" w:hAnsi="Arial" w:cs="Arial"/>
          <w:snapToGrid w:val="0"/>
          <w:sz w:val="24"/>
          <w:szCs w:val="24"/>
        </w:rPr>
      </w:pPr>
    </w:p>
    <w:p w:rsidR="003724DE" w:rsidRPr="002D6E8F" w:rsidRDefault="003724DE" w:rsidP="003724DE">
      <w:pPr>
        <w:widowControl w:val="0"/>
        <w:spacing w:line="360" w:lineRule="auto"/>
        <w:jc w:val="both"/>
        <w:rPr>
          <w:rFonts w:ascii="Arial" w:hAnsi="Arial" w:cs="Arial"/>
          <w:snapToGrid w:val="0"/>
          <w:sz w:val="24"/>
          <w:szCs w:val="24"/>
        </w:rPr>
      </w:pPr>
      <w:proofErr w:type="spellStart"/>
      <w:r>
        <w:rPr>
          <w:rFonts w:ascii="Arial" w:hAnsi="Arial" w:cs="Arial"/>
          <w:b/>
          <w:snapToGrid w:val="0"/>
          <w:sz w:val="24"/>
          <w:szCs w:val="24"/>
        </w:rPr>
        <w:t>Flynote</w:t>
      </w:r>
      <w:proofErr w:type="spellEnd"/>
      <w:r>
        <w:rPr>
          <w:rFonts w:ascii="Arial" w:hAnsi="Arial" w:cs="Arial"/>
          <w:b/>
          <w:snapToGrid w:val="0"/>
          <w:sz w:val="24"/>
          <w:szCs w:val="24"/>
        </w:rPr>
        <w:t xml:space="preserve">: </w:t>
      </w:r>
      <w:r w:rsidR="00B550AB">
        <w:rPr>
          <w:rFonts w:ascii="Arial" w:hAnsi="Arial" w:cs="Arial"/>
          <w:snapToGrid w:val="0"/>
          <w:sz w:val="24"/>
          <w:szCs w:val="24"/>
        </w:rPr>
        <w:t>Criminal law: Application for leave to appeal – generally requires presence of reasonable prospects of success on appeal – such not apparent on this matter in view of the brutal manner in which the two deceased and the victim on the third count of attempted murder were savagely stabbed with a knife. Despite the severity of the offences the court nonetheless still ordered the co-</w:t>
      </w:r>
      <w:proofErr w:type="spellStart"/>
      <w:r w:rsidR="00B550AB">
        <w:rPr>
          <w:rFonts w:ascii="Arial" w:hAnsi="Arial" w:cs="Arial"/>
          <w:snapToGrid w:val="0"/>
          <w:sz w:val="24"/>
          <w:szCs w:val="24"/>
        </w:rPr>
        <w:t>accurrent</w:t>
      </w:r>
      <w:proofErr w:type="spellEnd"/>
      <w:r w:rsidR="00B550AB">
        <w:rPr>
          <w:rFonts w:ascii="Arial" w:hAnsi="Arial" w:cs="Arial"/>
          <w:snapToGrid w:val="0"/>
          <w:sz w:val="24"/>
          <w:szCs w:val="24"/>
        </w:rPr>
        <w:t xml:space="preserve"> running of sentences in the first and third counts respectively – the application is dismissed. </w:t>
      </w:r>
    </w:p>
    <w:p w:rsidR="003724DE" w:rsidRDefault="003724DE" w:rsidP="003724DE">
      <w:pPr>
        <w:widowControl w:val="0"/>
        <w:spacing w:line="360" w:lineRule="auto"/>
        <w:jc w:val="both"/>
        <w:rPr>
          <w:rFonts w:ascii="Arial" w:hAnsi="Arial" w:cs="Arial"/>
          <w:snapToGrid w:val="0"/>
          <w:sz w:val="24"/>
          <w:szCs w:val="24"/>
        </w:rPr>
      </w:pPr>
    </w:p>
    <w:p w:rsidR="003724DE" w:rsidRPr="00B550AB" w:rsidRDefault="003724DE" w:rsidP="003724DE">
      <w:pPr>
        <w:widowControl w:val="0"/>
        <w:spacing w:line="360" w:lineRule="auto"/>
        <w:jc w:val="both"/>
        <w:rPr>
          <w:rFonts w:ascii="Arial" w:hAnsi="Arial" w:cs="Arial"/>
          <w:snapToGrid w:val="0"/>
          <w:sz w:val="24"/>
          <w:szCs w:val="24"/>
        </w:rPr>
      </w:pPr>
      <w:r>
        <w:rPr>
          <w:rFonts w:ascii="Arial" w:hAnsi="Arial" w:cs="Arial"/>
          <w:b/>
          <w:snapToGrid w:val="0"/>
          <w:sz w:val="24"/>
          <w:szCs w:val="24"/>
        </w:rPr>
        <w:t xml:space="preserve">Summary: </w:t>
      </w:r>
      <w:r w:rsidR="00B550AB">
        <w:rPr>
          <w:rFonts w:ascii="Arial" w:hAnsi="Arial" w:cs="Arial"/>
          <w:snapToGrid w:val="0"/>
          <w:sz w:val="24"/>
          <w:szCs w:val="24"/>
        </w:rPr>
        <w:t xml:space="preserve">First count, deceased stabbed to death after refusing the applicant to </w:t>
      </w:r>
    </w:p>
    <w:p w:rsidR="003724DE" w:rsidRDefault="00F20EA0" w:rsidP="003724DE">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Join in the drinking of </w:t>
      </w:r>
      <w:proofErr w:type="spellStart"/>
      <w:r>
        <w:rPr>
          <w:rFonts w:ascii="Arial" w:hAnsi="Arial" w:cs="Arial"/>
          <w:snapToGrid w:val="0"/>
          <w:sz w:val="24"/>
          <w:szCs w:val="24"/>
        </w:rPr>
        <w:t>tombo</w:t>
      </w:r>
      <w:proofErr w:type="spellEnd"/>
      <w:r>
        <w:rPr>
          <w:rFonts w:ascii="Arial" w:hAnsi="Arial" w:cs="Arial"/>
          <w:snapToGrid w:val="0"/>
          <w:sz w:val="24"/>
          <w:szCs w:val="24"/>
        </w:rPr>
        <w:t>. Second count – the deceased, the applicant’s lover had her stomach slit across open such that her intestines and bowels came out. Third count – the victim was bending down to prepare fire when the applicant stabbed him in the back. The dirt that collected in the victim’s body due to internal bleeding had to be drained with a pipe. The victim was also operated upon to clean the inside.</w:t>
      </w:r>
      <w:r w:rsidR="00F760E1">
        <w:rPr>
          <w:rFonts w:ascii="Arial" w:hAnsi="Arial" w:cs="Arial"/>
          <w:snapToGrid w:val="0"/>
          <w:sz w:val="24"/>
          <w:szCs w:val="24"/>
        </w:rPr>
        <w:t xml:space="preserve"> He spent some</w:t>
      </w:r>
      <w:r w:rsidR="00E9557A">
        <w:rPr>
          <w:rFonts w:ascii="Arial" w:hAnsi="Arial" w:cs="Arial"/>
          <w:snapToGrid w:val="0"/>
          <w:sz w:val="24"/>
          <w:szCs w:val="24"/>
        </w:rPr>
        <w:t xml:space="preserve"> </w:t>
      </w:r>
      <w:r w:rsidR="00F760E1">
        <w:rPr>
          <w:rFonts w:ascii="Arial" w:hAnsi="Arial" w:cs="Arial"/>
          <w:snapToGrid w:val="0"/>
          <w:sz w:val="24"/>
          <w:szCs w:val="24"/>
        </w:rPr>
        <w:t>time in hospital.</w:t>
      </w:r>
    </w:p>
    <w:p w:rsidR="003C6918" w:rsidRDefault="003C6918" w:rsidP="003724DE">
      <w:pPr>
        <w:widowControl w:val="0"/>
        <w:spacing w:line="360" w:lineRule="auto"/>
        <w:jc w:val="both"/>
        <w:rPr>
          <w:rFonts w:ascii="Arial" w:hAnsi="Arial" w:cs="Arial"/>
          <w:snapToGrid w:val="0"/>
          <w:sz w:val="24"/>
          <w:szCs w:val="24"/>
        </w:rPr>
      </w:pPr>
    </w:p>
    <w:p w:rsidR="003724DE" w:rsidRDefault="003724DE" w:rsidP="003724DE">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Held: </w:t>
      </w:r>
      <w:r w:rsidR="00170E22">
        <w:rPr>
          <w:rFonts w:ascii="Arial" w:hAnsi="Arial" w:cs="Arial"/>
          <w:snapToGrid w:val="0"/>
          <w:sz w:val="24"/>
          <w:szCs w:val="24"/>
        </w:rPr>
        <w:t>Sentence of twenty years on the first count of murder; thirty five years on the second count of domestic violence related murder; eight years on attempted</w:t>
      </w:r>
      <w:r w:rsidR="00F760E1">
        <w:rPr>
          <w:rFonts w:ascii="Arial" w:hAnsi="Arial" w:cs="Arial"/>
          <w:snapToGrid w:val="0"/>
          <w:sz w:val="24"/>
          <w:szCs w:val="24"/>
        </w:rPr>
        <w:t xml:space="preserve"> murder</w:t>
      </w:r>
      <w:r w:rsidR="00170E22">
        <w:rPr>
          <w:rFonts w:ascii="Arial" w:hAnsi="Arial" w:cs="Arial"/>
          <w:snapToGrid w:val="0"/>
          <w:sz w:val="24"/>
          <w:szCs w:val="24"/>
        </w:rPr>
        <w:t>: Count one and three were ordered to run concurrently.</w:t>
      </w:r>
    </w:p>
    <w:p w:rsidR="00170E22" w:rsidRDefault="00170E22" w:rsidP="003724DE">
      <w:pPr>
        <w:widowControl w:val="0"/>
        <w:spacing w:line="360" w:lineRule="auto"/>
        <w:jc w:val="both"/>
        <w:rPr>
          <w:rFonts w:ascii="Arial" w:hAnsi="Arial" w:cs="Arial"/>
          <w:snapToGrid w:val="0"/>
          <w:sz w:val="24"/>
          <w:szCs w:val="24"/>
        </w:rPr>
      </w:pPr>
    </w:p>
    <w:p w:rsidR="00170E22" w:rsidRDefault="00170E22" w:rsidP="003724DE">
      <w:pPr>
        <w:widowControl w:val="0"/>
        <w:spacing w:line="360" w:lineRule="auto"/>
        <w:jc w:val="both"/>
        <w:rPr>
          <w:rFonts w:ascii="Arial" w:hAnsi="Arial" w:cs="Arial"/>
          <w:snapToGrid w:val="0"/>
          <w:sz w:val="24"/>
          <w:szCs w:val="24"/>
        </w:rPr>
      </w:pPr>
      <w:r>
        <w:rPr>
          <w:rFonts w:ascii="Arial" w:hAnsi="Arial" w:cs="Arial"/>
          <w:snapToGrid w:val="0"/>
          <w:sz w:val="24"/>
          <w:szCs w:val="24"/>
        </w:rPr>
        <w:t>Held: The sentence is appropriate.</w:t>
      </w:r>
    </w:p>
    <w:p w:rsidR="003724DE" w:rsidRDefault="003724DE" w:rsidP="003724DE">
      <w:pPr>
        <w:widowControl w:val="0"/>
        <w:spacing w:line="360" w:lineRule="auto"/>
        <w:jc w:val="both"/>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3724DE" w:rsidRDefault="003724DE" w:rsidP="003724DE">
      <w:pPr>
        <w:widowControl w:val="0"/>
        <w:spacing w:line="360" w:lineRule="auto"/>
        <w:jc w:val="center"/>
        <w:rPr>
          <w:rFonts w:ascii="Arial" w:hAnsi="Arial" w:cs="Arial"/>
          <w:b/>
          <w:snapToGrid w:val="0"/>
          <w:sz w:val="24"/>
          <w:szCs w:val="24"/>
        </w:rPr>
      </w:pPr>
      <w:r>
        <w:rPr>
          <w:rFonts w:ascii="Arial" w:hAnsi="Arial" w:cs="Arial"/>
          <w:b/>
          <w:snapToGrid w:val="0"/>
          <w:sz w:val="24"/>
          <w:szCs w:val="24"/>
        </w:rPr>
        <w:t>ORDER</w:t>
      </w:r>
    </w:p>
    <w:p w:rsidR="003724DE" w:rsidRDefault="003724DE" w:rsidP="003724DE">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3724DE" w:rsidRDefault="003724DE" w:rsidP="003724DE">
      <w:pPr>
        <w:widowControl w:val="0"/>
        <w:spacing w:line="360" w:lineRule="auto"/>
        <w:rPr>
          <w:rFonts w:ascii="Arial" w:hAnsi="Arial" w:cs="Arial"/>
          <w:snapToGrid w:val="0"/>
          <w:sz w:val="24"/>
          <w:szCs w:val="24"/>
        </w:rPr>
      </w:pPr>
    </w:p>
    <w:p w:rsidR="003724DE" w:rsidRDefault="003724DE" w:rsidP="007E03D0">
      <w:pPr>
        <w:widowControl w:val="0"/>
        <w:spacing w:line="360" w:lineRule="auto"/>
        <w:jc w:val="both"/>
        <w:rPr>
          <w:rFonts w:ascii="Arial" w:hAnsi="Arial" w:cs="Arial"/>
          <w:snapToGrid w:val="0"/>
          <w:sz w:val="24"/>
          <w:szCs w:val="24"/>
        </w:rPr>
      </w:pPr>
      <w:r>
        <w:rPr>
          <w:rFonts w:ascii="Arial" w:hAnsi="Arial" w:cs="Arial"/>
          <w:snapToGrid w:val="0"/>
          <w:sz w:val="24"/>
          <w:szCs w:val="24"/>
        </w:rPr>
        <w:t>In the result I make the following order:</w:t>
      </w:r>
    </w:p>
    <w:p w:rsidR="003C6918" w:rsidRDefault="00170E22" w:rsidP="007E03D0">
      <w:pPr>
        <w:widowControl w:val="0"/>
        <w:spacing w:line="360" w:lineRule="auto"/>
        <w:jc w:val="both"/>
        <w:rPr>
          <w:rFonts w:ascii="Arial" w:hAnsi="Arial" w:cs="Arial"/>
          <w:snapToGrid w:val="0"/>
          <w:sz w:val="24"/>
          <w:szCs w:val="24"/>
        </w:rPr>
      </w:pPr>
      <w:r>
        <w:rPr>
          <w:rFonts w:ascii="Arial" w:hAnsi="Arial" w:cs="Arial"/>
          <w:snapToGrid w:val="0"/>
          <w:sz w:val="24"/>
          <w:szCs w:val="24"/>
        </w:rPr>
        <w:t>The application for leave to appeal is dismissed.</w:t>
      </w:r>
    </w:p>
    <w:p w:rsidR="003724DE" w:rsidRDefault="003724DE" w:rsidP="003724DE">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3724DE" w:rsidRDefault="003C6918" w:rsidP="003724DE">
      <w:pPr>
        <w:widowControl w:val="0"/>
        <w:spacing w:line="360" w:lineRule="auto"/>
        <w:jc w:val="center"/>
        <w:rPr>
          <w:rFonts w:ascii="Arial" w:hAnsi="Arial" w:cs="Arial"/>
          <w:b/>
          <w:snapToGrid w:val="0"/>
          <w:sz w:val="24"/>
          <w:szCs w:val="24"/>
        </w:rPr>
      </w:pPr>
      <w:r>
        <w:rPr>
          <w:rFonts w:ascii="Arial" w:hAnsi="Arial" w:cs="Arial"/>
          <w:b/>
          <w:snapToGrid w:val="0"/>
          <w:sz w:val="24"/>
          <w:szCs w:val="24"/>
        </w:rPr>
        <w:t xml:space="preserve">LEAVE TO </w:t>
      </w:r>
      <w:r w:rsidR="003724DE">
        <w:rPr>
          <w:rFonts w:ascii="Arial" w:hAnsi="Arial" w:cs="Arial"/>
          <w:b/>
          <w:snapToGrid w:val="0"/>
          <w:sz w:val="24"/>
          <w:szCs w:val="24"/>
        </w:rPr>
        <w:t>APPEAL JUDGMENT</w:t>
      </w:r>
    </w:p>
    <w:p w:rsidR="003724DE" w:rsidRPr="00544D6C" w:rsidRDefault="003724DE" w:rsidP="003724DE">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3724DE" w:rsidRPr="001B69C4" w:rsidRDefault="003724DE" w:rsidP="003724DE">
      <w:pPr>
        <w:widowControl w:val="0"/>
        <w:spacing w:line="360" w:lineRule="auto"/>
        <w:jc w:val="both"/>
        <w:rPr>
          <w:rFonts w:ascii="Arial" w:hAnsi="Arial" w:cs="Arial"/>
          <w:sz w:val="24"/>
          <w:szCs w:val="24"/>
          <w:u w:val="single"/>
        </w:rPr>
      </w:pPr>
      <w:r w:rsidRPr="001B69C4">
        <w:rPr>
          <w:rFonts w:ascii="Arial" w:hAnsi="Arial" w:cs="Arial"/>
          <w:sz w:val="24"/>
          <w:szCs w:val="24"/>
          <w:u w:val="single"/>
        </w:rPr>
        <w:t xml:space="preserve">SIBOLEKA J </w:t>
      </w:r>
    </w:p>
    <w:p w:rsidR="003724DE" w:rsidRDefault="003724DE" w:rsidP="003724DE">
      <w:pPr>
        <w:widowControl w:val="0"/>
        <w:spacing w:line="360" w:lineRule="auto"/>
        <w:jc w:val="both"/>
        <w:rPr>
          <w:rFonts w:ascii="Arial" w:hAnsi="Arial" w:cs="Arial"/>
          <w:sz w:val="24"/>
          <w:szCs w:val="24"/>
        </w:rPr>
      </w:pPr>
    </w:p>
    <w:p w:rsidR="003C6918" w:rsidRDefault="00F760E1" w:rsidP="003724DE">
      <w:pPr>
        <w:widowControl w:val="0"/>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3C6918">
        <w:rPr>
          <w:rFonts w:ascii="Arial" w:hAnsi="Arial" w:cs="Arial"/>
          <w:sz w:val="24"/>
          <w:szCs w:val="24"/>
        </w:rPr>
        <w:t>The applicant was convicted and sentenc</w:t>
      </w:r>
      <w:r w:rsidR="00746C5C">
        <w:rPr>
          <w:rFonts w:ascii="Arial" w:hAnsi="Arial" w:cs="Arial"/>
          <w:sz w:val="24"/>
          <w:szCs w:val="24"/>
        </w:rPr>
        <w:t>ed as follows by this court on 21 July</w:t>
      </w:r>
      <w:r w:rsidR="003C6918">
        <w:rPr>
          <w:rFonts w:ascii="Arial" w:hAnsi="Arial" w:cs="Arial"/>
          <w:sz w:val="24"/>
          <w:szCs w:val="24"/>
        </w:rPr>
        <w:t xml:space="preserve"> 2016:</w:t>
      </w:r>
    </w:p>
    <w:p w:rsidR="003C6918" w:rsidRDefault="003C6918" w:rsidP="003724DE">
      <w:pPr>
        <w:widowControl w:val="0"/>
        <w:spacing w:line="360" w:lineRule="auto"/>
        <w:jc w:val="both"/>
        <w:rPr>
          <w:rFonts w:ascii="Arial" w:hAnsi="Arial" w:cs="Arial"/>
          <w:sz w:val="24"/>
          <w:szCs w:val="24"/>
        </w:rPr>
      </w:pPr>
    </w:p>
    <w:p w:rsidR="003C6918" w:rsidRDefault="003C6918" w:rsidP="003724DE">
      <w:pPr>
        <w:widowControl w:val="0"/>
        <w:spacing w:line="360" w:lineRule="auto"/>
        <w:jc w:val="both"/>
        <w:rPr>
          <w:rFonts w:ascii="Arial" w:hAnsi="Arial" w:cs="Arial"/>
          <w:sz w:val="24"/>
          <w:szCs w:val="24"/>
        </w:rPr>
      </w:pPr>
      <w:r>
        <w:rPr>
          <w:rFonts w:ascii="Arial" w:hAnsi="Arial" w:cs="Arial"/>
          <w:sz w:val="24"/>
          <w:szCs w:val="24"/>
        </w:rPr>
        <w:t>Count 1: M</w:t>
      </w:r>
      <w:r w:rsidR="0013244B">
        <w:rPr>
          <w:rFonts w:ascii="Arial" w:hAnsi="Arial" w:cs="Arial"/>
          <w:sz w:val="24"/>
          <w:szCs w:val="24"/>
        </w:rPr>
        <w:t xml:space="preserve">urder </w:t>
      </w:r>
      <w:proofErr w:type="spellStart"/>
      <w:r w:rsidR="0013244B">
        <w:rPr>
          <w:rFonts w:ascii="Arial" w:hAnsi="Arial" w:cs="Arial"/>
          <w:sz w:val="24"/>
          <w:szCs w:val="24"/>
        </w:rPr>
        <w:t>dolus</w:t>
      </w:r>
      <w:proofErr w:type="spellEnd"/>
      <w:r w:rsidR="0013244B">
        <w:rPr>
          <w:rFonts w:ascii="Arial" w:hAnsi="Arial" w:cs="Arial"/>
          <w:sz w:val="24"/>
          <w:szCs w:val="24"/>
        </w:rPr>
        <w:t xml:space="preserve"> </w:t>
      </w:r>
      <w:proofErr w:type="spellStart"/>
      <w:r w:rsidR="0013244B">
        <w:rPr>
          <w:rFonts w:ascii="Arial" w:hAnsi="Arial" w:cs="Arial"/>
          <w:sz w:val="24"/>
          <w:szCs w:val="24"/>
        </w:rPr>
        <w:t>directus</w:t>
      </w:r>
      <w:proofErr w:type="spellEnd"/>
      <w:r w:rsidR="0013244B">
        <w:rPr>
          <w:rFonts w:ascii="Arial" w:hAnsi="Arial" w:cs="Arial"/>
          <w:sz w:val="24"/>
          <w:szCs w:val="24"/>
        </w:rPr>
        <w:t>: T</w:t>
      </w:r>
      <w:r>
        <w:rPr>
          <w:rFonts w:ascii="Arial" w:hAnsi="Arial" w:cs="Arial"/>
          <w:sz w:val="24"/>
          <w:szCs w:val="24"/>
        </w:rPr>
        <w:t>wenty years imprisonment</w:t>
      </w:r>
    </w:p>
    <w:p w:rsidR="0013244B" w:rsidRDefault="00F760E1" w:rsidP="003724DE">
      <w:pPr>
        <w:widowControl w:val="0"/>
        <w:spacing w:line="360" w:lineRule="auto"/>
        <w:jc w:val="both"/>
        <w:rPr>
          <w:rFonts w:ascii="Arial" w:hAnsi="Arial" w:cs="Arial"/>
          <w:sz w:val="24"/>
          <w:szCs w:val="24"/>
        </w:rPr>
      </w:pPr>
      <w:r>
        <w:rPr>
          <w:rFonts w:ascii="Arial" w:hAnsi="Arial" w:cs="Arial"/>
          <w:sz w:val="24"/>
          <w:szCs w:val="24"/>
        </w:rPr>
        <w:t xml:space="preserve">Count 2: Murder </w:t>
      </w:r>
      <w:proofErr w:type="spellStart"/>
      <w:r>
        <w:rPr>
          <w:rFonts w:ascii="Arial" w:hAnsi="Arial" w:cs="Arial"/>
          <w:sz w:val="24"/>
          <w:szCs w:val="24"/>
        </w:rPr>
        <w:t>dolus</w:t>
      </w:r>
      <w:proofErr w:type="spellEnd"/>
      <w:r>
        <w:rPr>
          <w:rFonts w:ascii="Arial" w:hAnsi="Arial" w:cs="Arial"/>
          <w:sz w:val="24"/>
          <w:szCs w:val="24"/>
        </w:rPr>
        <w:t xml:space="preserve"> </w:t>
      </w:r>
      <w:proofErr w:type="spellStart"/>
      <w:r>
        <w:rPr>
          <w:rFonts w:ascii="Arial" w:hAnsi="Arial" w:cs="Arial"/>
          <w:sz w:val="24"/>
          <w:szCs w:val="24"/>
        </w:rPr>
        <w:t>directu</w:t>
      </w:r>
      <w:r w:rsidR="003C6918">
        <w:rPr>
          <w:rFonts w:ascii="Arial" w:hAnsi="Arial" w:cs="Arial"/>
          <w:sz w:val="24"/>
          <w:szCs w:val="24"/>
        </w:rPr>
        <w:t>s</w:t>
      </w:r>
      <w:proofErr w:type="spellEnd"/>
      <w:r w:rsidR="003C6918">
        <w:rPr>
          <w:rFonts w:ascii="Arial" w:hAnsi="Arial" w:cs="Arial"/>
          <w:sz w:val="24"/>
          <w:szCs w:val="24"/>
        </w:rPr>
        <w:t xml:space="preserve">, read with the provisions of the Combating of </w:t>
      </w:r>
    </w:p>
    <w:p w:rsidR="0013244B" w:rsidRDefault="0013244B" w:rsidP="003724DE">
      <w:pPr>
        <w:widowControl w:val="0"/>
        <w:spacing w:line="360" w:lineRule="auto"/>
        <w:jc w:val="both"/>
        <w:rPr>
          <w:rFonts w:ascii="Arial" w:hAnsi="Arial" w:cs="Arial"/>
          <w:sz w:val="24"/>
          <w:szCs w:val="24"/>
        </w:rPr>
      </w:pPr>
      <w:r>
        <w:rPr>
          <w:rFonts w:ascii="Arial" w:hAnsi="Arial" w:cs="Arial"/>
          <w:sz w:val="24"/>
          <w:szCs w:val="24"/>
        </w:rPr>
        <w:t xml:space="preserve">               </w:t>
      </w:r>
      <w:r w:rsidR="003C6918">
        <w:rPr>
          <w:rFonts w:ascii="Arial" w:hAnsi="Arial" w:cs="Arial"/>
          <w:sz w:val="24"/>
          <w:szCs w:val="24"/>
        </w:rPr>
        <w:t xml:space="preserve">Domestic Violence Act 4 of 2003: </w:t>
      </w:r>
      <w:r>
        <w:rPr>
          <w:rFonts w:ascii="Arial" w:hAnsi="Arial" w:cs="Arial"/>
          <w:sz w:val="24"/>
          <w:szCs w:val="24"/>
        </w:rPr>
        <w:t>Thirty five years imprisonment</w:t>
      </w:r>
    </w:p>
    <w:p w:rsidR="0013244B" w:rsidRDefault="0013244B" w:rsidP="003724DE">
      <w:pPr>
        <w:widowControl w:val="0"/>
        <w:spacing w:line="360" w:lineRule="auto"/>
        <w:jc w:val="both"/>
        <w:rPr>
          <w:rFonts w:ascii="Arial" w:hAnsi="Arial" w:cs="Arial"/>
          <w:sz w:val="24"/>
          <w:szCs w:val="24"/>
        </w:rPr>
      </w:pPr>
      <w:r>
        <w:rPr>
          <w:rFonts w:ascii="Arial" w:hAnsi="Arial" w:cs="Arial"/>
          <w:sz w:val="24"/>
          <w:szCs w:val="24"/>
        </w:rPr>
        <w:lastRenderedPageBreak/>
        <w:t>Count 3: Attempted murder: Eight years imprisonment</w:t>
      </w:r>
    </w:p>
    <w:p w:rsidR="0013244B" w:rsidRDefault="0013244B" w:rsidP="003724DE">
      <w:pPr>
        <w:widowControl w:val="0"/>
        <w:spacing w:line="360" w:lineRule="auto"/>
        <w:jc w:val="both"/>
        <w:rPr>
          <w:rFonts w:ascii="Arial" w:hAnsi="Arial" w:cs="Arial"/>
          <w:sz w:val="24"/>
          <w:szCs w:val="24"/>
        </w:rPr>
      </w:pPr>
      <w:r>
        <w:rPr>
          <w:rFonts w:ascii="Arial" w:hAnsi="Arial" w:cs="Arial"/>
          <w:sz w:val="24"/>
          <w:szCs w:val="24"/>
        </w:rPr>
        <w:t>It was ordered that the</w:t>
      </w:r>
      <w:r w:rsidR="00F760E1">
        <w:rPr>
          <w:rFonts w:ascii="Arial" w:hAnsi="Arial" w:cs="Arial"/>
          <w:sz w:val="24"/>
          <w:szCs w:val="24"/>
        </w:rPr>
        <w:t xml:space="preserve"> sentence imposed on the accused</w:t>
      </w:r>
      <w:r>
        <w:rPr>
          <w:rFonts w:ascii="Arial" w:hAnsi="Arial" w:cs="Arial"/>
          <w:sz w:val="24"/>
          <w:szCs w:val="24"/>
        </w:rPr>
        <w:t xml:space="preserve"> </w:t>
      </w:r>
      <w:r w:rsidR="00FC2443">
        <w:rPr>
          <w:rFonts w:ascii="Arial" w:hAnsi="Arial" w:cs="Arial"/>
          <w:sz w:val="24"/>
          <w:szCs w:val="24"/>
        </w:rPr>
        <w:t xml:space="preserve">(applicant) </w:t>
      </w:r>
      <w:r>
        <w:rPr>
          <w:rFonts w:ascii="Arial" w:hAnsi="Arial" w:cs="Arial"/>
          <w:sz w:val="24"/>
          <w:szCs w:val="24"/>
        </w:rPr>
        <w:t>in count three run concurrently wi</w:t>
      </w:r>
      <w:r w:rsidR="00F760E1">
        <w:rPr>
          <w:rFonts w:ascii="Arial" w:hAnsi="Arial" w:cs="Arial"/>
          <w:sz w:val="24"/>
          <w:szCs w:val="24"/>
        </w:rPr>
        <w:t>th the sentence imposed on him i</w:t>
      </w:r>
      <w:r>
        <w:rPr>
          <w:rFonts w:ascii="Arial" w:hAnsi="Arial" w:cs="Arial"/>
          <w:sz w:val="24"/>
          <w:szCs w:val="24"/>
        </w:rPr>
        <w:t>n the first count.</w:t>
      </w:r>
    </w:p>
    <w:p w:rsidR="0013244B" w:rsidRDefault="0013244B" w:rsidP="003724DE">
      <w:pPr>
        <w:widowControl w:val="0"/>
        <w:spacing w:line="360" w:lineRule="auto"/>
        <w:jc w:val="both"/>
        <w:rPr>
          <w:rFonts w:ascii="Arial" w:hAnsi="Arial" w:cs="Arial"/>
          <w:sz w:val="24"/>
          <w:szCs w:val="24"/>
        </w:rPr>
      </w:pPr>
    </w:p>
    <w:p w:rsidR="0013244B" w:rsidRDefault="0013244B" w:rsidP="003724DE">
      <w:pPr>
        <w:widowControl w:val="0"/>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applicant was fifty two years old when he murdered the victim in the first count. He was sixty four years of age when he murdered the second victim and seriously injured the third victim on the third count.</w:t>
      </w:r>
    </w:p>
    <w:p w:rsidR="0013244B" w:rsidRDefault="0013244B" w:rsidP="003724DE">
      <w:pPr>
        <w:widowControl w:val="0"/>
        <w:spacing w:line="360" w:lineRule="auto"/>
        <w:jc w:val="both"/>
        <w:rPr>
          <w:rFonts w:ascii="Arial" w:hAnsi="Arial" w:cs="Arial"/>
          <w:sz w:val="24"/>
          <w:szCs w:val="24"/>
        </w:rPr>
      </w:pPr>
    </w:p>
    <w:p w:rsidR="0013244B" w:rsidRDefault="0013244B" w:rsidP="003724DE">
      <w:pPr>
        <w:widowControl w:val="0"/>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w:t>
      </w:r>
      <w:r w:rsidR="00F760E1">
        <w:rPr>
          <w:rFonts w:ascii="Arial" w:hAnsi="Arial" w:cs="Arial"/>
          <w:sz w:val="24"/>
          <w:szCs w:val="24"/>
        </w:rPr>
        <w:t xml:space="preserve">applicant is unrepresented and his </w:t>
      </w:r>
      <w:r>
        <w:rPr>
          <w:rFonts w:ascii="Arial" w:hAnsi="Arial" w:cs="Arial"/>
          <w:sz w:val="24"/>
          <w:szCs w:val="24"/>
        </w:rPr>
        <w:t>grounds of appeal are as follows:</w:t>
      </w:r>
    </w:p>
    <w:p w:rsidR="0013244B" w:rsidRDefault="0013244B" w:rsidP="003724DE">
      <w:pPr>
        <w:widowControl w:val="0"/>
        <w:spacing w:line="360" w:lineRule="auto"/>
        <w:jc w:val="both"/>
        <w:rPr>
          <w:rFonts w:ascii="Arial" w:hAnsi="Arial" w:cs="Arial"/>
          <w:sz w:val="24"/>
          <w:szCs w:val="24"/>
        </w:rPr>
      </w:pPr>
    </w:p>
    <w:p w:rsidR="00E9557A" w:rsidRDefault="0013244B" w:rsidP="00E9557A">
      <w:pPr>
        <w:widowControl w:val="0"/>
        <w:spacing w:line="360" w:lineRule="auto"/>
        <w:ind w:left="851" w:hanging="85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w:t>
      </w:r>
      <w:proofErr w:type="spellStart"/>
      <w:r>
        <w:rPr>
          <w:rFonts w:ascii="Arial" w:hAnsi="Arial" w:cs="Arial"/>
          <w:sz w:val="22"/>
          <w:szCs w:val="22"/>
        </w:rPr>
        <w:t>Honourable</w:t>
      </w:r>
      <w:proofErr w:type="spellEnd"/>
      <w:r>
        <w:rPr>
          <w:rFonts w:ascii="Arial" w:hAnsi="Arial" w:cs="Arial"/>
          <w:sz w:val="22"/>
          <w:szCs w:val="22"/>
        </w:rPr>
        <w:t xml:space="preserve"> Judge erred in the law and/or on the facts in failing to strike a</w:t>
      </w:r>
      <w:r w:rsidR="00E9557A">
        <w:rPr>
          <w:rFonts w:ascii="Arial" w:hAnsi="Arial" w:cs="Arial"/>
          <w:sz w:val="22"/>
          <w:szCs w:val="22"/>
        </w:rPr>
        <w:t xml:space="preserve"> </w:t>
      </w:r>
      <w:r>
        <w:rPr>
          <w:rFonts w:ascii="Arial" w:hAnsi="Arial" w:cs="Arial"/>
          <w:sz w:val="22"/>
          <w:szCs w:val="22"/>
        </w:rPr>
        <w:t>balance between the seriousness of the offence and society’s interest to demand that Courts impose harsh sentences upon perpetrators making themselves guilty of serious offences.</w:t>
      </w:r>
    </w:p>
    <w:p w:rsidR="00E9557A" w:rsidRDefault="00E9557A" w:rsidP="00E9557A">
      <w:pPr>
        <w:widowControl w:val="0"/>
        <w:spacing w:line="360" w:lineRule="auto"/>
        <w:ind w:left="851" w:hanging="851"/>
        <w:jc w:val="both"/>
        <w:rPr>
          <w:rFonts w:ascii="Arial" w:hAnsi="Arial" w:cs="Arial"/>
          <w:sz w:val="22"/>
          <w:szCs w:val="22"/>
        </w:rPr>
      </w:pPr>
      <w:r>
        <w:rPr>
          <w:rFonts w:ascii="Arial" w:hAnsi="Arial" w:cs="Arial"/>
          <w:sz w:val="22"/>
          <w:szCs w:val="22"/>
        </w:rPr>
        <w:t>2</w:t>
      </w:r>
      <w:r>
        <w:rPr>
          <w:rFonts w:ascii="Arial" w:hAnsi="Arial" w:cs="Arial"/>
          <w:sz w:val="22"/>
          <w:szCs w:val="22"/>
        </w:rPr>
        <w:tab/>
      </w:r>
      <w:r w:rsidR="0013244B">
        <w:rPr>
          <w:rFonts w:ascii="Arial" w:hAnsi="Arial" w:cs="Arial"/>
          <w:sz w:val="22"/>
          <w:szCs w:val="22"/>
        </w:rPr>
        <w:t xml:space="preserve">The </w:t>
      </w:r>
      <w:proofErr w:type="spellStart"/>
      <w:r w:rsidR="0013244B">
        <w:rPr>
          <w:rFonts w:ascii="Arial" w:hAnsi="Arial" w:cs="Arial"/>
          <w:sz w:val="22"/>
          <w:szCs w:val="22"/>
        </w:rPr>
        <w:t>Honourable</w:t>
      </w:r>
      <w:proofErr w:type="spellEnd"/>
      <w:r w:rsidR="0013244B">
        <w:rPr>
          <w:rFonts w:ascii="Arial" w:hAnsi="Arial" w:cs="Arial"/>
          <w:sz w:val="22"/>
          <w:szCs w:val="22"/>
        </w:rPr>
        <w:t xml:space="preserve"> Judge erred in the law and/or on the facts in failing to apply the </w:t>
      </w:r>
      <w:r w:rsidR="006D691E">
        <w:rPr>
          <w:rFonts w:ascii="Arial" w:hAnsi="Arial" w:cs="Arial"/>
          <w:sz w:val="22"/>
          <w:szCs w:val="22"/>
        </w:rPr>
        <w:t>cumulative effect of sentences:</w:t>
      </w:r>
    </w:p>
    <w:p w:rsidR="00E9557A" w:rsidRDefault="006D691E" w:rsidP="00E9557A">
      <w:pPr>
        <w:widowControl w:val="0"/>
        <w:spacing w:line="360" w:lineRule="auto"/>
        <w:ind w:left="851"/>
        <w:jc w:val="both"/>
        <w:rPr>
          <w:rFonts w:ascii="Arial" w:hAnsi="Arial" w:cs="Arial"/>
          <w:sz w:val="22"/>
          <w:szCs w:val="22"/>
        </w:rPr>
      </w:pPr>
      <w:r>
        <w:rPr>
          <w:rFonts w:ascii="Arial" w:hAnsi="Arial" w:cs="Arial"/>
          <w:sz w:val="22"/>
          <w:szCs w:val="22"/>
        </w:rPr>
        <w:t>Grounds 1 and 2:</w:t>
      </w:r>
    </w:p>
    <w:p w:rsidR="006D691E" w:rsidRDefault="006D691E" w:rsidP="00E9557A">
      <w:pPr>
        <w:widowControl w:val="0"/>
        <w:spacing w:line="360" w:lineRule="auto"/>
        <w:ind w:left="851"/>
        <w:jc w:val="both"/>
        <w:rPr>
          <w:rFonts w:ascii="Arial" w:hAnsi="Arial" w:cs="Arial"/>
          <w:sz w:val="22"/>
          <w:szCs w:val="22"/>
        </w:rPr>
      </w:pPr>
      <w:r>
        <w:rPr>
          <w:rFonts w:ascii="Arial" w:hAnsi="Arial" w:cs="Arial"/>
          <w:sz w:val="22"/>
          <w:szCs w:val="22"/>
        </w:rPr>
        <w:t>A balance was struck between the seriousness of the offences the applicant was convicted on and the interests of society hence the concurrent running order of sentences. The cumulative effect of the sentences was accordingly taken care of as well.</w:t>
      </w:r>
    </w:p>
    <w:p w:rsidR="0013244B" w:rsidRDefault="0013244B" w:rsidP="0013244B">
      <w:pPr>
        <w:widowControl w:val="0"/>
        <w:spacing w:line="360" w:lineRule="auto"/>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The </w:t>
      </w:r>
      <w:proofErr w:type="spellStart"/>
      <w:r>
        <w:rPr>
          <w:rFonts w:ascii="Arial" w:hAnsi="Arial" w:cs="Arial"/>
          <w:sz w:val="22"/>
          <w:szCs w:val="22"/>
        </w:rPr>
        <w:t>Honourable</w:t>
      </w:r>
      <w:proofErr w:type="spellEnd"/>
      <w:r>
        <w:rPr>
          <w:rFonts w:ascii="Arial" w:hAnsi="Arial" w:cs="Arial"/>
          <w:sz w:val="22"/>
          <w:szCs w:val="22"/>
        </w:rPr>
        <w:t xml:space="preserve"> Judge erred in the law and/or on the facts in totally ignoring the age of the Appellant who is already 66 years old.</w:t>
      </w:r>
    </w:p>
    <w:p w:rsidR="0013244B" w:rsidRDefault="0013244B" w:rsidP="0013244B">
      <w:pPr>
        <w:widowControl w:val="0"/>
        <w:spacing w:line="360" w:lineRule="auto"/>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The </w:t>
      </w:r>
      <w:proofErr w:type="spellStart"/>
      <w:r>
        <w:rPr>
          <w:rFonts w:ascii="Arial" w:hAnsi="Arial" w:cs="Arial"/>
          <w:sz w:val="22"/>
          <w:szCs w:val="22"/>
        </w:rPr>
        <w:t>Honourable</w:t>
      </w:r>
      <w:proofErr w:type="spellEnd"/>
      <w:r>
        <w:rPr>
          <w:rFonts w:ascii="Arial" w:hAnsi="Arial" w:cs="Arial"/>
          <w:sz w:val="22"/>
          <w:szCs w:val="22"/>
        </w:rPr>
        <w:t xml:space="preserve"> Judge erred in the law and/or on the facts in failing to impose a life imprisonment sentence on all counts.</w:t>
      </w:r>
    </w:p>
    <w:p w:rsidR="0013244B" w:rsidRDefault="0013244B" w:rsidP="0013244B">
      <w:pPr>
        <w:widowControl w:val="0"/>
        <w:spacing w:line="360" w:lineRule="auto"/>
        <w:ind w:left="720" w:hanging="72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The </w:t>
      </w:r>
      <w:proofErr w:type="spellStart"/>
      <w:r>
        <w:rPr>
          <w:rFonts w:ascii="Arial" w:hAnsi="Arial" w:cs="Arial"/>
          <w:sz w:val="22"/>
          <w:szCs w:val="22"/>
        </w:rPr>
        <w:t>Honourable</w:t>
      </w:r>
      <w:proofErr w:type="spellEnd"/>
      <w:r>
        <w:rPr>
          <w:rFonts w:ascii="Arial" w:hAnsi="Arial" w:cs="Arial"/>
          <w:sz w:val="22"/>
          <w:szCs w:val="22"/>
        </w:rPr>
        <w:t xml:space="preserve"> Judge erred in the law and/or on the facts in imposing a sentence which is bound to take the Applicant to the point of being broken down.</w:t>
      </w:r>
    </w:p>
    <w:p w:rsidR="0013244B" w:rsidRDefault="0013244B" w:rsidP="0013244B">
      <w:pPr>
        <w:widowControl w:val="0"/>
        <w:spacing w:line="360" w:lineRule="auto"/>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The </w:t>
      </w:r>
      <w:proofErr w:type="spellStart"/>
      <w:r>
        <w:rPr>
          <w:rFonts w:ascii="Arial" w:hAnsi="Arial" w:cs="Arial"/>
          <w:sz w:val="22"/>
          <w:szCs w:val="22"/>
        </w:rPr>
        <w:t>Honourable</w:t>
      </w:r>
      <w:proofErr w:type="spellEnd"/>
      <w:r>
        <w:rPr>
          <w:rFonts w:ascii="Arial" w:hAnsi="Arial" w:cs="Arial"/>
          <w:sz w:val="22"/>
          <w:szCs w:val="22"/>
        </w:rPr>
        <w:t xml:space="preserve"> Judge erred in the law and/or on the facts in imposing a sentence which, in the premises is totally inappropriate, in that it is shockingly severe</w:t>
      </w:r>
      <w:r w:rsidR="000C41D7">
        <w:rPr>
          <w:rFonts w:ascii="Arial" w:hAnsi="Arial" w:cs="Arial"/>
          <w:sz w:val="22"/>
          <w:szCs w:val="22"/>
        </w:rPr>
        <w:t>”</w:t>
      </w:r>
      <w:r>
        <w:rPr>
          <w:rFonts w:ascii="Arial" w:hAnsi="Arial" w:cs="Arial"/>
          <w:sz w:val="22"/>
          <w:szCs w:val="22"/>
        </w:rPr>
        <w:t>.</w:t>
      </w:r>
    </w:p>
    <w:p w:rsidR="006D691E" w:rsidRDefault="006D691E" w:rsidP="0013244B">
      <w:pPr>
        <w:widowControl w:val="0"/>
        <w:spacing w:line="360" w:lineRule="auto"/>
        <w:jc w:val="both"/>
        <w:rPr>
          <w:rFonts w:ascii="Arial" w:hAnsi="Arial" w:cs="Arial"/>
          <w:sz w:val="22"/>
          <w:szCs w:val="22"/>
        </w:rPr>
      </w:pPr>
      <w:r>
        <w:rPr>
          <w:rFonts w:ascii="Arial" w:hAnsi="Arial" w:cs="Arial"/>
          <w:sz w:val="22"/>
          <w:szCs w:val="22"/>
        </w:rPr>
        <w:tab/>
        <w:t>Grounds 3, 4, 5 and 6:</w:t>
      </w:r>
    </w:p>
    <w:p w:rsidR="006D691E" w:rsidRDefault="002E20CA" w:rsidP="00D33854">
      <w:pPr>
        <w:widowControl w:val="0"/>
        <w:spacing w:line="360" w:lineRule="auto"/>
        <w:ind w:left="720"/>
        <w:jc w:val="both"/>
        <w:rPr>
          <w:rFonts w:ascii="Arial" w:hAnsi="Arial" w:cs="Arial"/>
          <w:sz w:val="22"/>
          <w:szCs w:val="22"/>
        </w:rPr>
      </w:pPr>
      <w:r>
        <w:rPr>
          <w:rFonts w:ascii="Arial" w:hAnsi="Arial" w:cs="Arial"/>
          <w:sz w:val="22"/>
          <w:szCs w:val="22"/>
        </w:rPr>
        <w:t>This c</w:t>
      </w:r>
      <w:r w:rsidR="006D691E">
        <w:rPr>
          <w:rFonts w:ascii="Arial" w:hAnsi="Arial" w:cs="Arial"/>
          <w:sz w:val="22"/>
          <w:szCs w:val="22"/>
        </w:rPr>
        <w:t xml:space="preserve">ourt is generally not bound to impose a life sentence on a murder </w:t>
      </w:r>
      <w:proofErr w:type="spellStart"/>
      <w:r w:rsidR="006D691E">
        <w:rPr>
          <w:rFonts w:ascii="Arial" w:hAnsi="Arial" w:cs="Arial"/>
          <w:sz w:val="22"/>
          <w:szCs w:val="22"/>
        </w:rPr>
        <w:t>convictee</w:t>
      </w:r>
      <w:proofErr w:type="spellEnd"/>
      <w:r w:rsidR="006D691E">
        <w:rPr>
          <w:rFonts w:ascii="Arial" w:hAnsi="Arial" w:cs="Arial"/>
          <w:sz w:val="22"/>
          <w:szCs w:val="22"/>
        </w:rPr>
        <w:t xml:space="preserve">. Each case </w:t>
      </w:r>
      <w:r w:rsidR="00723641">
        <w:rPr>
          <w:rFonts w:ascii="Arial" w:hAnsi="Arial" w:cs="Arial"/>
          <w:sz w:val="22"/>
          <w:szCs w:val="22"/>
        </w:rPr>
        <w:t>is considered on its own merits. T</w:t>
      </w:r>
      <w:r w:rsidR="006D691E">
        <w:rPr>
          <w:rFonts w:ascii="Arial" w:hAnsi="Arial" w:cs="Arial"/>
          <w:sz w:val="22"/>
          <w:szCs w:val="22"/>
        </w:rPr>
        <w:t xml:space="preserve">he extent of brutality in which these </w:t>
      </w:r>
      <w:r w:rsidR="00583C3C">
        <w:rPr>
          <w:rFonts w:ascii="Arial" w:hAnsi="Arial" w:cs="Arial"/>
          <w:sz w:val="22"/>
          <w:szCs w:val="22"/>
        </w:rPr>
        <w:t>crimes</w:t>
      </w:r>
      <w:r w:rsidR="00723641">
        <w:rPr>
          <w:rFonts w:ascii="Arial" w:hAnsi="Arial" w:cs="Arial"/>
          <w:sz w:val="22"/>
          <w:szCs w:val="22"/>
        </w:rPr>
        <w:t xml:space="preserve"> </w:t>
      </w:r>
      <w:r w:rsidR="006D691E">
        <w:rPr>
          <w:rFonts w:ascii="Arial" w:hAnsi="Arial" w:cs="Arial"/>
          <w:sz w:val="22"/>
          <w:szCs w:val="22"/>
        </w:rPr>
        <w:t>were committed</w:t>
      </w:r>
      <w:r w:rsidR="0097548F">
        <w:rPr>
          <w:rFonts w:ascii="Arial" w:hAnsi="Arial" w:cs="Arial"/>
          <w:sz w:val="22"/>
          <w:szCs w:val="22"/>
        </w:rPr>
        <w:t>; the fact t</w:t>
      </w:r>
      <w:r w:rsidR="00723641">
        <w:rPr>
          <w:rFonts w:ascii="Arial" w:hAnsi="Arial" w:cs="Arial"/>
          <w:sz w:val="22"/>
          <w:szCs w:val="22"/>
        </w:rPr>
        <w:t xml:space="preserve">hat the applicant was already </w:t>
      </w:r>
      <w:r w:rsidR="0097548F">
        <w:rPr>
          <w:rFonts w:ascii="Arial" w:hAnsi="Arial" w:cs="Arial"/>
          <w:sz w:val="22"/>
          <w:szCs w:val="22"/>
        </w:rPr>
        <w:t xml:space="preserve">on bail pending his </w:t>
      </w:r>
      <w:r w:rsidR="0097548F">
        <w:rPr>
          <w:rFonts w:ascii="Arial" w:hAnsi="Arial" w:cs="Arial"/>
          <w:sz w:val="22"/>
          <w:szCs w:val="22"/>
        </w:rPr>
        <w:lastRenderedPageBreak/>
        <w:t xml:space="preserve">trial </w:t>
      </w:r>
      <w:r w:rsidR="00723641">
        <w:rPr>
          <w:rFonts w:ascii="Arial" w:hAnsi="Arial" w:cs="Arial"/>
          <w:sz w:val="22"/>
          <w:szCs w:val="22"/>
        </w:rPr>
        <w:t>and was fifty two years old when he committed</w:t>
      </w:r>
      <w:r w:rsidR="0097548F">
        <w:rPr>
          <w:rFonts w:ascii="Arial" w:hAnsi="Arial" w:cs="Arial"/>
          <w:sz w:val="22"/>
          <w:szCs w:val="22"/>
        </w:rPr>
        <w:t xml:space="preserve"> the first murder, he was sixty four years old when he committed the second murder. All these factors did not allow the imposition of a life imprisonment. The sen</w:t>
      </w:r>
      <w:r>
        <w:rPr>
          <w:rFonts w:ascii="Arial" w:hAnsi="Arial" w:cs="Arial"/>
          <w:sz w:val="22"/>
          <w:szCs w:val="22"/>
        </w:rPr>
        <w:t>tence that was imposed by this c</w:t>
      </w:r>
      <w:r w:rsidR="0097548F">
        <w:rPr>
          <w:rFonts w:ascii="Arial" w:hAnsi="Arial" w:cs="Arial"/>
          <w:sz w:val="22"/>
          <w:szCs w:val="22"/>
        </w:rPr>
        <w:t xml:space="preserve">ourt was not aimed to break up the applicant and neither is it shocking. The seriousness of the crime, the revulsion in which society </w:t>
      </w:r>
      <w:r w:rsidR="00723641">
        <w:rPr>
          <w:rFonts w:ascii="Arial" w:hAnsi="Arial" w:cs="Arial"/>
          <w:sz w:val="22"/>
          <w:szCs w:val="22"/>
        </w:rPr>
        <w:t xml:space="preserve">views </w:t>
      </w:r>
      <w:proofErr w:type="gramStart"/>
      <w:r w:rsidR="00723641">
        <w:rPr>
          <w:rFonts w:ascii="Arial" w:hAnsi="Arial" w:cs="Arial"/>
          <w:sz w:val="22"/>
          <w:szCs w:val="22"/>
        </w:rPr>
        <w:t>the</w:t>
      </w:r>
      <w:r w:rsidR="0097548F">
        <w:rPr>
          <w:rFonts w:ascii="Arial" w:hAnsi="Arial" w:cs="Arial"/>
          <w:sz w:val="22"/>
          <w:szCs w:val="22"/>
        </w:rPr>
        <w:t xml:space="preserve"> none</w:t>
      </w:r>
      <w:proofErr w:type="gramEnd"/>
      <w:r w:rsidR="0097548F">
        <w:rPr>
          <w:rFonts w:ascii="Arial" w:hAnsi="Arial" w:cs="Arial"/>
          <w:sz w:val="22"/>
          <w:szCs w:val="22"/>
        </w:rPr>
        <w:t xml:space="preserve"> abating scourge of murders on </w:t>
      </w:r>
      <w:proofErr w:type="spellStart"/>
      <w:r w:rsidR="0097548F">
        <w:rPr>
          <w:rFonts w:ascii="Arial" w:hAnsi="Arial" w:cs="Arial"/>
          <w:sz w:val="22"/>
          <w:szCs w:val="22"/>
        </w:rPr>
        <w:t>defenceless</w:t>
      </w:r>
      <w:proofErr w:type="spellEnd"/>
      <w:r w:rsidR="0097548F">
        <w:rPr>
          <w:rFonts w:ascii="Arial" w:hAnsi="Arial" w:cs="Arial"/>
          <w:sz w:val="22"/>
          <w:szCs w:val="22"/>
        </w:rPr>
        <w:t xml:space="preserve"> women all found expression in it. </w:t>
      </w:r>
    </w:p>
    <w:p w:rsidR="006D691E" w:rsidRDefault="006D691E" w:rsidP="0013244B">
      <w:pPr>
        <w:widowControl w:val="0"/>
        <w:spacing w:line="360" w:lineRule="auto"/>
        <w:jc w:val="both"/>
        <w:rPr>
          <w:rFonts w:ascii="Arial" w:hAnsi="Arial" w:cs="Arial"/>
          <w:sz w:val="24"/>
          <w:szCs w:val="24"/>
        </w:rPr>
      </w:pPr>
    </w:p>
    <w:p w:rsidR="00D33854" w:rsidRDefault="00D33854" w:rsidP="0013244B">
      <w:pPr>
        <w:widowControl w:val="0"/>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204B8">
        <w:rPr>
          <w:rFonts w:ascii="Arial" w:hAnsi="Arial" w:cs="Arial"/>
          <w:sz w:val="24"/>
          <w:szCs w:val="24"/>
        </w:rPr>
        <w:t xml:space="preserve">Counsel for the respondent raised a point in </w:t>
      </w:r>
      <w:proofErr w:type="spellStart"/>
      <w:r w:rsidR="007204B8">
        <w:rPr>
          <w:rFonts w:ascii="Arial" w:hAnsi="Arial" w:cs="Arial"/>
          <w:sz w:val="24"/>
          <w:szCs w:val="24"/>
        </w:rPr>
        <w:t>limine</w:t>
      </w:r>
      <w:proofErr w:type="spellEnd"/>
      <w:r w:rsidR="007204B8">
        <w:rPr>
          <w:rFonts w:ascii="Arial" w:hAnsi="Arial" w:cs="Arial"/>
          <w:sz w:val="24"/>
          <w:szCs w:val="24"/>
        </w:rPr>
        <w:t xml:space="preserve"> at the beginning of the hearing of the appeal to the fact that the applicant was sentenced on 21 July 2016 and only filed his leave to appeal on 13 September 2016. He was seven weeks and two days out of time. He was therefore required to give reasons for his late filing of the notice of appeal, which he did not do. This application deserves to fail on this point alone. However, for the sake of completeness the court directed that the matter be argued on merit by the parties.</w:t>
      </w:r>
    </w:p>
    <w:p w:rsidR="00BA57F0" w:rsidRDefault="00BA57F0" w:rsidP="0013244B">
      <w:pPr>
        <w:widowControl w:val="0"/>
        <w:spacing w:line="360" w:lineRule="auto"/>
        <w:jc w:val="both"/>
        <w:rPr>
          <w:rFonts w:ascii="Arial" w:hAnsi="Arial" w:cs="Arial"/>
          <w:sz w:val="24"/>
          <w:szCs w:val="24"/>
        </w:rPr>
      </w:pPr>
    </w:p>
    <w:p w:rsidR="000C41D7" w:rsidRDefault="00D33854" w:rsidP="0013244B">
      <w:pPr>
        <w:widowControl w:val="0"/>
        <w:spacing w:line="360" w:lineRule="auto"/>
        <w:jc w:val="both"/>
        <w:rPr>
          <w:rFonts w:ascii="Arial" w:hAnsi="Arial" w:cs="Arial"/>
          <w:sz w:val="24"/>
          <w:szCs w:val="24"/>
        </w:rPr>
      </w:pPr>
      <w:r>
        <w:rPr>
          <w:rFonts w:ascii="Arial" w:hAnsi="Arial" w:cs="Arial"/>
          <w:sz w:val="24"/>
          <w:szCs w:val="24"/>
        </w:rPr>
        <w:t>[5</w:t>
      </w:r>
      <w:r w:rsidR="00170E22">
        <w:rPr>
          <w:rFonts w:ascii="Arial" w:hAnsi="Arial" w:cs="Arial"/>
          <w:sz w:val="24"/>
          <w:szCs w:val="24"/>
        </w:rPr>
        <w:t>]</w:t>
      </w:r>
      <w:r w:rsidR="00170E22">
        <w:rPr>
          <w:rFonts w:ascii="Arial" w:hAnsi="Arial" w:cs="Arial"/>
          <w:sz w:val="24"/>
          <w:szCs w:val="24"/>
        </w:rPr>
        <w:tab/>
        <w:t xml:space="preserve">On the day of the incident, 5 March 2009, the deceased on the first count, Paul Fredericks was drinking </w:t>
      </w:r>
      <w:proofErr w:type="spellStart"/>
      <w:r w:rsidR="00170E22">
        <w:rPr>
          <w:rFonts w:ascii="Arial" w:hAnsi="Arial" w:cs="Arial"/>
          <w:sz w:val="24"/>
          <w:szCs w:val="24"/>
        </w:rPr>
        <w:t>tombo</w:t>
      </w:r>
      <w:proofErr w:type="spellEnd"/>
      <w:r w:rsidR="00170E22">
        <w:rPr>
          <w:rFonts w:ascii="Arial" w:hAnsi="Arial" w:cs="Arial"/>
          <w:sz w:val="24"/>
          <w:szCs w:val="24"/>
        </w:rPr>
        <w:t xml:space="preserve"> </w:t>
      </w:r>
      <w:r w:rsidR="00BA57F0">
        <w:rPr>
          <w:rFonts w:ascii="Arial" w:hAnsi="Arial" w:cs="Arial"/>
          <w:sz w:val="24"/>
          <w:szCs w:val="24"/>
        </w:rPr>
        <w:t xml:space="preserve">with Maria </w:t>
      </w:r>
      <w:proofErr w:type="spellStart"/>
      <w:r w:rsidR="00BA57F0">
        <w:rPr>
          <w:rFonts w:ascii="Arial" w:hAnsi="Arial" w:cs="Arial"/>
          <w:sz w:val="24"/>
          <w:szCs w:val="24"/>
        </w:rPr>
        <w:t>Kooper</w:t>
      </w:r>
      <w:proofErr w:type="spellEnd"/>
      <w:r w:rsidR="00BA57F0">
        <w:rPr>
          <w:rFonts w:ascii="Arial" w:hAnsi="Arial" w:cs="Arial"/>
          <w:sz w:val="24"/>
          <w:szCs w:val="24"/>
        </w:rPr>
        <w:t xml:space="preserve"> </w:t>
      </w:r>
      <w:r w:rsidR="00170E22">
        <w:rPr>
          <w:rFonts w:ascii="Arial" w:hAnsi="Arial" w:cs="Arial"/>
          <w:sz w:val="24"/>
          <w:szCs w:val="24"/>
        </w:rPr>
        <w:t xml:space="preserve">in the </w:t>
      </w:r>
      <w:r w:rsidR="00BA57F0">
        <w:rPr>
          <w:rFonts w:ascii="Arial" w:hAnsi="Arial" w:cs="Arial"/>
          <w:sz w:val="24"/>
          <w:szCs w:val="24"/>
        </w:rPr>
        <w:t xml:space="preserve">latter’s </w:t>
      </w:r>
      <w:r w:rsidR="00170E22">
        <w:rPr>
          <w:rFonts w:ascii="Arial" w:hAnsi="Arial" w:cs="Arial"/>
          <w:sz w:val="24"/>
          <w:szCs w:val="24"/>
        </w:rPr>
        <w:t>house</w:t>
      </w:r>
      <w:r w:rsidR="00BA57F0">
        <w:rPr>
          <w:rFonts w:ascii="Arial" w:hAnsi="Arial" w:cs="Arial"/>
          <w:sz w:val="24"/>
          <w:szCs w:val="24"/>
        </w:rPr>
        <w:t>.</w:t>
      </w:r>
      <w:r w:rsidR="00170E22">
        <w:rPr>
          <w:rFonts w:ascii="Arial" w:hAnsi="Arial" w:cs="Arial"/>
          <w:sz w:val="24"/>
          <w:szCs w:val="24"/>
        </w:rPr>
        <w:t xml:space="preserve"> The applicant, a cattle herd boy at the time was refused to join them and was told to go out. He showed compliance, opened the door and went out, only to re-enter again holding a big black handled knife that he used for slaughtering and skinning cattle and donkeys. He grabbed the deceased </w:t>
      </w:r>
      <w:r w:rsidR="003D5DF7">
        <w:rPr>
          <w:rFonts w:ascii="Arial" w:hAnsi="Arial" w:cs="Arial"/>
          <w:sz w:val="24"/>
          <w:szCs w:val="24"/>
        </w:rPr>
        <w:t>by</w:t>
      </w:r>
      <w:r w:rsidR="00170E22">
        <w:rPr>
          <w:rFonts w:ascii="Arial" w:hAnsi="Arial" w:cs="Arial"/>
          <w:sz w:val="24"/>
          <w:szCs w:val="24"/>
        </w:rPr>
        <w:t xml:space="preserve"> the collar with his left hand and firmly held him against the wall. He then proceed</w:t>
      </w:r>
      <w:r w:rsidR="007A0441">
        <w:rPr>
          <w:rFonts w:ascii="Arial" w:hAnsi="Arial" w:cs="Arial"/>
          <w:sz w:val="24"/>
          <w:szCs w:val="24"/>
        </w:rPr>
        <w:t>ed to stab him several times such that he</w:t>
      </w:r>
      <w:r w:rsidR="00170E22">
        <w:rPr>
          <w:rFonts w:ascii="Arial" w:hAnsi="Arial" w:cs="Arial"/>
          <w:sz w:val="24"/>
          <w:szCs w:val="24"/>
        </w:rPr>
        <w:t xml:space="preserve"> died </w:t>
      </w:r>
      <w:proofErr w:type="spellStart"/>
      <w:r w:rsidR="001149EC">
        <w:rPr>
          <w:rFonts w:ascii="Arial" w:hAnsi="Arial" w:cs="Arial"/>
          <w:sz w:val="24"/>
          <w:szCs w:val="24"/>
        </w:rPr>
        <w:t>e</w:t>
      </w:r>
      <w:r w:rsidR="00170E22">
        <w:rPr>
          <w:rFonts w:ascii="Arial" w:hAnsi="Arial" w:cs="Arial"/>
          <w:sz w:val="24"/>
          <w:szCs w:val="24"/>
        </w:rPr>
        <w:t>n</w:t>
      </w:r>
      <w:proofErr w:type="spellEnd"/>
      <w:r w:rsidR="00170E22">
        <w:rPr>
          <w:rFonts w:ascii="Arial" w:hAnsi="Arial" w:cs="Arial"/>
          <w:sz w:val="24"/>
          <w:szCs w:val="24"/>
        </w:rPr>
        <w:t xml:space="preserve"> route to the hospital in </w:t>
      </w:r>
      <w:proofErr w:type="spellStart"/>
      <w:r w:rsidR="00170E22">
        <w:rPr>
          <w:rFonts w:ascii="Arial" w:hAnsi="Arial" w:cs="Arial"/>
          <w:sz w:val="24"/>
          <w:szCs w:val="24"/>
        </w:rPr>
        <w:t>Mariental</w:t>
      </w:r>
      <w:proofErr w:type="spellEnd"/>
      <w:r w:rsidR="00170E22">
        <w:rPr>
          <w:rFonts w:ascii="Arial" w:hAnsi="Arial" w:cs="Arial"/>
          <w:sz w:val="24"/>
          <w:szCs w:val="24"/>
        </w:rPr>
        <w:t>.</w:t>
      </w:r>
    </w:p>
    <w:p w:rsidR="00170E22" w:rsidRDefault="00170E22" w:rsidP="0013244B">
      <w:pPr>
        <w:widowControl w:val="0"/>
        <w:spacing w:line="360" w:lineRule="auto"/>
        <w:jc w:val="both"/>
        <w:rPr>
          <w:rFonts w:ascii="Arial" w:hAnsi="Arial" w:cs="Arial"/>
          <w:sz w:val="24"/>
          <w:szCs w:val="24"/>
        </w:rPr>
      </w:pPr>
    </w:p>
    <w:p w:rsidR="00170E22" w:rsidRDefault="007A0441" w:rsidP="0013244B">
      <w:pPr>
        <w:widowControl w:val="0"/>
        <w:spacing w:line="360" w:lineRule="auto"/>
        <w:jc w:val="both"/>
        <w:rPr>
          <w:rFonts w:ascii="Arial" w:hAnsi="Arial" w:cs="Arial"/>
          <w:sz w:val="24"/>
          <w:szCs w:val="24"/>
        </w:rPr>
      </w:pPr>
      <w:r>
        <w:rPr>
          <w:rFonts w:ascii="Arial" w:hAnsi="Arial" w:cs="Arial"/>
          <w:sz w:val="24"/>
          <w:szCs w:val="24"/>
        </w:rPr>
        <w:t>[6</w:t>
      </w:r>
      <w:r w:rsidR="00170E22">
        <w:rPr>
          <w:rFonts w:ascii="Arial" w:hAnsi="Arial" w:cs="Arial"/>
          <w:sz w:val="24"/>
          <w:szCs w:val="24"/>
        </w:rPr>
        <w:t>]</w:t>
      </w:r>
      <w:r w:rsidR="00170E22">
        <w:rPr>
          <w:rFonts w:ascii="Arial" w:hAnsi="Arial" w:cs="Arial"/>
          <w:sz w:val="24"/>
          <w:szCs w:val="24"/>
        </w:rPr>
        <w:tab/>
        <w:t xml:space="preserve">After the above murder incident, the applicant was granted bail on 20 January 2010 during which he committed the second crime of murder and attempted murder on the third count respectively on </w:t>
      </w:r>
      <w:r w:rsidR="00CD22F1">
        <w:rPr>
          <w:rFonts w:ascii="Arial" w:hAnsi="Arial" w:cs="Arial"/>
          <w:sz w:val="24"/>
          <w:szCs w:val="24"/>
        </w:rPr>
        <w:t>03 – 04 April 2011.</w:t>
      </w:r>
    </w:p>
    <w:p w:rsidR="000F70B8" w:rsidRDefault="000F70B8" w:rsidP="0013244B">
      <w:pPr>
        <w:widowControl w:val="0"/>
        <w:spacing w:line="360" w:lineRule="auto"/>
        <w:jc w:val="both"/>
        <w:rPr>
          <w:rFonts w:ascii="Arial" w:hAnsi="Arial" w:cs="Arial"/>
          <w:sz w:val="24"/>
          <w:szCs w:val="24"/>
        </w:rPr>
      </w:pPr>
    </w:p>
    <w:p w:rsidR="000F70B8" w:rsidRPr="00CF10E6" w:rsidRDefault="007A0441" w:rsidP="0013244B">
      <w:pPr>
        <w:widowControl w:val="0"/>
        <w:spacing w:line="360" w:lineRule="auto"/>
        <w:jc w:val="both"/>
        <w:rPr>
          <w:rFonts w:ascii="Arial" w:hAnsi="Arial" w:cs="Arial"/>
          <w:sz w:val="24"/>
          <w:szCs w:val="24"/>
        </w:rPr>
      </w:pPr>
      <w:r>
        <w:rPr>
          <w:rFonts w:ascii="Arial" w:hAnsi="Arial" w:cs="Arial"/>
          <w:sz w:val="24"/>
          <w:szCs w:val="24"/>
        </w:rPr>
        <w:t>[7</w:t>
      </w:r>
      <w:r w:rsidR="000F70B8">
        <w:rPr>
          <w:rFonts w:ascii="Arial" w:hAnsi="Arial" w:cs="Arial"/>
          <w:sz w:val="24"/>
          <w:szCs w:val="24"/>
        </w:rPr>
        <w:t>]</w:t>
      </w:r>
      <w:r w:rsidR="000F70B8">
        <w:rPr>
          <w:rFonts w:ascii="Arial" w:hAnsi="Arial" w:cs="Arial"/>
          <w:sz w:val="24"/>
          <w:szCs w:val="24"/>
        </w:rPr>
        <w:tab/>
        <w:t>The applicant and the deceased on the second count were involved in a romantic relationship. On the day of the incident, the applicant grabbed and throttled her with his left hand. While so doing</w:t>
      </w:r>
      <w:r w:rsidR="00540EDE">
        <w:rPr>
          <w:rFonts w:ascii="Arial" w:hAnsi="Arial" w:cs="Arial"/>
          <w:sz w:val="24"/>
          <w:szCs w:val="24"/>
        </w:rPr>
        <w:t>,</w:t>
      </w:r>
      <w:r w:rsidR="000F70B8">
        <w:rPr>
          <w:rFonts w:ascii="Arial" w:hAnsi="Arial" w:cs="Arial"/>
          <w:sz w:val="24"/>
          <w:szCs w:val="24"/>
        </w:rPr>
        <w:t xml:space="preserve"> he then proceeded to stab her twice on the left upper chest with the knife he had in his right hand. He </w:t>
      </w:r>
      <w:r>
        <w:rPr>
          <w:rFonts w:ascii="Arial" w:hAnsi="Arial" w:cs="Arial"/>
          <w:sz w:val="24"/>
          <w:szCs w:val="24"/>
        </w:rPr>
        <w:t xml:space="preserve">then stabbed the </w:t>
      </w:r>
      <w:r w:rsidR="00583C3C">
        <w:rPr>
          <w:rFonts w:ascii="Arial" w:hAnsi="Arial" w:cs="Arial"/>
          <w:sz w:val="24"/>
          <w:szCs w:val="24"/>
        </w:rPr>
        <w:lastRenderedPageBreak/>
        <w:t xml:space="preserve">deceased on the </w:t>
      </w:r>
      <w:r>
        <w:rPr>
          <w:rFonts w:ascii="Arial" w:hAnsi="Arial" w:cs="Arial"/>
          <w:sz w:val="24"/>
          <w:szCs w:val="24"/>
        </w:rPr>
        <w:t>left side of her abdomen</w:t>
      </w:r>
      <w:r w:rsidR="00583C3C">
        <w:rPr>
          <w:rFonts w:ascii="Arial" w:hAnsi="Arial" w:cs="Arial"/>
          <w:sz w:val="24"/>
          <w:szCs w:val="24"/>
        </w:rPr>
        <w:t>. H</w:t>
      </w:r>
      <w:r>
        <w:rPr>
          <w:rFonts w:ascii="Arial" w:hAnsi="Arial" w:cs="Arial"/>
          <w:sz w:val="24"/>
          <w:szCs w:val="24"/>
        </w:rPr>
        <w:t>e did not pull the knife</w:t>
      </w:r>
      <w:r w:rsidR="000F70B8">
        <w:rPr>
          <w:rFonts w:ascii="Arial" w:hAnsi="Arial" w:cs="Arial"/>
          <w:sz w:val="24"/>
          <w:szCs w:val="24"/>
        </w:rPr>
        <w:t xml:space="preserve"> out, he instead pulled it across her stomach from the left to the righ</w:t>
      </w:r>
      <w:r>
        <w:rPr>
          <w:rFonts w:ascii="Arial" w:hAnsi="Arial" w:cs="Arial"/>
          <w:sz w:val="24"/>
          <w:szCs w:val="24"/>
        </w:rPr>
        <w:t>t, slitting her abdomen open such that</w:t>
      </w:r>
      <w:r w:rsidR="000F70B8">
        <w:rPr>
          <w:rFonts w:ascii="Arial" w:hAnsi="Arial" w:cs="Arial"/>
          <w:sz w:val="24"/>
          <w:szCs w:val="24"/>
        </w:rPr>
        <w:t xml:space="preserve"> her intestines and the bowels came out. The deceased died </w:t>
      </w:r>
      <w:proofErr w:type="spellStart"/>
      <w:r w:rsidR="000F70B8">
        <w:rPr>
          <w:rFonts w:ascii="Arial" w:hAnsi="Arial" w:cs="Arial"/>
          <w:sz w:val="24"/>
          <w:szCs w:val="24"/>
        </w:rPr>
        <w:t>en</w:t>
      </w:r>
      <w:proofErr w:type="spellEnd"/>
      <w:r w:rsidR="000F70B8">
        <w:rPr>
          <w:rFonts w:ascii="Arial" w:hAnsi="Arial" w:cs="Arial"/>
          <w:sz w:val="24"/>
          <w:szCs w:val="24"/>
        </w:rPr>
        <w:t xml:space="preserve"> route to hospital at </w:t>
      </w:r>
      <w:proofErr w:type="spellStart"/>
      <w:r w:rsidR="000F70B8">
        <w:rPr>
          <w:rFonts w:ascii="Arial" w:hAnsi="Arial" w:cs="Arial"/>
          <w:sz w:val="24"/>
          <w:szCs w:val="24"/>
        </w:rPr>
        <w:t>Mariental</w:t>
      </w:r>
      <w:proofErr w:type="spellEnd"/>
      <w:r w:rsidR="000F70B8">
        <w:rPr>
          <w:rFonts w:ascii="Arial" w:hAnsi="Arial" w:cs="Arial"/>
          <w:sz w:val="24"/>
          <w:szCs w:val="24"/>
        </w:rPr>
        <w:t>.</w:t>
      </w:r>
    </w:p>
    <w:p w:rsidR="00C83746" w:rsidRPr="00AC17FA" w:rsidRDefault="00C83746" w:rsidP="0013244B">
      <w:pPr>
        <w:widowControl w:val="0"/>
        <w:spacing w:line="360" w:lineRule="auto"/>
        <w:jc w:val="both"/>
        <w:rPr>
          <w:rFonts w:ascii="Arial" w:hAnsi="Arial" w:cs="Arial"/>
          <w:sz w:val="24"/>
          <w:szCs w:val="24"/>
        </w:rPr>
      </w:pPr>
    </w:p>
    <w:p w:rsidR="00C83746" w:rsidRPr="00AC17FA" w:rsidRDefault="007A0441" w:rsidP="0013244B">
      <w:pPr>
        <w:widowControl w:val="0"/>
        <w:spacing w:line="360" w:lineRule="auto"/>
        <w:jc w:val="both"/>
        <w:rPr>
          <w:rFonts w:ascii="Arial" w:hAnsi="Arial" w:cs="Arial"/>
          <w:sz w:val="24"/>
          <w:szCs w:val="24"/>
        </w:rPr>
      </w:pPr>
      <w:r>
        <w:rPr>
          <w:rFonts w:ascii="Arial" w:hAnsi="Arial" w:cs="Arial"/>
          <w:sz w:val="24"/>
          <w:szCs w:val="24"/>
        </w:rPr>
        <w:t>[8</w:t>
      </w:r>
      <w:r w:rsidR="001149EC" w:rsidRPr="00AC17FA">
        <w:rPr>
          <w:rFonts w:ascii="Arial" w:hAnsi="Arial" w:cs="Arial"/>
          <w:sz w:val="24"/>
          <w:szCs w:val="24"/>
        </w:rPr>
        <w:t>]</w:t>
      </w:r>
      <w:r w:rsidR="001149EC" w:rsidRPr="00AC17FA">
        <w:rPr>
          <w:rFonts w:ascii="Arial" w:hAnsi="Arial" w:cs="Arial"/>
          <w:sz w:val="24"/>
          <w:szCs w:val="24"/>
        </w:rPr>
        <w:tab/>
        <w:t xml:space="preserve">On the third count of attempted murder the incident took place while the victim, Salmon </w:t>
      </w:r>
      <w:proofErr w:type="spellStart"/>
      <w:r w:rsidR="001149EC" w:rsidRPr="00AC17FA">
        <w:rPr>
          <w:rFonts w:ascii="Arial" w:hAnsi="Arial" w:cs="Arial"/>
          <w:sz w:val="24"/>
          <w:szCs w:val="24"/>
        </w:rPr>
        <w:t>Rooinasie</w:t>
      </w:r>
      <w:proofErr w:type="spellEnd"/>
      <w:r w:rsidR="001149EC" w:rsidRPr="00AC17FA">
        <w:rPr>
          <w:rFonts w:ascii="Arial" w:hAnsi="Arial" w:cs="Arial"/>
          <w:sz w:val="24"/>
          <w:szCs w:val="24"/>
        </w:rPr>
        <w:t xml:space="preserve"> was bending down making the fire. The applicant stabbed him once in the back, the victim jumped up and luckily dodged the second blow. He was taken to </w:t>
      </w:r>
      <w:proofErr w:type="spellStart"/>
      <w:r w:rsidR="001149EC" w:rsidRPr="00AC17FA">
        <w:rPr>
          <w:rFonts w:ascii="Arial" w:hAnsi="Arial" w:cs="Arial"/>
          <w:sz w:val="24"/>
          <w:szCs w:val="24"/>
        </w:rPr>
        <w:t>Schlip</w:t>
      </w:r>
      <w:proofErr w:type="spellEnd"/>
      <w:r w:rsidR="001149EC" w:rsidRPr="00AC17FA">
        <w:rPr>
          <w:rFonts w:ascii="Arial" w:hAnsi="Arial" w:cs="Arial"/>
          <w:sz w:val="24"/>
          <w:szCs w:val="24"/>
        </w:rPr>
        <w:t xml:space="preserve"> Clinic and from there to Rehoboth Hospital. From here he was taken to Katutura State Hospital where he spent one week. </w:t>
      </w:r>
      <w:r>
        <w:rPr>
          <w:rFonts w:ascii="Arial" w:hAnsi="Arial" w:cs="Arial"/>
          <w:sz w:val="24"/>
          <w:szCs w:val="24"/>
        </w:rPr>
        <w:t>Later he was taken to</w:t>
      </w:r>
      <w:r w:rsidR="001149EC" w:rsidRPr="00AC17FA">
        <w:rPr>
          <w:rFonts w:ascii="Arial" w:hAnsi="Arial" w:cs="Arial"/>
          <w:sz w:val="24"/>
          <w:szCs w:val="24"/>
        </w:rPr>
        <w:t xml:space="preserve"> Windhoek Central Hospital </w:t>
      </w:r>
      <w:r>
        <w:rPr>
          <w:rFonts w:ascii="Arial" w:hAnsi="Arial" w:cs="Arial"/>
          <w:sz w:val="24"/>
          <w:szCs w:val="24"/>
        </w:rPr>
        <w:t xml:space="preserve">where </w:t>
      </w:r>
      <w:r w:rsidR="001149EC" w:rsidRPr="00AC17FA">
        <w:rPr>
          <w:rFonts w:ascii="Arial" w:hAnsi="Arial" w:cs="Arial"/>
          <w:sz w:val="24"/>
          <w:szCs w:val="24"/>
        </w:rPr>
        <w:t>he spent one month and two weeks. A pipe was inserted in a hole on the left side of his armpit to drain the dirt caused by internal bleeding. This was followed by an operation to clean the inside.</w:t>
      </w:r>
    </w:p>
    <w:p w:rsidR="005374DE" w:rsidRPr="00AC17FA" w:rsidRDefault="005374DE" w:rsidP="0013244B">
      <w:pPr>
        <w:widowControl w:val="0"/>
        <w:spacing w:line="360" w:lineRule="auto"/>
        <w:jc w:val="both"/>
        <w:rPr>
          <w:rFonts w:ascii="Arial" w:hAnsi="Arial" w:cs="Arial"/>
          <w:sz w:val="24"/>
          <w:szCs w:val="24"/>
        </w:rPr>
      </w:pPr>
    </w:p>
    <w:p w:rsidR="00AC17FA" w:rsidRPr="00AC17FA" w:rsidRDefault="007A0441" w:rsidP="0013244B">
      <w:pPr>
        <w:widowControl w:val="0"/>
        <w:spacing w:line="360" w:lineRule="auto"/>
        <w:jc w:val="both"/>
        <w:rPr>
          <w:rFonts w:ascii="Arial" w:hAnsi="Arial" w:cs="Arial"/>
          <w:sz w:val="24"/>
          <w:szCs w:val="24"/>
        </w:rPr>
      </w:pPr>
      <w:r>
        <w:rPr>
          <w:rFonts w:ascii="Arial" w:hAnsi="Arial" w:cs="Arial"/>
          <w:sz w:val="24"/>
          <w:szCs w:val="24"/>
        </w:rPr>
        <w:t>[9</w:t>
      </w:r>
      <w:r w:rsidR="005374DE" w:rsidRPr="00AC17FA">
        <w:rPr>
          <w:rFonts w:ascii="Arial" w:hAnsi="Arial" w:cs="Arial"/>
          <w:sz w:val="24"/>
          <w:szCs w:val="24"/>
        </w:rPr>
        <w:t>]</w:t>
      </w:r>
      <w:r w:rsidR="005374DE" w:rsidRPr="00AC17FA">
        <w:rPr>
          <w:rFonts w:ascii="Arial" w:hAnsi="Arial" w:cs="Arial"/>
          <w:sz w:val="24"/>
          <w:szCs w:val="24"/>
        </w:rPr>
        <w:tab/>
        <w:t xml:space="preserve">As stated in my judgment on sentence, I find it appropriate to again briefly reflect on the applicant’s previous record: On 18 March 1983 he was sentenced to three years for Culpable Homicide. On 05 August 1997 he was sentenced to 16 years for </w:t>
      </w:r>
      <w:r w:rsidR="00B17BFE" w:rsidRPr="00AC17FA">
        <w:rPr>
          <w:rFonts w:ascii="Arial" w:hAnsi="Arial" w:cs="Arial"/>
          <w:sz w:val="24"/>
          <w:szCs w:val="24"/>
        </w:rPr>
        <w:t>Murder, three years were suspended for five years on the usual conditions of good behavior. At the time of sentencing the applicant on the punishment he is currently serving; his last sentence was seventeen years and ten months old and could not be held against him. However, the remarks of Gibson J, as she then was are worth reflecting. The Judge made the remarks in an unreported High Court Case No. CC 98/97 delivered on 05 August 1997 at page 3 paragraph 10:</w:t>
      </w:r>
    </w:p>
    <w:p w:rsidR="00AC17FA" w:rsidRDefault="00AC17FA" w:rsidP="0013244B">
      <w:pPr>
        <w:widowControl w:val="0"/>
        <w:spacing w:line="360" w:lineRule="auto"/>
        <w:jc w:val="both"/>
        <w:rPr>
          <w:rFonts w:ascii="Arial" w:hAnsi="Arial" w:cs="Arial"/>
          <w:sz w:val="22"/>
          <w:szCs w:val="22"/>
        </w:rPr>
      </w:pPr>
    </w:p>
    <w:p w:rsidR="005374DE" w:rsidRDefault="00AC17FA" w:rsidP="0013244B">
      <w:pPr>
        <w:widowControl w:val="0"/>
        <w:spacing w:line="360" w:lineRule="auto"/>
        <w:jc w:val="both"/>
        <w:rPr>
          <w:rFonts w:ascii="Arial" w:hAnsi="Arial" w:cs="Arial"/>
          <w:sz w:val="22"/>
          <w:szCs w:val="22"/>
        </w:rPr>
      </w:pPr>
      <w:r>
        <w:rPr>
          <w:rFonts w:ascii="Arial" w:hAnsi="Arial" w:cs="Arial"/>
          <w:sz w:val="22"/>
          <w:szCs w:val="22"/>
        </w:rPr>
        <w:t>“In this case you of all people should have known better because you have been previously jailed and served a prison sentence for an offence of the unlawful killing of another human being. Although that event occurred a long time ago in 1983 one cannot ignore it, because it shears that you have a tendency of an ungovernable temper. With that history behind you, you should have known better and controlled your anger because you should have</w:t>
      </w:r>
      <w:r w:rsidR="00D23782">
        <w:rPr>
          <w:rFonts w:ascii="Arial" w:hAnsi="Arial" w:cs="Arial"/>
          <w:sz w:val="22"/>
          <w:szCs w:val="22"/>
        </w:rPr>
        <w:t xml:space="preserve"> realized that giving vent</w:t>
      </w:r>
      <w:r>
        <w:rPr>
          <w:rFonts w:ascii="Arial" w:hAnsi="Arial" w:cs="Arial"/>
          <w:sz w:val="22"/>
          <w:szCs w:val="22"/>
        </w:rPr>
        <w:t xml:space="preserve"> to one’s feelings in that manner leads to unpleasant consequences and results. The consequences may have been unpleasant to you, but were devastating to your victim because he is now no longer.”</w:t>
      </w:r>
    </w:p>
    <w:p w:rsidR="00AC17FA" w:rsidRDefault="00AC17FA" w:rsidP="0013244B">
      <w:pPr>
        <w:widowControl w:val="0"/>
        <w:spacing w:line="360" w:lineRule="auto"/>
        <w:jc w:val="both"/>
        <w:rPr>
          <w:rFonts w:ascii="Arial" w:hAnsi="Arial" w:cs="Arial"/>
          <w:sz w:val="22"/>
          <w:szCs w:val="22"/>
        </w:rPr>
      </w:pPr>
    </w:p>
    <w:p w:rsidR="00AC17FA" w:rsidRDefault="00D23782" w:rsidP="0013244B">
      <w:pPr>
        <w:widowControl w:val="0"/>
        <w:spacing w:line="360" w:lineRule="auto"/>
        <w:jc w:val="both"/>
        <w:rPr>
          <w:rFonts w:ascii="Arial" w:hAnsi="Arial" w:cs="Arial"/>
          <w:sz w:val="24"/>
          <w:szCs w:val="24"/>
        </w:rPr>
      </w:pPr>
      <w:r>
        <w:rPr>
          <w:rFonts w:ascii="Arial" w:hAnsi="Arial" w:cs="Arial"/>
          <w:sz w:val="24"/>
          <w:szCs w:val="24"/>
        </w:rPr>
        <w:t>[10</w:t>
      </w:r>
      <w:r w:rsidR="00233C6D">
        <w:rPr>
          <w:rFonts w:ascii="Arial" w:hAnsi="Arial" w:cs="Arial"/>
          <w:sz w:val="24"/>
          <w:szCs w:val="24"/>
        </w:rPr>
        <w:t>]</w:t>
      </w:r>
      <w:r w:rsidR="00233C6D">
        <w:rPr>
          <w:rFonts w:ascii="Arial" w:hAnsi="Arial" w:cs="Arial"/>
          <w:sz w:val="24"/>
          <w:szCs w:val="24"/>
        </w:rPr>
        <w:tab/>
        <w:t>Despite the seriousness, and none abating domestic violence against the vulnerable women in our society; the short space of time between the fi</w:t>
      </w:r>
      <w:r>
        <w:rPr>
          <w:rFonts w:ascii="Arial" w:hAnsi="Arial" w:cs="Arial"/>
          <w:sz w:val="24"/>
          <w:szCs w:val="24"/>
        </w:rPr>
        <w:t>rst and second crimes of murder</w:t>
      </w:r>
      <w:r w:rsidR="00233C6D">
        <w:rPr>
          <w:rFonts w:ascii="Arial" w:hAnsi="Arial" w:cs="Arial"/>
          <w:sz w:val="24"/>
          <w:szCs w:val="24"/>
        </w:rPr>
        <w:t>; the fact that the applicant was on bail at the time he committed the second murder; the brutality he wielded in the execution of these crimes; this court still ordered the concurrent running of sentences imposed in the first and third counts respectively in order to mitigate the cumulative effect thereof.</w:t>
      </w:r>
    </w:p>
    <w:p w:rsidR="00645546" w:rsidRDefault="00645546" w:rsidP="0013244B">
      <w:pPr>
        <w:widowControl w:val="0"/>
        <w:spacing w:line="360" w:lineRule="auto"/>
        <w:jc w:val="both"/>
        <w:rPr>
          <w:rFonts w:ascii="Arial" w:hAnsi="Arial" w:cs="Arial"/>
          <w:sz w:val="24"/>
          <w:szCs w:val="24"/>
        </w:rPr>
      </w:pPr>
    </w:p>
    <w:p w:rsidR="00D23782" w:rsidRDefault="00D23782" w:rsidP="0013244B">
      <w:pPr>
        <w:widowControl w:val="0"/>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According to counsel for the respondent’s arguments and authorities she cited, taking into account the above circumstances in which the crimes were committed, she prayed that the application for leave to appeal should fail.</w:t>
      </w:r>
    </w:p>
    <w:p w:rsidR="00D23782" w:rsidRDefault="00D23782" w:rsidP="0013244B">
      <w:pPr>
        <w:widowControl w:val="0"/>
        <w:spacing w:line="360" w:lineRule="auto"/>
        <w:jc w:val="both"/>
        <w:rPr>
          <w:rFonts w:ascii="Arial" w:hAnsi="Arial" w:cs="Arial"/>
          <w:sz w:val="24"/>
          <w:szCs w:val="24"/>
        </w:rPr>
      </w:pPr>
    </w:p>
    <w:p w:rsidR="00645546" w:rsidRDefault="00D23782" w:rsidP="0013244B">
      <w:pPr>
        <w:widowControl w:val="0"/>
        <w:spacing w:line="360" w:lineRule="auto"/>
        <w:jc w:val="both"/>
        <w:rPr>
          <w:rFonts w:ascii="Arial" w:hAnsi="Arial" w:cs="Arial"/>
          <w:sz w:val="24"/>
          <w:szCs w:val="24"/>
        </w:rPr>
      </w:pPr>
      <w:r>
        <w:rPr>
          <w:rFonts w:ascii="Arial" w:hAnsi="Arial" w:cs="Arial"/>
          <w:sz w:val="24"/>
          <w:szCs w:val="24"/>
        </w:rPr>
        <w:t>[12</w:t>
      </w:r>
      <w:r w:rsidR="00645546">
        <w:rPr>
          <w:rFonts w:ascii="Arial" w:hAnsi="Arial" w:cs="Arial"/>
          <w:sz w:val="24"/>
          <w:szCs w:val="24"/>
        </w:rPr>
        <w:t>]</w:t>
      </w:r>
      <w:r w:rsidR="00645546">
        <w:rPr>
          <w:rFonts w:ascii="Arial" w:hAnsi="Arial" w:cs="Arial"/>
          <w:sz w:val="24"/>
          <w:szCs w:val="24"/>
        </w:rPr>
        <w:tab/>
        <w:t>In view of all the above observations I hold the view that the applicant was appropriately sentenced and has no prospect of success on appeal.</w:t>
      </w:r>
    </w:p>
    <w:p w:rsidR="00645546" w:rsidRDefault="00645546" w:rsidP="0013244B">
      <w:pPr>
        <w:widowControl w:val="0"/>
        <w:spacing w:line="360" w:lineRule="auto"/>
        <w:jc w:val="both"/>
        <w:rPr>
          <w:rFonts w:ascii="Arial" w:hAnsi="Arial" w:cs="Arial"/>
          <w:sz w:val="24"/>
          <w:szCs w:val="24"/>
        </w:rPr>
      </w:pPr>
    </w:p>
    <w:p w:rsidR="00C83746" w:rsidRDefault="00D23782" w:rsidP="0013244B">
      <w:pPr>
        <w:widowControl w:val="0"/>
        <w:spacing w:line="360" w:lineRule="auto"/>
        <w:jc w:val="both"/>
        <w:rPr>
          <w:rFonts w:ascii="Arial" w:hAnsi="Arial" w:cs="Arial"/>
          <w:sz w:val="24"/>
          <w:szCs w:val="24"/>
        </w:rPr>
      </w:pPr>
      <w:r>
        <w:rPr>
          <w:rFonts w:ascii="Arial" w:hAnsi="Arial" w:cs="Arial"/>
          <w:sz w:val="24"/>
          <w:szCs w:val="24"/>
        </w:rPr>
        <w:t>[13</w:t>
      </w:r>
      <w:r w:rsidR="00645546">
        <w:rPr>
          <w:rFonts w:ascii="Arial" w:hAnsi="Arial" w:cs="Arial"/>
          <w:sz w:val="24"/>
          <w:szCs w:val="24"/>
        </w:rPr>
        <w:t>]</w:t>
      </w:r>
      <w:r w:rsidR="00645546">
        <w:rPr>
          <w:rFonts w:ascii="Arial" w:hAnsi="Arial" w:cs="Arial"/>
          <w:sz w:val="24"/>
          <w:szCs w:val="24"/>
        </w:rPr>
        <w:tab/>
        <w:t>In the result the application for leave to appeal is dismissed.</w:t>
      </w:r>
    </w:p>
    <w:p w:rsidR="00D23782" w:rsidRPr="00D23782" w:rsidRDefault="00D23782" w:rsidP="0013244B">
      <w:pPr>
        <w:widowControl w:val="0"/>
        <w:spacing w:line="360" w:lineRule="auto"/>
        <w:jc w:val="both"/>
        <w:rPr>
          <w:rFonts w:ascii="Arial" w:hAnsi="Arial" w:cs="Arial"/>
          <w:sz w:val="24"/>
          <w:szCs w:val="24"/>
        </w:rPr>
      </w:pPr>
    </w:p>
    <w:p w:rsidR="00C83746" w:rsidRDefault="00C83746" w:rsidP="0013244B">
      <w:pPr>
        <w:widowControl w:val="0"/>
        <w:spacing w:line="360" w:lineRule="auto"/>
        <w:jc w:val="both"/>
        <w:rPr>
          <w:rFonts w:ascii="Arial" w:hAnsi="Arial" w:cs="Arial"/>
          <w:sz w:val="22"/>
          <w:szCs w:val="22"/>
        </w:rPr>
      </w:pPr>
    </w:p>
    <w:p w:rsidR="00C83746" w:rsidRDefault="00C83746" w:rsidP="0013244B">
      <w:pPr>
        <w:widowControl w:val="0"/>
        <w:spacing w:line="360" w:lineRule="auto"/>
        <w:jc w:val="both"/>
        <w:rPr>
          <w:rFonts w:ascii="Arial" w:hAnsi="Arial" w:cs="Arial"/>
          <w:sz w:val="22"/>
          <w:szCs w:val="22"/>
        </w:rPr>
      </w:pPr>
    </w:p>
    <w:p w:rsidR="00C83746" w:rsidRDefault="00C83746" w:rsidP="0013244B">
      <w:pPr>
        <w:widowControl w:val="0"/>
        <w:spacing w:line="360" w:lineRule="auto"/>
        <w:jc w:val="both"/>
        <w:rPr>
          <w:rFonts w:ascii="Arial" w:hAnsi="Arial" w:cs="Arial"/>
          <w:sz w:val="22"/>
          <w:szCs w:val="22"/>
        </w:rPr>
      </w:pPr>
    </w:p>
    <w:p w:rsidR="0069267B" w:rsidRDefault="0069267B" w:rsidP="003724DE">
      <w:pPr>
        <w:widowControl w:val="0"/>
        <w:spacing w:line="360" w:lineRule="auto"/>
        <w:jc w:val="both"/>
        <w:rPr>
          <w:rFonts w:ascii="Arial" w:hAnsi="Arial" w:cs="Arial"/>
          <w:sz w:val="24"/>
          <w:szCs w:val="24"/>
        </w:rPr>
      </w:pPr>
    </w:p>
    <w:p w:rsidR="00AC268D" w:rsidRDefault="00AC268D" w:rsidP="003724DE">
      <w:pPr>
        <w:widowControl w:val="0"/>
        <w:spacing w:line="360" w:lineRule="auto"/>
        <w:jc w:val="both"/>
        <w:rPr>
          <w:rFonts w:ascii="Arial" w:hAnsi="Arial" w:cs="Arial"/>
          <w:sz w:val="24"/>
          <w:szCs w:val="24"/>
        </w:rPr>
      </w:pPr>
    </w:p>
    <w:p w:rsidR="00AC268D" w:rsidRDefault="00AC268D"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 xml:space="preserve">                                                                                                       _____________</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M SIBOLEKA</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Judge</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69267B" w:rsidRDefault="0069267B" w:rsidP="003724DE">
      <w:pPr>
        <w:widowControl w:val="0"/>
        <w:spacing w:line="360" w:lineRule="auto"/>
        <w:jc w:val="both"/>
        <w:rPr>
          <w:rFonts w:ascii="Arial" w:hAnsi="Arial" w:cs="Arial"/>
          <w:sz w:val="24"/>
          <w:szCs w:val="24"/>
        </w:rPr>
      </w:pPr>
    </w:p>
    <w:p w:rsidR="00D23782" w:rsidRDefault="00D23782"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APPEARANCES:</w:t>
      </w:r>
    </w:p>
    <w:p w:rsidR="003724DE" w:rsidRDefault="003724DE" w:rsidP="003724DE">
      <w:pPr>
        <w:widowControl w:val="0"/>
        <w:spacing w:line="360" w:lineRule="auto"/>
        <w:jc w:val="both"/>
        <w:rPr>
          <w:rFonts w:ascii="Arial" w:hAnsi="Arial" w:cs="Arial"/>
          <w:sz w:val="24"/>
          <w:szCs w:val="24"/>
        </w:rPr>
      </w:pPr>
    </w:p>
    <w:p w:rsidR="003724DE" w:rsidRDefault="00AC268D" w:rsidP="003724DE">
      <w:pPr>
        <w:widowControl w:val="0"/>
        <w:spacing w:line="360" w:lineRule="auto"/>
        <w:jc w:val="both"/>
        <w:rPr>
          <w:rFonts w:ascii="Arial" w:hAnsi="Arial" w:cs="Arial"/>
          <w:sz w:val="24"/>
          <w:szCs w:val="24"/>
        </w:rPr>
      </w:pPr>
      <w:r>
        <w:rPr>
          <w:rFonts w:ascii="Arial" w:hAnsi="Arial" w:cs="Arial"/>
          <w:sz w:val="24"/>
          <w:szCs w:val="24"/>
        </w:rPr>
        <w:t>APPLICANT:  In person</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 xml:space="preserve">       </w:t>
      </w:r>
      <w:r w:rsidR="00AC268D">
        <w:rPr>
          <w:rFonts w:ascii="Arial" w:hAnsi="Arial" w:cs="Arial"/>
          <w:sz w:val="24"/>
          <w:szCs w:val="24"/>
        </w:rPr>
        <w:t xml:space="preserve">               </w:t>
      </w:r>
      <w:r w:rsidR="001B69C4">
        <w:rPr>
          <w:rFonts w:ascii="Arial" w:hAnsi="Arial" w:cs="Arial"/>
          <w:sz w:val="24"/>
          <w:szCs w:val="24"/>
        </w:rPr>
        <w:t xml:space="preserve"> Windhoek Correctional </w:t>
      </w:r>
      <w:r w:rsidR="00637764">
        <w:rPr>
          <w:rFonts w:ascii="Arial" w:hAnsi="Arial" w:cs="Arial"/>
          <w:sz w:val="24"/>
          <w:szCs w:val="24"/>
        </w:rPr>
        <w:t>Facility, Windhoek</w:t>
      </w:r>
    </w:p>
    <w:p w:rsidR="003724DE" w:rsidRDefault="003724DE" w:rsidP="003724DE">
      <w:pPr>
        <w:widowControl w:val="0"/>
        <w:spacing w:line="360" w:lineRule="auto"/>
        <w:jc w:val="both"/>
        <w:rPr>
          <w:rFonts w:ascii="Arial" w:hAnsi="Arial" w:cs="Arial"/>
          <w:sz w:val="24"/>
          <w:szCs w:val="24"/>
        </w:rPr>
      </w:pPr>
    </w:p>
    <w:p w:rsidR="00AC268D" w:rsidRDefault="00AC268D" w:rsidP="003724DE">
      <w:pPr>
        <w:widowControl w:val="0"/>
        <w:spacing w:line="360" w:lineRule="auto"/>
        <w:jc w:val="both"/>
        <w:rPr>
          <w:rFonts w:ascii="Arial" w:hAnsi="Arial" w:cs="Arial"/>
          <w:sz w:val="24"/>
          <w:szCs w:val="24"/>
        </w:rPr>
      </w:pPr>
      <w:r>
        <w:rPr>
          <w:rFonts w:ascii="Arial" w:hAnsi="Arial" w:cs="Arial"/>
          <w:sz w:val="24"/>
          <w:szCs w:val="24"/>
        </w:rPr>
        <w:t xml:space="preserve">RESPONDENT: Ms. E. N. </w:t>
      </w:r>
      <w:proofErr w:type="spellStart"/>
      <w:r>
        <w:rPr>
          <w:rFonts w:ascii="Arial" w:hAnsi="Arial" w:cs="Arial"/>
          <w:sz w:val="24"/>
          <w:szCs w:val="24"/>
        </w:rPr>
        <w:t>Ndlovu</w:t>
      </w:r>
      <w:proofErr w:type="spellEnd"/>
    </w:p>
    <w:p w:rsidR="003724DE" w:rsidRPr="00C56227" w:rsidRDefault="00AC268D" w:rsidP="003724DE">
      <w:pPr>
        <w:widowControl w:val="0"/>
        <w:spacing w:line="360" w:lineRule="auto"/>
        <w:jc w:val="both"/>
        <w:rPr>
          <w:rFonts w:ascii="Arial" w:hAnsi="Arial" w:cs="Arial"/>
          <w:sz w:val="24"/>
          <w:szCs w:val="24"/>
        </w:rPr>
      </w:pPr>
      <w:r>
        <w:rPr>
          <w:rFonts w:ascii="Arial" w:hAnsi="Arial" w:cs="Arial"/>
          <w:sz w:val="24"/>
          <w:szCs w:val="24"/>
        </w:rPr>
        <w:t xml:space="preserve">                           Office of the Prosecutor-General,</w:t>
      </w:r>
      <w:r w:rsidR="003724DE">
        <w:rPr>
          <w:rFonts w:ascii="Arial" w:hAnsi="Arial" w:cs="Arial"/>
          <w:sz w:val="24"/>
          <w:szCs w:val="24"/>
        </w:rPr>
        <w:t xml:space="preserve"> Windhoek</w:t>
      </w:r>
    </w:p>
    <w:p w:rsidR="003E532C" w:rsidRDefault="0004604F"/>
    <w:sectPr w:rsidR="003E532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0D0" w:rsidRDefault="00C040D0" w:rsidP="003724DE">
      <w:r>
        <w:separator/>
      </w:r>
    </w:p>
  </w:endnote>
  <w:endnote w:type="continuationSeparator" w:id="0">
    <w:p w:rsidR="00C040D0" w:rsidRDefault="00C040D0" w:rsidP="0037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046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0460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046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0D0" w:rsidRDefault="00C040D0" w:rsidP="003724DE">
      <w:r>
        <w:separator/>
      </w:r>
    </w:p>
  </w:footnote>
  <w:footnote w:type="continuationSeparator" w:id="0">
    <w:p w:rsidR="00C040D0" w:rsidRDefault="00C040D0" w:rsidP="0037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21" w:rsidRDefault="008665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521" w:rsidRDefault="00046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8665D2">
    <w:pPr>
      <w:pStyle w:val="Header"/>
      <w:jc w:val="right"/>
    </w:pPr>
    <w:r>
      <w:fldChar w:fldCharType="begin"/>
    </w:r>
    <w:r>
      <w:instrText xml:space="preserve"> PAGE   \* MERGEFORMAT </w:instrText>
    </w:r>
    <w:r>
      <w:fldChar w:fldCharType="separate"/>
    </w:r>
    <w:r w:rsidR="0004604F">
      <w:rPr>
        <w:noProof/>
      </w:rPr>
      <w:t>7</w:t>
    </w:r>
    <w:r>
      <w:fldChar w:fldCharType="end"/>
    </w:r>
  </w:p>
  <w:p w:rsidR="00B22521" w:rsidRDefault="000460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046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A3644"/>
    <w:multiLevelType w:val="hybridMultilevel"/>
    <w:tmpl w:val="BF9680D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B7407D8"/>
    <w:multiLevelType w:val="hybridMultilevel"/>
    <w:tmpl w:val="88D49610"/>
    <w:lvl w:ilvl="0" w:tplc="255EFC7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C414837"/>
    <w:multiLevelType w:val="hybridMultilevel"/>
    <w:tmpl w:val="A92EBC88"/>
    <w:lvl w:ilvl="0" w:tplc="8D28A7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DE"/>
    <w:rsid w:val="00034073"/>
    <w:rsid w:val="0004604F"/>
    <w:rsid w:val="00063352"/>
    <w:rsid w:val="000C41D7"/>
    <w:rsid w:val="000C78D8"/>
    <w:rsid w:val="000F70B8"/>
    <w:rsid w:val="001149EC"/>
    <w:rsid w:val="00124FF6"/>
    <w:rsid w:val="0013244B"/>
    <w:rsid w:val="00151999"/>
    <w:rsid w:val="00170E22"/>
    <w:rsid w:val="0019751C"/>
    <w:rsid w:val="001B69C4"/>
    <w:rsid w:val="001C73D9"/>
    <w:rsid w:val="00220928"/>
    <w:rsid w:val="00233C6D"/>
    <w:rsid w:val="002C06FD"/>
    <w:rsid w:val="002E20CA"/>
    <w:rsid w:val="00306E5E"/>
    <w:rsid w:val="003724DE"/>
    <w:rsid w:val="003912A2"/>
    <w:rsid w:val="003C6918"/>
    <w:rsid w:val="003D5DF7"/>
    <w:rsid w:val="0040167F"/>
    <w:rsid w:val="0047508F"/>
    <w:rsid w:val="004A553C"/>
    <w:rsid w:val="00520464"/>
    <w:rsid w:val="005374DE"/>
    <w:rsid w:val="00540EDE"/>
    <w:rsid w:val="00551B3E"/>
    <w:rsid w:val="00583C3C"/>
    <w:rsid w:val="005A6160"/>
    <w:rsid w:val="005E4629"/>
    <w:rsid w:val="005F2F5B"/>
    <w:rsid w:val="00637764"/>
    <w:rsid w:val="00645546"/>
    <w:rsid w:val="00661D8F"/>
    <w:rsid w:val="00663821"/>
    <w:rsid w:val="0069267B"/>
    <w:rsid w:val="006A7033"/>
    <w:rsid w:val="006D691E"/>
    <w:rsid w:val="006E745F"/>
    <w:rsid w:val="00715DE8"/>
    <w:rsid w:val="007204B8"/>
    <w:rsid w:val="00723641"/>
    <w:rsid w:val="00746C5C"/>
    <w:rsid w:val="007936F8"/>
    <w:rsid w:val="007A0441"/>
    <w:rsid w:val="007E03D0"/>
    <w:rsid w:val="007E6CA3"/>
    <w:rsid w:val="0082766D"/>
    <w:rsid w:val="008500F0"/>
    <w:rsid w:val="008665D2"/>
    <w:rsid w:val="008931C1"/>
    <w:rsid w:val="008A5A11"/>
    <w:rsid w:val="008D7CEA"/>
    <w:rsid w:val="008F0676"/>
    <w:rsid w:val="00933DC1"/>
    <w:rsid w:val="0097548F"/>
    <w:rsid w:val="00A63E65"/>
    <w:rsid w:val="00A80C8F"/>
    <w:rsid w:val="00AC17FA"/>
    <w:rsid w:val="00AC268D"/>
    <w:rsid w:val="00B17BFE"/>
    <w:rsid w:val="00B22130"/>
    <w:rsid w:val="00B23536"/>
    <w:rsid w:val="00B3490E"/>
    <w:rsid w:val="00B43E90"/>
    <w:rsid w:val="00B46DA0"/>
    <w:rsid w:val="00B550AB"/>
    <w:rsid w:val="00BA165D"/>
    <w:rsid w:val="00BA57F0"/>
    <w:rsid w:val="00C040D0"/>
    <w:rsid w:val="00C30050"/>
    <w:rsid w:val="00C74973"/>
    <w:rsid w:val="00C83746"/>
    <w:rsid w:val="00CD22F1"/>
    <w:rsid w:val="00CF10E6"/>
    <w:rsid w:val="00D23782"/>
    <w:rsid w:val="00D33854"/>
    <w:rsid w:val="00D540FE"/>
    <w:rsid w:val="00D66919"/>
    <w:rsid w:val="00E36953"/>
    <w:rsid w:val="00E624D6"/>
    <w:rsid w:val="00E9557A"/>
    <w:rsid w:val="00F20EA0"/>
    <w:rsid w:val="00F36D07"/>
    <w:rsid w:val="00F760E1"/>
    <w:rsid w:val="00FC24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55DA7-FF33-40DF-9DF9-9EE31CAD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4DE"/>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3724DE"/>
    <w:pPr>
      <w:keepNext/>
      <w:widowControl w:val="0"/>
      <w:outlineLvl w:val="1"/>
    </w:pPr>
    <w:rPr>
      <w:b/>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24DE"/>
    <w:rPr>
      <w:rFonts w:ascii="Times New Roman" w:eastAsia="Times New Roman" w:hAnsi="Times New Roman" w:cs="Times New Roman"/>
      <w:b/>
      <w:bCs/>
      <w:snapToGrid w:val="0"/>
      <w:sz w:val="24"/>
      <w:szCs w:val="20"/>
      <w:lang w:val="en-US"/>
    </w:rPr>
  </w:style>
  <w:style w:type="paragraph" w:styleId="Header">
    <w:name w:val="header"/>
    <w:basedOn w:val="Normal"/>
    <w:link w:val="HeaderChar"/>
    <w:uiPriority w:val="99"/>
    <w:rsid w:val="003724DE"/>
    <w:pPr>
      <w:tabs>
        <w:tab w:val="center" w:pos="4320"/>
        <w:tab w:val="right" w:pos="8640"/>
      </w:tabs>
    </w:pPr>
  </w:style>
  <w:style w:type="character" w:customStyle="1" w:styleId="HeaderChar">
    <w:name w:val="Header Char"/>
    <w:basedOn w:val="DefaultParagraphFont"/>
    <w:link w:val="Header"/>
    <w:uiPriority w:val="99"/>
    <w:rsid w:val="003724DE"/>
    <w:rPr>
      <w:rFonts w:ascii="Times New Roman" w:eastAsia="Times New Roman" w:hAnsi="Times New Roman" w:cs="Times New Roman"/>
      <w:sz w:val="20"/>
      <w:szCs w:val="20"/>
      <w:lang w:val="en-US"/>
    </w:rPr>
  </w:style>
  <w:style w:type="character" w:styleId="PageNumber">
    <w:name w:val="page number"/>
    <w:basedOn w:val="DefaultParagraphFont"/>
    <w:semiHidden/>
    <w:rsid w:val="003724DE"/>
  </w:style>
  <w:style w:type="paragraph" w:styleId="ListParagraph">
    <w:name w:val="List Paragraph"/>
    <w:basedOn w:val="Normal"/>
    <w:uiPriority w:val="34"/>
    <w:qFormat/>
    <w:rsid w:val="003724DE"/>
    <w:pPr>
      <w:ind w:left="720"/>
    </w:pPr>
  </w:style>
  <w:style w:type="paragraph" w:styleId="Footer">
    <w:name w:val="footer"/>
    <w:basedOn w:val="Normal"/>
    <w:link w:val="FooterChar"/>
    <w:uiPriority w:val="99"/>
    <w:semiHidden/>
    <w:unhideWhenUsed/>
    <w:rsid w:val="003724DE"/>
    <w:pPr>
      <w:tabs>
        <w:tab w:val="center" w:pos="4680"/>
        <w:tab w:val="right" w:pos="9360"/>
      </w:tabs>
    </w:pPr>
  </w:style>
  <w:style w:type="character" w:customStyle="1" w:styleId="FooterChar">
    <w:name w:val="Footer Char"/>
    <w:basedOn w:val="DefaultParagraphFont"/>
    <w:link w:val="Footer"/>
    <w:uiPriority w:val="99"/>
    <w:semiHidden/>
    <w:rsid w:val="003724DE"/>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3724DE"/>
  </w:style>
  <w:style w:type="character" w:customStyle="1" w:styleId="FootnoteTextChar">
    <w:name w:val="Footnote Text Char"/>
    <w:basedOn w:val="DefaultParagraphFont"/>
    <w:link w:val="FootnoteText"/>
    <w:uiPriority w:val="99"/>
    <w:semiHidden/>
    <w:rsid w:val="003724DE"/>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3724DE"/>
    <w:rPr>
      <w:vertAlign w:val="superscript"/>
    </w:rPr>
  </w:style>
  <w:style w:type="paragraph" w:styleId="BalloonText">
    <w:name w:val="Balloon Text"/>
    <w:basedOn w:val="Normal"/>
    <w:link w:val="BalloonTextChar"/>
    <w:uiPriority w:val="99"/>
    <w:semiHidden/>
    <w:unhideWhenUsed/>
    <w:rsid w:val="00F36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D0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2017-12-04T18:30:00+00:00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B937D-5637-4CE8-9D9D-AC02F7F6BD70}">
  <ds:schemaRefs>
    <ds:schemaRef ds:uri="http://schemas.microsoft.com/sharepoint/v3/contenttype/forms"/>
  </ds:schemaRefs>
</ds:datastoreItem>
</file>

<file path=customXml/itemProps2.xml><?xml version="1.0" encoding="utf-8"?>
<ds:datastoreItem xmlns:ds="http://schemas.openxmlformats.org/officeDocument/2006/customXml" ds:itemID="{D8F0EA50-AAD6-4402-A49C-A49116C9E88B}">
  <ds:schemaRefs>
    <ds:schemaRef ds:uri="http://schemas.microsoft.com/office/2006/documentManagement/types"/>
    <ds:schemaRef ds:uri="http://schemas.microsoft.com/office/2006/metadata/properties"/>
    <ds:schemaRef ds:uri="17a0f4bd-1162-49ac-b85f-dfe96a90bc01"/>
    <ds:schemaRef ds:uri="http://purl.org/dc/terms/"/>
    <ds:schemaRef ds:uri="http://schemas.openxmlformats.org/package/2006/metadata/core-properties"/>
    <ds:schemaRef ds:uri="http://purl.org/dc/dcmitype/"/>
    <ds:schemaRef ds:uri="http://schemas.microsoft.com/office/infopath/2007/PartnerControls"/>
    <ds:schemaRef ds:uri="a036617c-f1b0-4353-ab0a-456b3885ee3b"/>
    <ds:schemaRef ds:uri="http://www.w3.org/XML/1998/namespace"/>
    <ds:schemaRef ds:uri="http://purl.org/dc/elements/1.1/"/>
  </ds:schemaRefs>
</ds:datastoreItem>
</file>

<file path=customXml/itemProps3.xml><?xml version="1.0" encoding="utf-8"?>
<ds:datastoreItem xmlns:ds="http://schemas.openxmlformats.org/officeDocument/2006/customXml" ds:itemID="{02683B29-F4D5-48E3-8D13-7C975282C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Criminal law: Application for leave to appeal – generally requires presence of reasonable prospects of success on appeal – such not apparent on this matter in view of the brutal manner in which the two deceased and the victim on the third count of attempt</vt:lpstr>
    </vt:vector>
  </TitlesOfParts>
  <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Application for leave to appeal – generally requires presence of reasonable prospects of success on appeal – such not apparent on this matter in view of the brutal manner in which the two deceased and the victim on the third count of attempt</dc:title>
  <dc:subject/>
  <dc:creator>Benita B.S. Swiegers</dc:creator>
  <cp:keywords/>
  <dc:description/>
  <cp:lastModifiedBy>NamibLII</cp:lastModifiedBy>
  <cp:revision>2</cp:revision>
  <cp:lastPrinted>2017-12-04T10:54:00Z</cp:lastPrinted>
  <dcterms:created xsi:type="dcterms:W3CDTF">2017-12-06T14:38:00Z</dcterms:created>
  <dcterms:modified xsi:type="dcterms:W3CDTF">2017-12-06T14:38:00Z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