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B4" w:rsidRPr="009C32CD" w:rsidRDefault="00AC10B4" w:rsidP="00403711">
      <w:pPr>
        <w:spacing w:after="0" w:line="360" w:lineRule="auto"/>
        <w:jc w:val="center"/>
        <w:rPr>
          <w:rFonts w:ascii="Arial" w:hAnsi="Arial" w:cs="Arial"/>
          <w:b/>
          <w:sz w:val="24"/>
          <w:szCs w:val="24"/>
        </w:rPr>
      </w:pPr>
      <w:bookmarkStart w:id="0" w:name="_GoBack"/>
      <w:r w:rsidRPr="009C32CD">
        <w:rPr>
          <w:noProof/>
          <w:lang w:eastAsia="en-ZA"/>
        </w:rPr>
        <mc:AlternateContent>
          <mc:Choice Requires="wps">
            <w:drawing>
              <wp:anchor distT="0" distB="0" distL="114300" distR="114300" simplePos="0" relativeHeight="251659264" behindDoc="0" locked="0" layoutInCell="1" allowOverlap="1" wp14:anchorId="18838841" wp14:editId="090EF65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C10B4" w:rsidRDefault="00AC10B4" w:rsidP="00AC10B4">
                            <w:pPr>
                              <w:jc w:val="center"/>
                              <w:rPr>
                                <w:rFonts w:ascii="Arial" w:hAnsi="Arial" w:cs="Arial"/>
                                <w:b/>
                              </w:rPr>
                            </w:pPr>
                            <w:r>
                              <w:rPr>
                                <w:rFonts w:ascii="Arial" w:hAnsi="Arial" w:cs="Arial"/>
                                <w:b/>
                              </w:rPr>
                              <w:t>NOT REPORTABLE</w:t>
                            </w:r>
                          </w:p>
                          <w:p w:rsidR="00AC10B4" w:rsidRDefault="00AC10B4" w:rsidP="00AC10B4">
                            <w:pPr>
                              <w:jc w:val="center"/>
                            </w:pPr>
                          </w:p>
                          <w:p w:rsidR="00AC10B4" w:rsidRDefault="00AC10B4" w:rsidP="00AC10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3884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AC10B4" w:rsidRDefault="00AC10B4" w:rsidP="00AC10B4">
                      <w:pPr>
                        <w:jc w:val="center"/>
                        <w:rPr>
                          <w:rFonts w:ascii="Arial" w:hAnsi="Arial" w:cs="Arial"/>
                          <w:b/>
                        </w:rPr>
                      </w:pPr>
                      <w:r>
                        <w:rPr>
                          <w:rFonts w:ascii="Arial" w:hAnsi="Arial" w:cs="Arial"/>
                          <w:b/>
                        </w:rPr>
                        <w:t>NOT REPORTABLE</w:t>
                      </w:r>
                    </w:p>
                    <w:p w:rsidR="00AC10B4" w:rsidRDefault="00AC10B4" w:rsidP="00AC10B4">
                      <w:pPr>
                        <w:jc w:val="center"/>
                      </w:pPr>
                    </w:p>
                    <w:p w:rsidR="00AC10B4" w:rsidRDefault="00AC10B4" w:rsidP="00AC10B4">
                      <w:pPr>
                        <w:jc w:val="center"/>
                      </w:pPr>
                    </w:p>
                  </w:txbxContent>
                </v:textbox>
              </v:shape>
            </w:pict>
          </mc:Fallback>
        </mc:AlternateContent>
      </w:r>
      <w:r w:rsidRPr="009C32CD">
        <w:rPr>
          <w:rFonts w:ascii="Arial" w:hAnsi="Arial" w:cs="Arial"/>
          <w:b/>
          <w:sz w:val="24"/>
          <w:szCs w:val="24"/>
        </w:rPr>
        <w:t>REPUBLIC OF NAMIBIA</w:t>
      </w:r>
    </w:p>
    <w:p w:rsidR="00783A81" w:rsidRPr="009C32CD" w:rsidRDefault="00783A81" w:rsidP="00403711">
      <w:pPr>
        <w:spacing w:after="0" w:line="360" w:lineRule="auto"/>
        <w:jc w:val="center"/>
        <w:rPr>
          <w:b/>
          <w:sz w:val="32"/>
          <w:szCs w:val="32"/>
        </w:rPr>
      </w:pPr>
    </w:p>
    <w:p w:rsidR="00AC10B4" w:rsidRPr="009C32CD" w:rsidRDefault="00AC10B4" w:rsidP="00403711">
      <w:pPr>
        <w:spacing w:after="0" w:line="360" w:lineRule="auto"/>
        <w:jc w:val="center"/>
        <w:rPr>
          <w:b/>
          <w:sz w:val="32"/>
          <w:szCs w:val="32"/>
        </w:rPr>
      </w:pPr>
      <w:r w:rsidRPr="009C32CD">
        <w:rPr>
          <w:b/>
          <w:noProof/>
          <w:sz w:val="32"/>
          <w:szCs w:val="32"/>
          <w:lang w:eastAsia="en-ZA"/>
        </w:rPr>
        <w:drawing>
          <wp:inline distT="0" distB="0" distL="0" distR="0" wp14:anchorId="1E0C2698" wp14:editId="53314C4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E7C30" w:rsidRPr="009C32CD" w:rsidRDefault="005E7C30" w:rsidP="00403711">
      <w:pPr>
        <w:spacing w:after="0" w:line="360" w:lineRule="auto"/>
        <w:jc w:val="center"/>
        <w:rPr>
          <w:b/>
          <w:sz w:val="32"/>
          <w:szCs w:val="32"/>
        </w:rPr>
      </w:pPr>
    </w:p>
    <w:p w:rsidR="00AC10B4" w:rsidRPr="009C32CD" w:rsidRDefault="00AC10B4" w:rsidP="00403711">
      <w:pPr>
        <w:spacing w:after="0" w:line="360" w:lineRule="auto"/>
        <w:jc w:val="center"/>
        <w:rPr>
          <w:rFonts w:ascii="Arial" w:hAnsi="Arial" w:cs="Arial"/>
          <w:bCs/>
          <w:sz w:val="24"/>
          <w:szCs w:val="24"/>
        </w:rPr>
      </w:pPr>
      <w:r w:rsidRPr="009C32CD">
        <w:rPr>
          <w:rFonts w:ascii="Arial" w:hAnsi="Arial" w:cs="Arial"/>
          <w:b/>
          <w:sz w:val="24"/>
          <w:szCs w:val="24"/>
        </w:rPr>
        <w:t>HIGH COURT OF NAMIBIA MAIN DIVISION, WINDHOEK</w:t>
      </w:r>
    </w:p>
    <w:p w:rsidR="00AC10B4" w:rsidRPr="009C32CD" w:rsidRDefault="00AC10B4" w:rsidP="00403711">
      <w:pPr>
        <w:spacing w:after="0" w:line="360" w:lineRule="auto"/>
        <w:jc w:val="center"/>
        <w:rPr>
          <w:rFonts w:ascii="Arial" w:hAnsi="Arial" w:cs="Arial"/>
          <w:b/>
          <w:sz w:val="24"/>
          <w:szCs w:val="24"/>
        </w:rPr>
      </w:pPr>
    </w:p>
    <w:p w:rsidR="00AC10B4" w:rsidRPr="009C32CD" w:rsidRDefault="00AC10B4" w:rsidP="00403711">
      <w:pPr>
        <w:spacing w:after="0" w:line="360" w:lineRule="auto"/>
        <w:jc w:val="center"/>
        <w:rPr>
          <w:rFonts w:ascii="Arial" w:hAnsi="Arial" w:cs="Arial"/>
          <w:b/>
          <w:sz w:val="24"/>
          <w:szCs w:val="24"/>
        </w:rPr>
      </w:pPr>
      <w:r w:rsidRPr="009C32CD">
        <w:rPr>
          <w:rFonts w:ascii="Arial" w:hAnsi="Arial" w:cs="Arial"/>
          <w:b/>
          <w:sz w:val="24"/>
          <w:szCs w:val="24"/>
        </w:rPr>
        <w:t>APPEAL JUDGMENT</w:t>
      </w:r>
    </w:p>
    <w:p w:rsidR="005E7C30" w:rsidRPr="009C32CD" w:rsidRDefault="005E7C30" w:rsidP="00403711">
      <w:pPr>
        <w:spacing w:after="0" w:line="360" w:lineRule="auto"/>
        <w:jc w:val="center"/>
        <w:rPr>
          <w:rFonts w:ascii="Arial" w:hAnsi="Arial" w:cs="Arial"/>
          <w:b/>
          <w:sz w:val="24"/>
          <w:szCs w:val="24"/>
        </w:rPr>
      </w:pPr>
    </w:p>
    <w:p w:rsidR="00AC10B4" w:rsidRPr="009C32CD" w:rsidRDefault="00AC10B4" w:rsidP="00403711">
      <w:pPr>
        <w:tabs>
          <w:tab w:val="right" w:pos="9000"/>
        </w:tabs>
        <w:spacing w:after="0" w:line="360" w:lineRule="auto"/>
        <w:jc w:val="center"/>
        <w:rPr>
          <w:rFonts w:ascii="Arial" w:hAnsi="Arial" w:cs="Arial"/>
          <w:b/>
          <w:sz w:val="24"/>
          <w:szCs w:val="24"/>
        </w:rPr>
      </w:pPr>
      <w:r w:rsidRPr="009C32CD">
        <w:rPr>
          <w:rFonts w:ascii="Arial" w:hAnsi="Arial" w:cs="Arial"/>
          <w:b/>
          <w:sz w:val="24"/>
          <w:szCs w:val="24"/>
        </w:rPr>
        <w:tab/>
      </w:r>
      <w:r w:rsidRPr="009C32CD">
        <w:rPr>
          <w:rFonts w:ascii="Arial" w:hAnsi="Arial" w:cs="Arial"/>
          <w:sz w:val="24"/>
          <w:szCs w:val="24"/>
        </w:rPr>
        <w:t xml:space="preserve">Case no: CA </w:t>
      </w:r>
      <w:r w:rsidR="004B6F04" w:rsidRPr="009C32CD">
        <w:rPr>
          <w:rFonts w:ascii="Arial" w:hAnsi="Arial" w:cs="Arial"/>
          <w:sz w:val="24"/>
          <w:szCs w:val="24"/>
        </w:rPr>
        <w:t>126</w:t>
      </w:r>
      <w:r w:rsidRPr="009C32CD">
        <w:rPr>
          <w:rFonts w:ascii="Arial" w:hAnsi="Arial" w:cs="Arial"/>
          <w:sz w:val="24"/>
          <w:szCs w:val="24"/>
        </w:rPr>
        <w:t>/2016</w:t>
      </w:r>
    </w:p>
    <w:p w:rsidR="00AC10B4" w:rsidRPr="009C32CD" w:rsidRDefault="00AC10B4" w:rsidP="00403711">
      <w:pPr>
        <w:spacing w:after="0" w:line="360" w:lineRule="auto"/>
        <w:rPr>
          <w:rFonts w:ascii="Arial" w:hAnsi="Arial" w:cs="Arial"/>
          <w:sz w:val="24"/>
          <w:szCs w:val="24"/>
        </w:rPr>
      </w:pPr>
    </w:p>
    <w:p w:rsidR="00AC10B4" w:rsidRPr="009C32CD" w:rsidRDefault="00AC10B4" w:rsidP="00403711">
      <w:pPr>
        <w:spacing w:after="0" w:line="360" w:lineRule="auto"/>
        <w:rPr>
          <w:rFonts w:ascii="Arial" w:hAnsi="Arial" w:cs="Arial"/>
          <w:sz w:val="24"/>
          <w:szCs w:val="24"/>
        </w:rPr>
      </w:pPr>
      <w:r w:rsidRPr="009C32CD">
        <w:rPr>
          <w:rFonts w:ascii="Arial" w:hAnsi="Arial" w:cs="Arial"/>
          <w:sz w:val="24"/>
          <w:szCs w:val="24"/>
        </w:rPr>
        <w:t>In the matter between:</w:t>
      </w:r>
    </w:p>
    <w:p w:rsidR="00AC10B4" w:rsidRPr="009C32CD" w:rsidRDefault="00AC10B4" w:rsidP="00403711">
      <w:pPr>
        <w:spacing w:after="0" w:line="360" w:lineRule="auto"/>
        <w:rPr>
          <w:rFonts w:ascii="Arial" w:hAnsi="Arial" w:cs="Arial"/>
          <w:sz w:val="24"/>
          <w:szCs w:val="24"/>
        </w:rPr>
      </w:pPr>
    </w:p>
    <w:p w:rsidR="004B6F04" w:rsidRPr="009C32CD" w:rsidRDefault="004B6F04" w:rsidP="00403711">
      <w:pPr>
        <w:spacing w:after="0" w:line="360" w:lineRule="auto"/>
        <w:rPr>
          <w:rFonts w:ascii="Arial" w:hAnsi="Arial" w:cs="Arial"/>
          <w:b/>
          <w:sz w:val="24"/>
          <w:szCs w:val="24"/>
          <w:lang w:val="en-GB"/>
        </w:rPr>
      </w:pPr>
      <w:r w:rsidRPr="009C32CD">
        <w:rPr>
          <w:rFonts w:ascii="Arial" w:hAnsi="Arial" w:cs="Arial"/>
          <w:b/>
          <w:sz w:val="24"/>
          <w:szCs w:val="24"/>
          <w:lang w:val="en-GB"/>
        </w:rPr>
        <w:t xml:space="preserve">BONGANI CELUMUSA DLAMINI                             </w:t>
      </w:r>
      <w:r w:rsidR="00AC10B4" w:rsidRPr="009C32CD">
        <w:rPr>
          <w:rFonts w:ascii="Arial" w:hAnsi="Arial" w:cs="Arial"/>
          <w:b/>
          <w:sz w:val="24"/>
          <w:szCs w:val="24"/>
          <w:lang w:val="en-GB"/>
        </w:rPr>
        <w:t xml:space="preserve">  </w:t>
      </w:r>
      <w:r w:rsidRPr="009C32CD">
        <w:rPr>
          <w:rFonts w:ascii="Arial" w:hAnsi="Arial" w:cs="Arial"/>
          <w:b/>
          <w:sz w:val="24"/>
          <w:szCs w:val="24"/>
          <w:lang w:val="en-GB"/>
        </w:rPr>
        <w:t>1</w:t>
      </w:r>
      <w:r w:rsidRPr="009C32CD">
        <w:rPr>
          <w:rFonts w:ascii="Arial" w:hAnsi="Arial" w:cs="Arial"/>
          <w:b/>
          <w:sz w:val="24"/>
          <w:szCs w:val="24"/>
          <w:vertAlign w:val="superscript"/>
          <w:lang w:val="en-GB"/>
        </w:rPr>
        <w:t>ST</w:t>
      </w:r>
      <w:r w:rsidRPr="009C32CD">
        <w:rPr>
          <w:rFonts w:ascii="Arial" w:hAnsi="Arial" w:cs="Arial"/>
          <w:b/>
          <w:sz w:val="24"/>
          <w:szCs w:val="24"/>
          <w:lang w:val="en-GB"/>
        </w:rPr>
        <w:t xml:space="preserve"> </w:t>
      </w:r>
      <w:r w:rsidR="00AC10B4" w:rsidRPr="009C32CD">
        <w:rPr>
          <w:rFonts w:ascii="Arial" w:hAnsi="Arial" w:cs="Arial"/>
          <w:b/>
          <w:sz w:val="24"/>
          <w:szCs w:val="24"/>
          <w:lang w:val="en-GB"/>
        </w:rPr>
        <w:t>APPELLANT</w:t>
      </w:r>
    </w:p>
    <w:p w:rsidR="00AC10B4" w:rsidRPr="009C32CD" w:rsidRDefault="004B6F04" w:rsidP="00403711">
      <w:pPr>
        <w:spacing w:after="0" w:line="360" w:lineRule="auto"/>
        <w:rPr>
          <w:rFonts w:ascii="Arial" w:hAnsi="Arial" w:cs="Arial"/>
          <w:b/>
          <w:sz w:val="24"/>
          <w:szCs w:val="24"/>
          <w:lang w:val="en-GB"/>
        </w:rPr>
      </w:pPr>
      <w:r w:rsidRPr="009C32CD">
        <w:rPr>
          <w:rFonts w:ascii="Arial" w:hAnsi="Arial" w:cs="Arial"/>
          <w:b/>
          <w:sz w:val="24"/>
          <w:szCs w:val="24"/>
          <w:lang w:val="en-GB"/>
        </w:rPr>
        <w:t xml:space="preserve">DERICK MUSA MANZINI                                 </w:t>
      </w:r>
      <w:r w:rsidR="009C32CD" w:rsidRPr="009C32CD">
        <w:rPr>
          <w:rFonts w:ascii="Arial" w:hAnsi="Arial" w:cs="Arial"/>
          <w:b/>
          <w:sz w:val="24"/>
          <w:szCs w:val="24"/>
          <w:lang w:val="en-GB"/>
        </w:rPr>
        <w:t xml:space="preserve">           </w:t>
      </w:r>
      <w:r w:rsidRPr="009C32CD">
        <w:rPr>
          <w:rFonts w:ascii="Arial" w:hAnsi="Arial" w:cs="Arial"/>
          <w:b/>
          <w:sz w:val="24"/>
          <w:szCs w:val="24"/>
          <w:lang w:val="en-GB"/>
        </w:rPr>
        <w:t>2</w:t>
      </w:r>
      <w:r w:rsidRPr="009C32CD">
        <w:rPr>
          <w:rFonts w:ascii="Arial" w:hAnsi="Arial" w:cs="Arial"/>
          <w:b/>
          <w:sz w:val="24"/>
          <w:szCs w:val="24"/>
          <w:vertAlign w:val="superscript"/>
          <w:lang w:val="en-GB"/>
        </w:rPr>
        <w:t>ND</w:t>
      </w:r>
      <w:r w:rsidRPr="009C32CD">
        <w:rPr>
          <w:rFonts w:ascii="Arial" w:hAnsi="Arial" w:cs="Arial"/>
          <w:b/>
          <w:sz w:val="24"/>
          <w:szCs w:val="24"/>
          <w:lang w:val="en-GB"/>
        </w:rPr>
        <w:t xml:space="preserve"> APPELLANT</w:t>
      </w:r>
    </w:p>
    <w:p w:rsidR="00AC10B4" w:rsidRPr="009C32CD" w:rsidRDefault="00AC10B4" w:rsidP="00403711">
      <w:pPr>
        <w:spacing w:after="0" w:line="360" w:lineRule="auto"/>
        <w:jc w:val="both"/>
        <w:rPr>
          <w:rFonts w:ascii="Arial" w:hAnsi="Arial" w:cs="Arial"/>
          <w:sz w:val="24"/>
          <w:szCs w:val="24"/>
        </w:rPr>
      </w:pPr>
      <w:r w:rsidRPr="009C32CD">
        <w:rPr>
          <w:rFonts w:ascii="Arial" w:hAnsi="Arial" w:cs="Arial"/>
          <w:sz w:val="24"/>
          <w:szCs w:val="24"/>
        </w:rPr>
        <w:t>and</w:t>
      </w:r>
    </w:p>
    <w:p w:rsidR="00AC10B4" w:rsidRPr="009C32CD" w:rsidRDefault="009C32CD" w:rsidP="00403711">
      <w:pPr>
        <w:tabs>
          <w:tab w:val="right" w:pos="9000"/>
        </w:tabs>
        <w:spacing w:after="0" w:line="360" w:lineRule="auto"/>
        <w:jc w:val="both"/>
        <w:rPr>
          <w:rFonts w:ascii="Arial" w:hAnsi="Arial" w:cs="Arial"/>
          <w:b/>
          <w:sz w:val="24"/>
          <w:szCs w:val="24"/>
        </w:rPr>
      </w:pPr>
      <w:r>
        <w:rPr>
          <w:rFonts w:ascii="Arial" w:hAnsi="Arial" w:cs="Arial"/>
          <w:b/>
          <w:sz w:val="24"/>
          <w:szCs w:val="24"/>
        </w:rPr>
        <w:t>THE STATE ……………………………………………..RESPONDENT</w:t>
      </w:r>
    </w:p>
    <w:p w:rsidR="00AC10B4" w:rsidRPr="009C32CD" w:rsidRDefault="00AC10B4" w:rsidP="00403711">
      <w:pPr>
        <w:spacing w:after="0" w:line="360" w:lineRule="auto"/>
        <w:jc w:val="both"/>
        <w:rPr>
          <w:rFonts w:ascii="Arial" w:hAnsi="Arial" w:cs="Arial"/>
          <w:sz w:val="24"/>
          <w:szCs w:val="24"/>
        </w:rPr>
      </w:pPr>
    </w:p>
    <w:p w:rsidR="00AC10B4" w:rsidRPr="009C32CD" w:rsidRDefault="00AC10B4" w:rsidP="00403711">
      <w:pPr>
        <w:spacing w:after="0" w:line="360" w:lineRule="auto"/>
        <w:ind w:left="2160" w:hanging="2160"/>
        <w:jc w:val="both"/>
        <w:rPr>
          <w:rFonts w:ascii="Arial" w:hAnsi="Arial" w:cs="Arial"/>
          <w:i/>
          <w:sz w:val="24"/>
          <w:szCs w:val="24"/>
        </w:rPr>
      </w:pPr>
      <w:r w:rsidRPr="009C32CD">
        <w:rPr>
          <w:rFonts w:ascii="Arial" w:hAnsi="Arial" w:cs="Arial"/>
          <w:b/>
          <w:sz w:val="24"/>
          <w:szCs w:val="24"/>
        </w:rPr>
        <w:t>Neutral citation:</w:t>
      </w:r>
      <w:r w:rsidRPr="009C32CD">
        <w:rPr>
          <w:rFonts w:ascii="Arial" w:hAnsi="Arial" w:cs="Arial"/>
          <w:b/>
          <w:sz w:val="24"/>
          <w:szCs w:val="24"/>
        </w:rPr>
        <w:tab/>
      </w:r>
      <w:r w:rsidR="004B6F04" w:rsidRPr="009C32CD">
        <w:rPr>
          <w:rFonts w:ascii="Arial" w:hAnsi="Arial" w:cs="Arial"/>
          <w:i/>
          <w:sz w:val="24"/>
          <w:szCs w:val="24"/>
        </w:rPr>
        <w:t>Dlamini and Another v State</w:t>
      </w:r>
      <w:r w:rsidRPr="009C32CD">
        <w:rPr>
          <w:rFonts w:ascii="Arial" w:hAnsi="Arial" w:cs="Arial"/>
          <w:sz w:val="24"/>
          <w:szCs w:val="24"/>
        </w:rPr>
        <w:t xml:space="preserve"> (CA </w:t>
      </w:r>
      <w:r w:rsidR="004B6F04" w:rsidRPr="009C32CD">
        <w:rPr>
          <w:rFonts w:ascii="Arial" w:hAnsi="Arial" w:cs="Arial"/>
          <w:sz w:val="24"/>
          <w:szCs w:val="24"/>
        </w:rPr>
        <w:t>126/2016</w:t>
      </w:r>
      <w:r w:rsidRPr="009C32CD">
        <w:rPr>
          <w:rFonts w:ascii="Arial" w:hAnsi="Arial" w:cs="Arial"/>
          <w:sz w:val="24"/>
          <w:szCs w:val="24"/>
        </w:rPr>
        <w:t>) [201</w:t>
      </w:r>
      <w:r w:rsidR="004B6F04" w:rsidRPr="009C32CD">
        <w:rPr>
          <w:rFonts w:ascii="Arial" w:hAnsi="Arial" w:cs="Arial"/>
          <w:sz w:val="24"/>
          <w:szCs w:val="24"/>
        </w:rPr>
        <w:t>7</w:t>
      </w:r>
      <w:r w:rsidR="00FF4770" w:rsidRPr="009C32CD">
        <w:rPr>
          <w:rFonts w:ascii="Arial" w:hAnsi="Arial" w:cs="Arial"/>
          <w:sz w:val="24"/>
          <w:szCs w:val="24"/>
        </w:rPr>
        <w:t>]</w:t>
      </w:r>
      <w:r w:rsidR="008E4C73" w:rsidRPr="009C32CD">
        <w:rPr>
          <w:rFonts w:ascii="Arial" w:hAnsi="Arial" w:cs="Arial"/>
          <w:sz w:val="24"/>
          <w:szCs w:val="24"/>
        </w:rPr>
        <w:t xml:space="preserve"> </w:t>
      </w:r>
      <w:r w:rsidR="000537D4" w:rsidRPr="009C32CD">
        <w:rPr>
          <w:rFonts w:ascii="Arial" w:hAnsi="Arial" w:cs="Arial"/>
          <w:sz w:val="24"/>
          <w:szCs w:val="24"/>
        </w:rPr>
        <w:t>NAHCMD</w:t>
      </w:r>
      <w:r w:rsidR="00E452B7" w:rsidRPr="009C32CD">
        <w:rPr>
          <w:rFonts w:ascii="Arial" w:hAnsi="Arial" w:cs="Arial"/>
          <w:sz w:val="24"/>
          <w:szCs w:val="24"/>
        </w:rPr>
        <w:t xml:space="preserve"> 75</w:t>
      </w:r>
      <w:r w:rsidR="004B6F04" w:rsidRPr="009C32CD">
        <w:rPr>
          <w:rFonts w:ascii="Arial" w:hAnsi="Arial" w:cs="Arial"/>
          <w:sz w:val="24"/>
          <w:szCs w:val="24"/>
        </w:rPr>
        <w:t xml:space="preserve"> </w:t>
      </w:r>
      <w:r w:rsidR="00A710F7" w:rsidRPr="009C32CD">
        <w:rPr>
          <w:rFonts w:ascii="Arial" w:hAnsi="Arial" w:cs="Arial"/>
          <w:sz w:val="24"/>
          <w:szCs w:val="24"/>
        </w:rPr>
        <w:t>(13</w:t>
      </w:r>
      <w:r w:rsidR="00FF4770" w:rsidRPr="009C32CD">
        <w:rPr>
          <w:rFonts w:ascii="Arial" w:hAnsi="Arial" w:cs="Arial"/>
          <w:sz w:val="24"/>
          <w:szCs w:val="24"/>
        </w:rPr>
        <w:t xml:space="preserve"> </w:t>
      </w:r>
      <w:r w:rsidR="004B6F04" w:rsidRPr="009C32CD">
        <w:rPr>
          <w:rFonts w:ascii="Arial" w:hAnsi="Arial" w:cs="Arial"/>
          <w:sz w:val="24"/>
          <w:szCs w:val="24"/>
        </w:rPr>
        <w:t xml:space="preserve">March </w:t>
      </w:r>
      <w:r w:rsidR="00FF4770" w:rsidRPr="009C32CD">
        <w:rPr>
          <w:rFonts w:ascii="Arial" w:hAnsi="Arial" w:cs="Arial"/>
          <w:sz w:val="24"/>
          <w:szCs w:val="24"/>
        </w:rPr>
        <w:t>2017</w:t>
      </w:r>
      <w:r w:rsidR="004B6F04" w:rsidRPr="009C32CD">
        <w:rPr>
          <w:rFonts w:ascii="Arial" w:hAnsi="Arial" w:cs="Arial"/>
          <w:sz w:val="24"/>
          <w:szCs w:val="24"/>
        </w:rPr>
        <w:t>)</w:t>
      </w:r>
      <w:r w:rsidRPr="009C32CD">
        <w:rPr>
          <w:rFonts w:ascii="Arial" w:hAnsi="Arial" w:cs="Arial"/>
          <w:sz w:val="24"/>
          <w:szCs w:val="24"/>
        </w:rPr>
        <w:t xml:space="preserve">  </w:t>
      </w:r>
    </w:p>
    <w:p w:rsidR="00AC10B4" w:rsidRPr="009C32CD" w:rsidRDefault="00AC10B4" w:rsidP="00403711">
      <w:pPr>
        <w:spacing w:after="0" w:line="360" w:lineRule="auto"/>
        <w:jc w:val="both"/>
        <w:rPr>
          <w:rFonts w:ascii="Arial" w:hAnsi="Arial" w:cs="Arial"/>
          <w:sz w:val="24"/>
          <w:szCs w:val="24"/>
        </w:rPr>
      </w:pPr>
    </w:p>
    <w:p w:rsidR="00AC10B4" w:rsidRPr="009C32CD" w:rsidRDefault="00AC10B4" w:rsidP="00403711">
      <w:pPr>
        <w:spacing w:after="0" w:line="360" w:lineRule="auto"/>
        <w:ind w:left="1440" w:hanging="1440"/>
        <w:jc w:val="both"/>
        <w:rPr>
          <w:rFonts w:ascii="Arial" w:hAnsi="Arial" w:cs="Arial"/>
          <w:sz w:val="24"/>
          <w:szCs w:val="24"/>
        </w:rPr>
      </w:pPr>
      <w:r w:rsidRPr="009C32CD">
        <w:rPr>
          <w:rFonts w:ascii="Arial" w:hAnsi="Arial" w:cs="Arial"/>
          <w:b/>
          <w:sz w:val="24"/>
          <w:szCs w:val="24"/>
        </w:rPr>
        <w:t>Coram:</w:t>
      </w:r>
      <w:r w:rsidRPr="009C32CD">
        <w:rPr>
          <w:rFonts w:ascii="Arial" w:hAnsi="Arial" w:cs="Arial"/>
          <w:sz w:val="24"/>
          <w:szCs w:val="24"/>
        </w:rPr>
        <w:tab/>
      </w:r>
      <w:r w:rsidR="00F35066" w:rsidRPr="009C32CD">
        <w:rPr>
          <w:rFonts w:ascii="Arial" w:hAnsi="Arial" w:cs="Arial"/>
          <w:sz w:val="24"/>
          <w:szCs w:val="24"/>
        </w:rPr>
        <w:t xml:space="preserve">SIBOLEKA </w:t>
      </w:r>
      <w:r w:rsidRPr="009C32CD">
        <w:rPr>
          <w:rFonts w:ascii="Arial" w:hAnsi="Arial" w:cs="Arial"/>
          <w:sz w:val="24"/>
          <w:szCs w:val="24"/>
        </w:rPr>
        <w:t>J and USIKU J</w:t>
      </w:r>
    </w:p>
    <w:p w:rsidR="00AC10B4" w:rsidRPr="009C32CD" w:rsidRDefault="00AC10B4" w:rsidP="00403711">
      <w:pPr>
        <w:spacing w:after="0" w:line="360" w:lineRule="auto"/>
        <w:ind w:left="1440" w:hanging="1440"/>
        <w:jc w:val="both"/>
        <w:rPr>
          <w:rFonts w:ascii="Arial" w:hAnsi="Arial" w:cs="Arial"/>
          <w:sz w:val="24"/>
          <w:szCs w:val="24"/>
        </w:rPr>
      </w:pPr>
    </w:p>
    <w:p w:rsidR="00AC10B4" w:rsidRPr="009C32CD" w:rsidRDefault="00AC10B4" w:rsidP="00403711">
      <w:pPr>
        <w:spacing w:after="0" w:line="360" w:lineRule="auto"/>
        <w:rPr>
          <w:rFonts w:ascii="Arial" w:hAnsi="Arial" w:cs="Arial"/>
          <w:sz w:val="24"/>
          <w:szCs w:val="24"/>
        </w:rPr>
      </w:pPr>
      <w:r w:rsidRPr="009C32CD">
        <w:rPr>
          <w:rFonts w:ascii="Arial" w:hAnsi="Arial" w:cs="Arial"/>
          <w:b/>
          <w:bCs/>
          <w:sz w:val="24"/>
          <w:szCs w:val="24"/>
        </w:rPr>
        <w:t>Heard:</w:t>
      </w:r>
      <w:r w:rsidR="00F35066" w:rsidRPr="009C32CD">
        <w:rPr>
          <w:rFonts w:ascii="Arial" w:hAnsi="Arial" w:cs="Arial"/>
          <w:sz w:val="24"/>
          <w:szCs w:val="24"/>
        </w:rPr>
        <w:t xml:space="preserve"> </w:t>
      </w:r>
      <w:r w:rsidR="00F35066" w:rsidRPr="009C32CD">
        <w:rPr>
          <w:rFonts w:ascii="Arial" w:hAnsi="Arial" w:cs="Arial"/>
          <w:sz w:val="24"/>
          <w:szCs w:val="24"/>
        </w:rPr>
        <w:tab/>
        <w:t xml:space="preserve">17 February </w:t>
      </w:r>
      <w:r w:rsidRPr="009C32CD">
        <w:rPr>
          <w:rFonts w:ascii="Arial" w:hAnsi="Arial" w:cs="Arial"/>
          <w:sz w:val="24"/>
          <w:szCs w:val="24"/>
        </w:rPr>
        <w:t>201</w:t>
      </w:r>
      <w:r w:rsidR="00F35066" w:rsidRPr="009C32CD">
        <w:rPr>
          <w:rFonts w:ascii="Arial" w:hAnsi="Arial" w:cs="Arial"/>
          <w:sz w:val="24"/>
          <w:szCs w:val="24"/>
        </w:rPr>
        <w:t>7</w:t>
      </w:r>
    </w:p>
    <w:p w:rsidR="00AC10B4" w:rsidRPr="009C32CD" w:rsidRDefault="00AC10B4" w:rsidP="00403711">
      <w:pPr>
        <w:spacing w:after="0" w:line="360" w:lineRule="auto"/>
        <w:rPr>
          <w:rFonts w:ascii="Arial" w:hAnsi="Arial" w:cs="Arial"/>
          <w:b/>
          <w:sz w:val="24"/>
          <w:szCs w:val="24"/>
        </w:rPr>
      </w:pPr>
    </w:p>
    <w:p w:rsidR="00AC10B4" w:rsidRPr="009C32CD" w:rsidRDefault="00AC10B4" w:rsidP="00403711">
      <w:pPr>
        <w:spacing w:after="0" w:line="360" w:lineRule="auto"/>
        <w:rPr>
          <w:rFonts w:ascii="Arial" w:hAnsi="Arial" w:cs="Arial"/>
          <w:sz w:val="24"/>
          <w:szCs w:val="24"/>
        </w:rPr>
      </w:pPr>
      <w:r w:rsidRPr="009C32CD">
        <w:rPr>
          <w:rFonts w:ascii="Arial" w:hAnsi="Arial" w:cs="Arial"/>
          <w:b/>
          <w:sz w:val="24"/>
          <w:szCs w:val="24"/>
        </w:rPr>
        <w:t>Delivered</w:t>
      </w:r>
      <w:r w:rsidR="003F332B" w:rsidRPr="009C32CD">
        <w:rPr>
          <w:rFonts w:ascii="Arial" w:hAnsi="Arial" w:cs="Arial"/>
          <w:sz w:val="24"/>
          <w:szCs w:val="24"/>
        </w:rPr>
        <w:t>:</w:t>
      </w:r>
      <w:r w:rsidR="003F332B" w:rsidRPr="009C32CD">
        <w:rPr>
          <w:rFonts w:ascii="Arial" w:hAnsi="Arial" w:cs="Arial"/>
          <w:sz w:val="24"/>
          <w:szCs w:val="24"/>
        </w:rPr>
        <w:tab/>
      </w:r>
      <w:r w:rsidR="002D425E" w:rsidRPr="009C32CD">
        <w:rPr>
          <w:rFonts w:ascii="Arial" w:hAnsi="Arial" w:cs="Arial"/>
          <w:sz w:val="24"/>
          <w:szCs w:val="24"/>
        </w:rPr>
        <w:t>1</w:t>
      </w:r>
      <w:r w:rsidR="00F35066" w:rsidRPr="009C32CD">
        <w:rPr>
          <w:rFonts w:ascii="Arial" w:hAnsi="Arial" w:cs="Arial"/>
          <w:sz w:val="24"/>
          <w:szCs w:val="24"/>
        </w:rPr>
        <w:t>3</w:t>
      </w:r>
      <w:r w:rsidR="002D425E" w:rsidRPr="009C32CD">
        <w:rPr>
          <w:rFonts w:ascii="Arial" w:hAnsi="Arial" w:cs="Arial"/>
          <w:sz w:val="24"/>
          <w:szCs w:val="24"/>
        </w:rPr>
        <w:t xml:space="preserve"> </w:t>
      </w:r>
      <w:r w:rsidR="00F35066" w:rsidRPr="009C32CD">
        <w:rPr>
          <w:rFonts w:ascii="Arial" w:hAnsi="Arial" w:cs="Arial"/>
          <w:sz w:val="24"/>
          <w:szCs w:val="24"/>
        </w:rPr>
        <w:t>March</w:t>
      </w:r>
      <w:r w:rsidR="002D425E" w:rsidRPr="009C32CD">
        <w:rPr>
          <w:rFonts w:ascii="Arial" w:hAnsi="Arial" w:cs="Arial"/>
          <w:sz w:val="24"/>
          <w:szCs w:val="24"/>
        </w:rPr>
        <w:t xml:space="preserve"> </w:t>
      </w:r>
      <w:r w:rsidRPr="009C32CD">
        <w:rPr>
          <w:rFonts w:ascii="Arial" w:hAnsi="Arial" w:cs="Arial"/>
          <w:sz w:val="24"/>
          <w:szCs w:val="24"/>
        </w:rPr>
        <w:t>201</w:t>
      </w:r>
      <w:r w:rsidR="002D425E" w:rsidRPr="009C32CD">
        <w:rPr>
          <w:rFonts w:ascii="Arial" w:hAnsi="Arial" w:cs="Arial"/>
          <w:sz w:val="24"/>
          <w:szCs w:val="24"/>
        </w:rPr>
        <w:t>7</w:t>
      </w:r>
    </w:p>
    <w:p w:rsidR="00AC10B4" w:rsidRPr="009C32CD" w:rsidRDefault="00AC10B4" w:rsidP="00403711">
      <w:pPr>
        <w:spacing w:after="0" w:line="360" w:lineRule="auto"/>
        <w:rPr>
          <w:rFonts w:ascii="Arial" w:hAnsi="Arial" w:cs="Arial"/>
          <w:sz w:val="24"/>
          <w:szCs w:val="24"/>
        </w:rPr>
      </w:pPr>
    </w:p>
    <w:p w:rsidR="00AC10B4" w:rsidRPr="009C32CD" w:rsidRDefault="00213CA6" w:rsidP="00403711">
      <w:pPr>
        <w:spacing w:after="0" w:line="360" w:lineRule="auto"/>
        <w:jc w:val="both"/>
        <w:rPr>
          <w:rFonts w:ascii="Arial" w:hAnsi="Arial" w:cs="Arial"/>
          <w:b/>
          <w:sz w:val="24"/>
          <w:szCs w:val="24"/>
        </w:rPr>
      </w:pPr>
      <w:r w:rsidRPr="009C32CD">
        <w:rPr>
          <w:rFonts w:ascii="Arial" w:hAnsi="Arial" w:cs="Arial"/>
          <w:b/>
          <w:sz w:val="24"/>
          <w:szCs w:val="24"/>
        </w:rPr>
        <w:t>Flynote:</w:t>
      </w:r>
      <w:r w:rsidRPr="009C32CD">
        <w:rPr>
          <w:rFonts w:ascii="Arial" w:hAnsi="Arial" w:cs="Arial"/>
          <w:b/>
          <w:sz w:val="24"/>
          <w:szCs w:val="24"/>
        </w:rPr>
        <w:tab/>
      </w:r>
      <w:r w:rsidR="00F35066" w:rsidRPr="009C32CD">
        <w:rPr>
          <w:rFonts w:ascii="Arial" w:hAnsi="Arial" w:cs="Arial"/>
          <w:b/>
          <w:sz w:val="24"/>
          <w:szCs w:val="24"/>
        </w:rPr>
        <w:t>Criminal Law</w:t>
      </w:r>
      <w:r w:rsidRPr="009C32CD">
        <w:rPr>
          <w:rFonts w:ascii="Arial" w:hAnsi="Arial" w:cs="Arial"/>
          <w:b/>
          <w:sz w:val="24"/>
          <w:szCs w:val="24"/>
        </w:rPr>
        <w:t xml:space="preserve"> –</w:t>
      </w:r>
      <w:r w:rsidR="00F35066" w:rsidRPr="009C32CD">
        <w:rPr>
          <w:rFonts w:ascii="Arial" w:hAnsi="Arial" w:cs="Arial"/>
          <w:b/>
          <w:sz w:val="24"/>
          <w:szCs w:val="24"/>
        </w:rPr>
        <w:t xml:space="preserve"> Traditionally the imposition of sentence lies in the discretion of the trial court alone, and there has to be a real good cause in the </w:t>
      </w:r>
      <w:r w:rsidR="00F35066" w:rsidRPr="009C32CD">
        <w:rPr>
          <w:rFonts w:ascii="Arial" w:hAnsi="Arial" w:cs="Arial"/>
          <w:b/>
          <w:sz w:val="24"/>
          <w:szCs w:val="24"/>
        </w:rPr>
        <w:lastRenderedPageBreak/>
        <w:t>form of a misdirection on the law or fact in order for this court to interfere with the sentence so imposed.</w:t>
      </w:r>
      <w:r w:rsidR="00AC10B4" w:rsidRPr="009C32CD">
        <w:rPr>
          <w:rFonts w:ascii="Arial" w:hAnsi="Arial" w:cs="Arial"/>
          <w:b/>
          <w:sz w:val="24"/>
          <w:szCs w:val="24"/>
        </w:rPr>
        <w:t xml:space="preserve"> </w:t>
      </w:r>
    </w:p>
    <w:p w:rsidR="00E3039D" w:rsidRPr="009C32CD" w:rsidRDefault="00E3039D" w:rsidP="00403711">
      <w:pPr>
        <w:spacing w:after="0" w:line="360" w:lineRule="auto"/>
        <w:jc w:val="both"/>
        <w:rPr>
          <w:rFonts w:ascii="Arial" w:hAnsi="Arial" w:cs="Arial"/>
          <w:b/>
          <w:sz w:val="24"/>
          <w:szCs w:val="24"/>
        </w:rPr>
      </w:pPr>
    </w:p>
    <w:p w:rsidR="00E3039D" w:rsidRPr="009C32CD" w:rsidRDefault="00E3039D" w:rsidP="00403711">
      <w:pPr>
        <w:spacing w:after="0" w:line="360" w:lineRule="auto"/>
        <w:jc w:val="both"/>
        <w:rPr>
          <w:rFonts w:ascii="Arial" w:hAnsi="Arial" w:cs="Arial"/>
          <w:b/>
          <w:sz w:val="24"/>
          <w:szCs w:val="24"/>
        </w:rPr>
      </w:pPr>
      <w:r w:rsidRPr="009C32CD">
        <w:rPr>
          <w:rFonts w:ascii="Arial" w:hAnsi="Arial" w:cs="Arial"/>
          <w:b/>
          <w:sz w:val="24"/>
          <w:szCs w:val="24"/>
        </w:rPr>
        <w:t>Flynote:</w:t>
      </w:r>
      <w:r w:rsidRPr="009C32CD">
        <w:rPr>
          <w:rFonts w:ascii="Arial" w:hAnsi="Arial" w:cs="Arial"/>
          <w:b/>
          <w:sz w:val="24"/>
          <w:szCs w:val="24"/>
        </w:rPr>
        <w:tab/>
        <w:t>Drug offences – Dagga – Dealing in dagga in contravention of section 2 (a) of the Abuse of Dependence – Producing Substances and Rehabilitation Centres Act 41 of 1971 as amended – Custodial sentences the norm in cases of dealing in Drugs – No basis for Court to interfere with sentence – Appeal against sentence dismissed.</w:t>
      </w:r>
    </w:p>
    <w:p w:rsidR="00AC10B4" w:rsidRPr="009C32CD" w:rsidRDefault="00AC10B4" w:rsidP="00403711">
      <w:pPr>
        <w:spacing w:after="0" w:line="360" w:lineRule="auto"/>
        <w:jc w:val="both"/>
        <w:rPr>
          <w:rFonts w:ascii="Arial" w:hAnsi="Arial" w:cs="Arial"/>
          <w:sz w:val="24"/>
          <w:szCs w:val="24"/>
        </w:rPr>
      </w:pPr>
    </w:p>
    <w:p w:rsidR="00AC10B4" w:rsidRPr="009C32CD" w:rsidRDefault="00AC10B4" w:rsidP="00403711">
      <w:pPr>
        <w:spacing w:after="0" w:line="360" w:lineRule="auto"/>
        <w:jc w:val="both"/>
        <w:rPr>
          <w:rFonts w:ascii="Arial" w:hAnsi="Arial" w:cs="Arial"/>
          <w:b/>
          <w:sz w:val="24"/>
          <w:szCs w:val="24"/>
        </w:rPr>
      </w:pPr>
      <w:r w:rsidRPr="009C32CD">
        <w:rPr>
          <w:rFonts w:ascii="Arial" w:hAnsi="Arial" w:cs="Arial"/>
          <w:b/>
          <w:sz w:val="24"/>
          <w:szCs w:val="24"/>
        </w:rPr>
        <w:t>Summary:</w:t>
      </w:r>
      <w:r w:rsidR="00E3039D" w:rsidRPr="009C32CD">
        <w:rPr>
          <w:rFonts w:ascii="Arial" w:hAnsi="Arial" w:cs="Arial"/>
          <w:b/>
          <w:sz w:val="24"/>
          <w:szCs w:val="24"/>
        </w:rPr>
        <w:tab/>
        <w:t>The appellants were convicted on their own guilty plea in the Regional Court sitting at Gobabis on a count of dealing in 25</w:t>
      </w:r>
      <w:r w:rsidR="008517DB" w:rsidRPr="009C32CD">
        <w:rPr>
          <w:rFonts w:ascii="Arial" w:hAnsi="Arial" w:cs="Arial"/>
          <w:b/>
          <w:sz w:val="24"/>
          <w:szCs w:val="24"/>
        </w:rPr>
        <w:t>.</w:t>
      </w:r>
      <w:r w:rsidR="00E3039D" w:rsidRPr="009C32CD">
        <w:rPr>
          <w:rFonts w:ascii="Arial" w:hAnsi="Arial" w:cs="Arial"/>
          <w:b/>
          <w:sz w:val="24"/>
          <w:szCs w:val="24"/>
        </w:rPr>
        <w:t>808kg of cannabis with a value of N$129 040 in contravention of section 2 (a) of</w:t>
      </w:r>
      <w:r w:rsidR="00ED0EB0" w:rsidRPr="009C32CD">
        <w:rPr>
          <w:rFonts w:ascii="Arial" w:hAnsi="Arial" w:cs="Arial"/>
          <w:b/>
          <w:sz w:val="24"/>
          <w:szCs w:val="24"/>
        </w:rPr>
        <w:t xml:space="preserve"> the</w:t>
      </w:r>
      <w:r w:rsidR="00E3039D" w:rsidRPr="009C32CD">
        <w:rPr>
          <w:rFonts w:ascii="Arial" w:hAnsi="Arial" w:cs="Arial"/>
          <w:b/>
          <w:sz w:val="24"/>
          <w:szCs w:val="24"/>
        </w:rPr>
        <w:t xml:space="preserve"> Act and were each sentenced to six years imprisonment of which one year was suspended for four years on usual conditions.  They transported the drugs f</w:t>
      </w:r>
      <w:r w:rsidR="000D6254" w:rsidRPr="009C32CD">
        <w:rPr>
          <w:rFonts w:ascii="Arial" w:hAnsi="Arial" w:cs="Arial"/>
          <w:b/>
          <w:sz w:val="24"/>
          <w:szCs w:val="24"/>
        </w:rPr>
        <w:t>r</w:t>
      </w:r>
      <w:r w:rsidR="00E3039D" w:rsidRPr="009C32CD">
        <w:rPr>
          <w:rFonts w:ascii="Arial" w:hAnsi="Arial" w:cs="Arial"/>
          <w:b/>
          <w:sz w:val="24"/>
          <w:szCs w:val="24"/>
        </w:rPr>
        <w:t>om Swaziland into Namibia.  They were each first</w:t>
      </w:r>
      <w:r w:rsidR="00ED0EB0" w:rsidRPr="009C32CD">
        <w:rPr>
          <w:rFonts w:ascii="Arial" w:hAnsi="Arial" w:cs="Arial"/>
          <w:b/>
          <w:sz w:val="24"/>
          <w:szCs w:val="24"/>
        </w:rPr>
        <w:t xml:space="preserve"> time</w:t>
      </w:r>
      <w:r w:rsidR="00E3039D" w:rsidRPr="009C32CD">
        <w:rPr>
          <w:rFonts w:ascii="Arial" w:hAnsi="Arial" w:cs="Arial"/>
          <w:b/>
          <w:sz w:val="24"/>
          <w:szCs w:val="24"/>
        </w:rPr>
        <w:t xml:space="preserve"> offenders.  </w:t>
      </w:r>
    </w:p>
    <w:p w:rsidR="00E94261" w:rsidRPr="009C32CD" w:rsidRDefault="00E94261" w:rsidP="00403711">
      <w:pPr>
        <w:spacing w:after="0" w:line="360" w:lineRule="auto"/>
        <w:jc w:val="both"/>
        <w:rPr>
          <w:rFonts w:ascii="Arial" w:hAnsi="Arial" w:cs="Arial"/>
          <w:b/>
          <w:sz w:val="24"/>
          <w:szCs w:val="24"/>
        </w:rPr>
      </w:pPr>
    </w:p>
    <w:p w:rsidR="006C0713" w:rsidRPr="009C32CD" w:rsidRDefault="00C54E4D" w:rsidP="006C0713">
      <w:pPr>
        <w:spacing w:after="0" w:line="360" w:lineRule="auto"/>
        <w:jc w:val="center"/>
        <w:rPr>
          <w:rFonts w:ascii="Arial" w:hAnsi="Arial" w:cs="Arial"/>
          <w:bCs/>
          <w:sz w:val="24"/>
          <w:szCs w:val="24"/>
        </w:rPr>
      </w:pPr>
      <w:r w:rsidRPr="009C32CD">
        <w:rPr>
          <w:rFonts w:ascii="Arial" w:hAnsi="Arial" w:cs="Arial"/>
          <w:bCs/>
          <w:sz w:val="24"/>
          <w:szCs w:val="24"/>
        </w:rPr>
        <w:pict>
          <v:rect id="_x0000_i1025" style="width:451.3pt;height:1.5pt" o:hralign="center" o:hrstd="t" o:hr="t" fillcolor="#a0a0a0" stroked="f"/>
        </w:pict>
      </w:r>
    </w:p>
    <w:p w:rsidR="006C0713" w:rsidRPr="009C32CD" w:rsidRDefault="006C0713" w:rsidP="006C0713">
      <w:pPr>
        <w:spacing w:after="0" w:line="360" w:lineRule="auto"/>
        <w:jc w:val="center"/>
        <w:rPr>
          <w:rFonts w:ascii="Arial" w:hAnsi="Arial" w:cs="Arial"/>
          <w:b/>
          <w:sz w:val="24"/>
          <w:szCs w:val="24"/>
        </w:rPr>
      </w:pPr>
      <w:r w:rsidRPr="009C32CD">
        <w:rPr>
          <w:rFonts w:ascii="Arial" w:hAnsi="Arial" w:cs="Arial"/>
          <w:b/>
          <w:sz w:val="24"/>
          <w:szCs w:val="24"/>
        </w:rPr>
        <w:t>ORDER</w:t>
      </w:r>
    </w:p>
    <w:p w:rsidR="006C0713" w:rsidRPr="009C32CD" w:rsidRDefault="00C54E4D" w:rsidP="006C0713">
      <w:pPr>
        <w:spacing w:after="0" w:line="360" w:lineRule="auto"/>
        <w:jc w:val="center"/>
        <w:rPr>
          <w:rFonts w:ascii="Arial" w:hAnsi="Arial" w:cs="Arial"/>
          <w:bCs/>
          <w:sz w:val="24"/>
          <w:szCs w:val="24"/>
        </w:rPr>
      </w:pPr>
      <w:r w:rsidRPr="009C32CD">
        <w:rPr>
          <w:rFonts w:ascii="Arial" w:hAnsi="Arial" w:cs="Arial"/>
          <w:bCs/>
          <w:sz w:val="24"/>
          <w:szCs w:val="24"/>
        </w:rPr>
        <w:pict>
          <v:rect id="_x0000_i1026" style="width:451.3pt;height:1.5pt" o:hralign="center" o:hrstd="t" o:hr="t" fillcolor="#a0a0a0" stroked="f"/>
        </w:pict>
      </w:r>
    </w:p>
    <w:p w:rsidR="008E4C73" w:rsidRPr="009C32CD" w:rsidRDefault="008E4C73" w:rsidP="006C0713">
      <w:pPr>
        <w:spacing w:after="0" w:line="360" w:lineRule="auto"/>
        <w:jc w:val="both"/>
        <w:rPr>
          <w:rFonts w:ascii="Arial" w:hAnsi="Arial" w:cs="Arial"/>
          <w:sz w:val="24"/>
          <w:szCs w:val="24"/>
        </w:rPr>
      </w:pPr>
    </w:p>
    <w:p w:rsidR="00CB7E64" w:rsidRPr="009C32CD" w:rsidRDefault="00BC71D1" w:rsidP="0036529D">
      <w:pPr>
        <w:spacing w:line="360" w:lineRule="auto"/>
        <w:jc w:val="both"/>
        <w:rPr>
          <w:rFonts w:ascii="Arial" w:hAnsi="Arial" w:cs="Arial"/>
          <w:sz w:val="24"/>
          <w:szCs w:val="24"/>
        </w:rPr>
      </w:pPr>
      <w:r w:rsidRPr="009C32CD">
        <w:rPr>
          <w:rFonts w:ascii="Arial" w:hAnsi="Arial" w:cs="Arial"/>
          <w:sz w:val="24"/>
          <w:szCs w:val="24"/>
        </w:rPr>
        <w:t>Appeal against sentence is dismissed.</w:t>
      </w:r>
    </w:p>
    <w:p w:rsidR="00AC10B4" w:rsidRPr="009C32CD" w:rsidRDefault="00C54E4D" w:rsidP="00403711">
      <w:pPr>
        <w:spacing w:after="0" w:line="360" w:lineRule="auto"/>
        <w:jc w:val="center"/>
        <w:rPr>
          <w:rFonts w:ascii="Arial" w:hAnsi="Arial" w:cs="Arial"/>
          <w:bCs/>
          <w:sz w:val="24"/>
          <w:szCs w:val="24"/>
        </w:rPr>
      </w:pPr>
      <w:r w:rsidRPr="009C32CD">
        <w:rPr>
          <w:rFonts w:ascii="Arial" w:hAnsi="Arial" w:cs="Arial"/>
          <w:bCs/>
          <w:sz w:val="24"/>
          <w:szCs w:val="24"/>
        </w:rPr>
        <w:pict>
          <v:rect id="_x0000_i1027" style="width:451.3pt;height:1.5pt" o:hralign="center" o:hrstd="t" o:hr="t" fillcolor="#a0a0a0" stroked="f"/>
        </w:pict>
      </w:r>
    </w:p>
    <w:p w:rsidR="00AC10B4" w:rsidRPr="009C32CD" w:rsidRDefault="00AC10B4" w:rsidP="00403711">
      <w:pPr>
        <w:spacing w:after="0" w:line="360" w:lineRule="auto"/>
        <w:jc w:val="center"/>
        <w:rPr>
          <w:rFonts w:ascii="Arial" w:hAnsi="Arial" w:cs="Arial"/>
          <w:b/>
          <w:sz w:val="24"/>
          <w:szCs w:val="24"/>
        </w:rPr>
      </w:pPr>
      <w:r w:rsidRPr="009C32CD">
        <w:rPr>
          <w:rFonts w:ascii="Arial" w:hAnsi="Arial" w:cs="Arial"/>
          <w:b/>
          <w:sz w:val="24"/>
          <w:szCs w:val="24"/>
        </w:rPr>
        <w:t>APPEAL JUDGMENT</w:t>
      </w:r>
    </w:p>
    <w:p w:rsidR="00AC10B4" w:rsidRPr="009C32CD" w:rsidRDefault="00C54E4D" w:rsidP="00403711">
      <w:pPr>
        <w:spacing w:after="0" w:line="360" w:lineRule="auto"/>
        <w:jc w:val="center"/>
        <w:rPr>
          <w:rFonts w:ascii="Arial" w:hAnsi="Arial" w:cs="Arial"/>
          <w:bCs/>
          <w:sz w:val="24"/>
          <w:szCs w:val="24"/>
        </w:rPr>
      </w:pPr>
      <w:r w:rsidRPr="009C32CD">
        <w:rPr>
          <w:rFonts w:ascii="Arial" w:hAnsi="Arial" w:cs="Arial"/>
          <w:bCs/>
          <w:sz w:val="24"/>
          <w:szCs w:val="24"/>
        </w:rPr>
        <w:pict>
          <v:rect id="_x0000_i1028" style="width:451.3pt;height:1.5pt" o:hralign="center" o:hrstd="t" o:hr="t" fillcolor="#a0a0a0" stroked="f"/>
        </w:pict>
      </w:r>
    </w:p>
    <w:p w:rsidR="00AC10B4" w:rsidRPr="009C32CD" w:rsidRDefault="00AC10B4" w:rsidP="00403711">
      <w:pPr>
        <w:spacing w:after="0" w:line="360" w:lineRule="auto"/>
        <w:jc w:val="both"/>
        <w:rPr>
          <w:rFonts w:ascii="Arial" w:hAnsi="Arial" w:cs="Arial"/>
          <w:sz w:val="24"/>
          <w:szCs w:val="24"/>
        </w:rPr>
      </w:pPr>
    </w:p>
    <w:p w:rsidR="00AC10B4" w:rsidRPr="009C32CD" w:rsidRDefault="00AC10B4" w:rsidP="00403711">
      <w:pPr>
        <w:spacing w:after="0" w:line="360" w:lineRule="auto"/>
        <w:jc w:val="both"/>
        <w:rPr>
          <w:rFonts w:ascii="Arial" w:hAnsi="Arial" w:cs="Arial"/>
          <w:b/>
          <w:sz w:val="24"/>
          <w:szCs w:val="24"/>
        </w:rPr>
      </w:pPr>
      <w:r w:rsidRPr="009C32CD">
        <w:rPr>
          <w:rFonts w:ascii="Arial" w:hAnsi="Arial" w:cs="Arial"/>
          <w:b/>
          <w:sz w:val="24"/>
          <w:szCs w:val="24"/>
        </w:rPr>
        <w:t>USIKU J, (</w:t>
      </w:r>
      <w:r w:rsidR="00FB5F02" w:rsidRPr="009C32CD">
        <w:rPr>
          <w:rFonts w:ascii="Arial" w:hAnsi="Arial" w:cs="Arial"/>
          <w:b/>
          <w:sz w:val="24"/>
          <w:szCs w:val="24"/>
        </w:rPr>
        <w:t>SIBOLEKA</w:t>
      </w:r>
      <w:r w:rsidRPr="009C32CD">
        <w:rPr>
          <w:rFonts w:ascii="Arial" w:hAnsi="Arial" w:cs="Arial"/>
          <w:b/>
          <w:sz w:val="24"/>
          <w:szCs w:val="24"/>
        </w:rPr>
        <w:t xml:space="preserve"> J </w:t>
      </w:r>
      <w:r w:rsidR="008E4C73" w:rsidRPr="009C32CD">
        <w:rPr>
          <w:rFonts w:ascii="Arial" w:hAnsi="Arial" w:cs="Arial"/>
          <w:b/>
          <w:sz w:val="24"/>
          <w:szCs w:val="24"/>
        </w:rPr>
        <w:t>concurring)</w:t>
      </w:r>
    </w:p>
    <w:p w:rsidR="00AC10B4" w:rsidRPr="009C32CD" w:rsidRDefault="00AC10B4" w:rsidP="00403711">
      <w:pPr>
        <w:spacing w:after="0" w:line="360" w:lineRule="auto"/>
        <w:jc w:val="both"/>
        <w:rPr>
          <w:rFonts w:ascii="Arial" w:hAnsi="Arial" w:cs="Arial"/>
          <w:sz w:val="24"/>
          <w:szCs w:val="24"/>
        </w:rPr>
      </w:pPr>
    </w:p>
    <w:p w:rsidR="00DE341D" w:rsidRPr="009C32CD" w:rsidRDefault="000F0E17" w:rsidP="00DE341D">
      <w:pPr>
        <w:spacing w:after="0" w:line="360" w:lineRule="auto"/>
        <w:jc w:val="both"/>
        <w:rPr>
          <w:rFonts w:ascii="Arial" w:hAnsi="Arial" w:cs="Arial"/>
          <w:sz w:val="24"/>
          <w:szCs w:val="24"/>
        </w:rPr>
      </w:pPr>
      <w:r w:rsidRPr="009C32CD">
        <w:rPr>
          <w:rFonts w:ascii="Arial" w:hAnsi="Arial" w:cs="Arial"/>
          <w:sz w:val="24"/>
          <w:szCs w:val="24"/>
        </w:rPr>
        <w:t>[1]</w:t>
      </w:r>
      <w:r w:rsidR="00A45F3D" w:rsidRPr="009C32CD">
        <w:rPr>
          <w:rFonts w:ascii="Arial" w:hAnsi="Arial" w:cs="Arial"/>
          <w:sz w:val="24"/>
          <w:szCs w:val="24"/>
        </w:rPr>
        <w:tab/>
      </w:r>
      <w:r w:rsidR="00E3039D" w:rsidRPr="009C32CD">
        <w:rPr>
          <w:rFonts w:ascii="Arial" w:hAnsi="Arial" w:cs="Arial"/>
          <w:sz w:val="24"/>
          <w:szCs w:val="24"/>
        </w:rPr>
        <w:t xml:space="preserve">On the 22 October 2015, the appellants </w:t>
      </w:r>
      <w:r w:rsidR="00ED0EB0" w:rsidRPr="009C32CD">
        <w:rPr>
          <w:rFonts w:ascii="Arial" w:hAnsi="Arial" w:cs="Arial"/>
          <w:sz w:val="24"/>
          <w:szCs w:val="24"/>
        </w:rPr>
        <w:t>pleaded guilty on one count of c</w:t>
      </w:r>
      <w:r w:rsidR="00E3039D" w:rsidRPr="009C32CD">
        <w:rPr>
          <w:rFonts w:ascii="Arial" w:hAnsi="Arial" w:cs="Arial"/>
          <w:sz w:val="24"/>
          <w:szCs w:val="24"/>
        </w:rPr>
        <w:t>ontravening section 2 (a) of the Abuse of Dependence – Producing</w:t>
      </w:r>
      <w:r w:rsidR="008517DB" w:rsidRPr="009C32CD">
        <w:rPr>
          <w:rFonts w:ascii="Arial" w:hAnsi="Arial" w:cs="Arial"/>
          <w:sz w:val="24"/>
          <w:szCs w:val="24"/>
        </w:rPr>
        <w:t xml:space="preserve"> Substances and Rehabilitation Centres Act 41 of 1971 as amended.  The allegations being that on or about the fifth day of September </w:t>
      </w:r>
      <w:r w:rsidR="00ED0EB0" w:rsidRPr="009C32CD">
        <w:rPr>
          <w:rFonts w:ascii="Arial" w:hAnsi="Arial" w:cs="Arial"/>
          <w:sz w:val="24"/>
          <w:szCs w:val="24"/>
        </w:rPr>
        <w:t>2015 at or near Trans-Kalahari boarder post in the r</w:t>
      </w:r>
      <w:r w:rsidR="008517DB" w:rsidRPr="009C32CD">
        <w:rPr>
          <w:rFonts w:ascii="Arial" w:hAnsi="Arial" w:cs="Arial"/>
          <w:sz w:val="24"/>
          <w:szCs w:val="24"/>
        </w:rPr>
        <w:t>egional division of Namibia the said appellants did wrongfully, intentionally and unlawfully deal in a prohibited dependence producing drug, or a plant from whi</w:t>
      </w:r>
      <w:r w:rsidR="00D85B74" w:rsidRPr="009C32CD">
        <w:rPr>
          <w:rFonts w:ascii="Arial" w:hAnsi="Arial" w:cs="Arial"/>
          <w:sz w:val="24"/>
          <w:szCs w:val="24"/>
        </w:rPr>
        <w:t xml:space="preserve">ch </w:t>
      </w:r>
      <w:r w:rsidR="00D85B74" w:rsidRPr="009C32CD">
        <w:rPr>
          <w:rFonts w:ascii="Arial" w:hAnsi="Arial" w:cs="Arial"/>
          <w:sz w:val="24"/>
          <w:szCs w:val="24"/>
        </w:rPr>
        <w:lastRenderedPageBreak/>
        <w:t>such drug can be produced</w:t>
      </w:r>
      <w:r w:rsidR="008517DB" w:rsidRPr="009C32CD">
        <w:rPr>
          <w:rFonts w:ascii="Arial" w:hAnsi="Arial" w:cs="Arial"/>
          <w:sz w:val="24"/>
          <w:szCs w:val="24"/>
        </w:rPr>
        <w:t>, by importing the drug form Swaziland, to wit 25.808kg of cannabis valued at N$129</w:t>
      </w:r>
      <w:r w:rsidR="00247311" w:rsidRPr="009C32CD">
        <w:rPr>
          <w:rFonts w:ascii="Arial" w:hAnsi="Arial" w:cs="Arial"/>
          <w:sz w:val="24"/>
          <w:szCs w:val="24"/>
        </w:rPr>
        <w:t> </w:t>
      </w:r>
      <w:r w:rsidR="008517DB" w:rsidRPr="009C32CD">
        <w:rPr>
          <w:rFonts w:ascii="Arial" w:hAnsi="Arial" w:cs="Arial"/>
          <w:sz w:val="24"/>
          <w:szCs w:val="24"/>
        </w:rPr>
        <w:t>040</w:t>
      </w:r>
      <w:r w:rsidR="00247311" w:rsidRPr="009C32CD">
        <w:rPr>
          <w:rFonts w:ascii="Arial" w:hAnsi="Arial" w:cs="Arial"/>
          <w:sz w:val="24"/>
          <w:szCs w:val="24"/>
        </w:rPr>
        <w:t xml:space="preserve"> into Namibia</w:t>
      </w:r>
      <w:r w:rsidR="008517DB" w:rsidRPr="009C32CD">
        <w:rPr>
          <w:rFonts w:ascii="Arial" w:hAnsi="Arial" w:cs="Arial"/>
          <w:sz w:val="24"/>
          <w:szCs w:val="24"/>
        </w:rPr>
        <w:t>.</w:t>
      </w:r>
      <w:r w:rsidR="00E3039D" w:rsidRPr="009C32CD">
        <w:rPr>
          <w:rFonts w:ascii="Arial" w:hAnsi="Arial" w:cs="Arial"/>
          <w:sz w:val="24"/>
          <w:szCs w:val="24"/>
        </w:rPr>
        <w:t xml:space="preserve"> </w:t>
      </w:r>
      <w:r w:rsidR="00A45F3D" w:rsidRPr="009C32CD">
        <w:rPr>
          <w:rFonts w:ascii="Arial" w:hAnsi="Arial" w:cs="Arial"/>
          <w:sz w:val="24"/>
          <w:szCs w:val="24"/>
        </w:rPr>
        <w:t xml:space="preserve">  </w:t>
      </w:r>
      <w:r w:rsidR="00213CA6" w:rsidRPr="009C32CD">
        <w:rPr>
          <w:rFonts w:ascii="Arial" w:hAnsi="Arial" w:cs="Arial"/>
          <w:sz w:val="24"/>
          <w:szCs w:val="24"/>
        </w:rPr>
        <w:t xml:space="preserve">  </w:t>
      </w:r>
      <w:r w:rsidR="00BC268F" w:rsidRPr="009C32CD">
        <w:rPr>
          <w:rFonts w:ascii="Arial" w:hAnsi="Arial" w:cs="Arial"/>
          <w:sz w:val="24"/>
          <w:szCs w:val="24"/>
        </w:rPr>
        <w:tab/>
      </w:r>
      <w:r w:rsidR="00EC41D5" w:rsidRPr="009C32CD">
        <w:rPr>
          <w:rFonts w:ascii="Arial" w:hAnsi="Arial" w:cs="Arial"/>
          <w:sz w:val="24"/>
          <w:szCs w:val="24"/>
        </w:rPr>
        <w:t xml:space="preserve">   </w:t>
      </w:r>
    </w:p>
    <w:p w:rsidR="00AC10B4" w:rsidRPr="009C32CD" w:rsidRDefault="000F0E17" w:rsidP="00DE341D">
      <w:pPr>
        <w:spacing w:after="0" w:line="360" w:lineRule="auto"/>
        <w:jc w:val="both"/>
        <w:rPr>
          <w:rFonts w:ascii="Arial" w:hAnsi="Arial" w:cs="Arial"/>
          <w:sz w:val="24"/>
          <w:szCs w:val="24"/>
        </w:rPr>
      </w:pPr>
      <w:r w:rsidRPr="009C32CD">
        <w:rPr>
          <w:rFonts w:ascii="Arial" w:hAnsi="Arial" w:cs="Arial"/>
          <w:sz w:val="24"/>
          <w:szCs w:val="24"/>
        </w:rPr>
        <w:tab/>
      </w:r>
    </w:p>
    <w:p w:rsidR="00DE341D" w:rsidRPr="009C32CD" w:rsidRDefault="00AC10B4" w:rsidP="00DE341D">
      <w:pPr>
        <w:spacing w:after="0" w:line="360" w:lineRule="auto"/>
        <w:jc w:val="both"/>
        <w:rPr>
          <w:rFonts w:ascii="Arial" w:hAnsi="Arial" w:cs="Arial"/>
          <w:sz w:val="24"/>
          <w:szCs w:val="24"/>
        </w:rPr>
      </w:pPr>
      <w:r w:rsidRPr="009C32CD">
        <w:rPr>
          <w:rFonts w:ascii="Arial" w:hAnsi="Arial" w:cs="Arial"/>
          <w:sz w:val="24"/>
          <w:szCs w:val="24"/>
        </w:rPr>
        <w:t>[2]</w:t>
      </w:r>
      <w:r w:rsidR="008517DB" w:rsidRPr="009C32CD">
        <w:rPr>
          <w:rFonts w:ascii="Arial" w:hAnsi="Arial" w:cs="Arial"/>
          <w:sz w:val="24"/>
          <w:szCs w:val="24"/>
        </w:rPr>
        <w:tab/>
        <w:t xml:space="preserve">The appellants were each convicted </w:t>
      </w:r>
      <w:r w:rsidR="00E52A1F" w:rsidRPr="009C32CD">
        <w:rPr>
          <w:rFonts w:ascii="Arial" w:hAnsi="Arial" w:cs="Arial"/>
          <w:sz w:val="24"/>
          <w:szCs w:val="24"/>
        </w:rPr>
        <w:t>hereafter</w:t>
      </w:r>
      <w:r w:rsidR="008517DB" w:rsidRPr="009C32CD">
        <w:rPr>
          <w:rFonts w:ascii="Arial" w:hAnsi="Arial" w:cs="Arial"/>
          <w:sz w:val="24"/>
          <w:szCs w:val="24"/>
        </w:rPr>
        <w:t xml:space="preserve"> each was sentenced to six years imprisonment of which one year was suspended for four years on the usual conditions.</w:t>
      </w:r>
    </w:p>
    <w:p w:rsidR="00AC10B4" w:rsidRPr="009C32CD" w:rsidRDefault="00AC10B4" w:rsidP="00DE341D">
      <w:pPr>
        <w:spacing w:after="0" w:line="360" w:lineRule="auto"/>
        <w:jc w:val="both"/>
        <w:rPr>
          <w:rFonts w:ascii="Arial" w:hAnsi="Arial" w:cs="Arial"/>
          <w:sz w:val="24"/>
          <w:szCs w:val="24"/>
        </w:rPr>
      </w:pPr>
      <w:r w:rsidRPr="009C32CD">
        <w:rPr>
          <w:rFonts w:ascii="Arial" w:hAnsi="Arial" w:cs="Arial"/>
          <w:sz w:val="24"/>
          <w:szCs w:val="24"/>
        </w:rPr>
        <w:tab/>
      </w:r>
    </w:p>
    <w:p w:rsidR="00E52A1F" w:rsidRPr="009C32CD" w:rsidRDefault="009143F7" w:rsidP="00DE341D">
      <w:pPr>
        <w:spacing w:after="0" w:line="360" w:lineRule="auto"/>
        <w:jc w:val="both"/>
        <w:rPr>
          <w:rFonts w:ascii="Arial" w:hAnsi="Arial" w:cs="Arial"/>
          <w:sz w:val="24"/>
          <w:szCs w:val="24"/>
        </w:rPr>
      </w:pPr>
      <w:r w:rsidRPr="009C32CD">
        <w:rPr>
          <w:rFonts w:ascii="Arial" w:hAnsi="Arial" w:cs="Arial"/>
          <w:sz w:val="24"/>
          <w:szCs w:val="24"/>
        </w:rPr>
        <w:t>[3]</w:t>
      </w:r>
      <w:r w:rsidR="008517DB" w:rsidRPr="009C32CD">
        <w:rPr>
          <w:rFonts w:ascii="Arial" w:hAnsi="Arial" w:cs="Arial"/>
          <w:sz w:val="24"/>
          <w:szCs w:val="24"/>
        </w:rPr>
        <w:tab/>
        <w:t xml:space="preserve">They now appeal against sentence.  Their notice of appeal dated the 12 of April 2016 listed the following </w:t>
      </w:r>
      <w:r w:rsidR="000D6254" w:rsidRPr="009C32CD">
        <w:rPr>
          <w:rFonts w:ascii="Arial" w:hAnsi="Arial" w:cs="Arial"/>
          <w:sz w:val="24"/>
          <w:szCs w:val="24"/>
        </w:rPr>
        <w:t xml:space="preserve">grievances </w:t>
      </w:r>
      <w:r w:rsidR="00E52A1F" w:rsidRPr="009C32CD">
        <w:rPr>
          <w:rFonts w:ascii="Arial" w:hAnsi="Arial" w:cs="Arial"/>
          <w:sz w:val="24"/>
          <w:szCs w:val="24"/>
        </w:rPr>
        <w:t>against sentence:</w:t>
      </w:r>
    </w:p>
    <w:p w:rsidR="008517DB" w:rsidRPr="009C32CD" w:rsidRDefault="008517DB" w:rsidP="00DE341D">
      <w:pPr>
        <w:spacing w:after="0" w:line="360" w:lineRule="auto"/>
        <w:jc w:val="both"/>
        <w:rPr>
          <w:rFonts w:ascii="Arial" w:hAnsi="Arial" w:cs="Arial"/>
          <w:sz w:val="24"/>
          <w:szCs w:val="24"/>
        </w:rPr>
      </w:pPr>
    </w:p>
    <w:p w:rsidR="008517DB" w:rsidRPr="009C32CD" w:rsidRDefault="009C32CD" w:rsidP="009C32CD">
      <w:pPr>
        <w:spacing w:after="0" w:line="360" w:lineRule="auto"/>
        <w:ind w:left="720" w:hanging="360"/>
        <w:jc w:val="both"/>
        <w:rPr>
          <w:rFonts w:ascii="Arial" w:hAnsi="Arial" w:cs="Arial"/>
          <w:sz w:val="24"/>
          <w:szCs w:val="24"/>
        </w:rPr>
      </w:pPr>
      <w:r w:rsidRPr="009C32CD">
        <w:rPr>
          <w:rFonts w:ascii="Arial" w:hAnsi="Arial" w:cs="Arial"/>
          <w:sz w:val="24"/>
          <w:szCs w:val="24"/>
        </w:rPr>
        <w:t>a.</w:t>
      </w:r>
      <w:r w:rsidRPr="009C32CD">
        <w:rPr>
          <w:rFonts w:ascii="Arial" w:hAnsi="Arial" w:cs="Arial"/>
          <w:sz w:val="24"/>
          <w:szCs w:val="24"/>
        </w:rPr>
        <w:tab/>
      </w:r>
      <w:r w:rsidR="008517DB" w:rsidRPr="009C32CD">
        <w:rPr>
          <w:rFonts w:ascii="Arial" w:hAnsi="Arial" w:cs="Arial"/>
          <w:sz w:val="24"/>
          <w:szCs w:val="24"/>
        </w:rPr>
        <w:t xml:space="preserve">The learned magistrate failed to take into account or take </w:t>
      </w:r>
      <w:r w:rsidR="000B5A6A" w:rsidRPr="009C32CD">
        <w:rPr>
          <w:rFonts w:ascii="Arial" w:hAnsi="Arial" w:cs="Arial"/>
          <w:sz w:val="24"/>
          <w:szCs w:val="24"/>
        </w:rPr>
        <w:t>into account adequate</w:t>
      </w:r>
      <w:r w:rsidR="00247311" w:rsidRPr="009C32CD">
        <w:rPr>
          <w:rFonts w:ascii="Arial" w:hAnsi="Arial" w:cs="Arial"/>
          <w:sz w:val="24"/>
          <w:szCs w:val="24"/>
        </w:rPr>
        <w:t>ly</w:t>
      </w:r>
      <w:r w:rsidR="000B5A6A" w:rsidRPr="009C32CD">
        <w:rPr>
          <w:rFonts w:ascii="Arial" w:hAnsi="Arial" w:cs="Arial"/>
          <w:sz w:val="24"/>
          <w:szCs w:val="24"/>
        </w:rPr>
        <w:t xml:space="preserve"> that:</w:t>
      </w:r>
    </w:p>
    <w:p w:rsidR="00BC71D1" w:rsidRPr="009C32CD" w:rsidRDefault="00BC71D1" w:rsidP="00BC71D1">
      <w:pPr>
        <w:pStyle w:val="ListParagraph"/>
        <w:spacing w:after="0" w:line="360" w:lineRule="auto"/>
        <w:jc w:val="both"/>
        <w:rPr>
          <w:rFonts w:ascii="Arial" w:hAnsi="Arial" w:cs="Arial"/>
          <w:sz w:val="24"/>
          <w:szCs w:val="24"/>
        </w:rPr>
      </w:pPr>
    </w:p>
    <w:p w:rsidR="000B5A6A" w:rsidRPr="009C32CD" w:rsidRDefault="009C32CD" w:rsidP="009C32CD">
      <w:pPr>
        <w:spacing w:after="0" w:line="360" w:lineRule="auto"/>
        <w:ind w:left="1080" w:hanging="360"/>
        <w:jc w:val="both"/>
        <w:rPr>
          <w:rFonts w:ascii="Arial" w:hAnsi="Arial" w:cs="Arial"/>
          <w:sz w:val="24"/>
          <w:szCs w:val="24"/>
        </w:rPr>
      </w:pPr>
      <w:r w:rsidRPr="009C32CD">
        <w:rPr>
          <w:rFonts w:ascii="Arial" w:hAnsi="Arial" w:cs="Arial"/>
          <w:sz w:val="24"/>
          <w:szCs w:val="24"/>
        </w:rPr>
        <w:t>1.</w:t>
      </w:r>
      <w:r w:rsidRPr="009C32CD">
        <w:rPr>
          <w:rFonts w:ascii="Arial" w:hAnsi="Arial" w:cs="Arial"/>
          <w:sz w:val="24"/>
          <w:szCs w:val="24"/>
        </w:rPr>
        <w:tab/>
      </w:r>
      <w:r w:rsidR="000B5A6A" w:rsidRPr="009C32CD">
        <w:rPr>
          <w:rFonts w:ascii="Arial" w:hAnsi="Arial" w:cs="Arial"/>
          <w:sz w:val="24"/>
          <w:szCs w:val="24"/>
        </w:rPr>
        <w:t xml:space="preserve">The </w:t>
      </w:r>
      <w:r w:rsidR="00E52A1F" w:rsidRPr="009C32CD">
        <w:rPr>
          <w:rFonts w:ascii="Arial" w:hAnsi="Arial" w:cs="Arial"/>
          <w:sz w:val="24"/>
          <w:szCs w:val="24"/>
        </w:rPr>
        <w:t>appellants were first offenders;</w:t>
      </w:r>
    </w:p>
    <w:p w:rsidR="000B5A6A" w:rsidRPr="009C32CD" w:rsidRDefault="009C32CD" w:rsidP="009C32CD">
      <w:pPr>
        <w:spacing w:after="0" w:line="360" w:lineRule="auto"/>
        <w:ind w:left="1080" w:hanging="360"/>
        <w:jc w:val="both"/>
        <w:rPr>
          <w:rFonts w:ascii="Arial" w:hAnsi="Arial" w:cs="Arial"/>
          <w:sz w:val="24"/>
          <w:szCs w:val="24"/>
        </w:rPr>
      </w:pPr>
      <w:r w:rsidRPr="009C32CD">
        <w:rPr>
          <w:rFonts w:ascii="Arial" w:hAnsi="Arial" w:cs="Arial"/>
          <w:sz w:val="24"/>
          <w:szCs w:val="24"/>
        </w:rPr>
        <w:t>2.</w:t>
      </w:r>
      <w:r w:rsidRPr="009C32CD">
        <w:rPr>
          <w:rFonts w:ascii="Arial" w:hAnsi="Arial" w:cs="Arial"/>
          <w:sz w:val="24"/>
          <w:szCs w:val="24"/>
        </w:rPr>
        <w:tab/>
      </w:r>
      <w:r w:rsidR="000B5A6A" w:rsidRPr="009C32CD">
        <w:rPr>
          <w:rFonts w:ascii="Arial" w:hAnsi="Arial" w:cs="Arial"/>
          <w:sz w:val="24"/>
          <w:szCs w:val="24"/>
        </w:rPr>
        <w:t>The appellants pl</w:t>
      </w:r>
      <w:r w:rsidR="00E52A1F" w:rsidRPr="009C32CD">
        <w:rPr>
          <w:rFonts w:ascii="Arial" w:hAnsi="Arial" w:cs="Arial"/>
          <w:sz w:val="24"/>
          <w:szCs w:val="24"/>
        </w:rPr>
        <w:t>eaded guilty and showed remorse; and</w:t>
      </w:r>
    </w:p>
    <w:p w:rsidR="000B5A6A" w:rsidRPr="009C32CD" w:rsidRDefault="009C32CD" w:rsidP="009C32CD">
      <w:pPr>
        <w:spacing w:after="0" w:line="360" w:lineRule="auto"/>
        <w:ind w:left="1080" w:hanging="360"/>
        <w:jc w:val="both"/>
        <w:rPr>
          <w:rFonts w:ascii="Arial" w:hAnsi="Arial" w:cs="Arial"/>
          <w:sz w:val="24"/>
          <w:szCs w:val="24"/>
        </w:rPr>
      </w:pPr>
      <w:r w:rsidRPr="009C32CD">
        <w:rPr>
          <w:rFonts w:ascii="Arial" w:hAnsi="Arial" w:cs="Arial"/>
          <w:sz w:val="24"/>
          <w:szCs w:val="24"/>
        </w:rPr>
        <w:t>3.</w:t>
      </w:r>
      <w:r w:rsidRPr="009C32CD">
        <w:rPr>
          <w:rFonts w:ascii="Arial" w:hAnsi="Arial" w:cs="Arial"/>
          <w:sz w:val="24"/>
          <w:szCs w:val="24"/>
        </w:rPr>
        <w:tab/>
      </w:r>
      <w:r w:rsidR="000B5A6A" w:rsidRPr="009C32CD">
        <w:rPr>
          <w:rFonts w:ascii="Arial" w:hAnsi="Arial" w:cs="Arial"/>
          <w:sz w:val="24"/>
          <w:szCs w:val="24"/>
        </w:rPr>
        <w:t>T</w:t>
      </w:r>
      <w:r w:rsidR="00247311" w:rsidRPr="009C32CD">
        <w:rPr>
          <w:rFonts w:ascii="Arial" w:hAnsi="Arial" w:cs="Arial"/>
          <w:sz w:val="24"/>
          <w:szCs w:val="24"/>
        </w:rPr>
        <w:t>he cannabis was</w:t>
      </w:r>
      <w:r w:rsidR="000B5A6A" w:rsidRPr="009C32CD">
        <w:rPr>
          <w:rFonts w:ascii="Arial" w:hAnsi="Arial" w:cs="Arial"/>
          <w:sz w:val="24"/>
          <w:szCs w:val="24"/>
        </w:rPr>
        <w:t xml:space="preserve"> confiscated by the police before any deal was done.</w:t>
      </w:r>
    </w:p>
    <w:p w:rsidR="00BC71D1" w:rsidRPr="009C32CD" w:rsidRDefault="00BC71D1" w:rsidP="00BC71D1">
      <w:pPr>
        <w:pStyle w:val="ListParagraph"/>
        <w:spacing w:after="0" w:line="360" w:lineRule="auto"/>
        <w:ind w:left="1080"/>
        <w:jc w:val="both"/>
        <w:rPr>
          <w:rFonts w:ascii="Arial" w:hAnsi="Arial" w:cs="Arial"/>
          <w:sz w:val="24"/>
          <w:szCs w:val="24"/>
        </w:rPr>
      </w:pPr>
    </w:p>
    <w:p w:rsidR="000B5A6A" w:rsidRPr="009C32CD" w:rsidRDefault="009C32CD" w:rsidP="009C32CD">
      <w:pPr>
        <w:spacing w:after="0" w:line="360" w:lineRule="auto"/>
        <w:ind w:left="720" w:hanging="360"/>
        <w:jc w:val="both"/>
        <w:rPr>
          <w:rFonts w:ascii="Arial" w:hAnsi="Arial" w:cs="Arial"/>
          <w:sz w:val="24"/>
          <w:szCs w:val="24"/>
        </w:rPr>
      </w:pPr>
      <w:r w:rsidRPr="009C32CD">
        <w:rPr>
          <w:rFonts w:ascii="Arial" w:hAnsi="Arial" w:cs="Arial"/>
          <w:sz w:val="24"/>
          <w:szCs w:val="24"/>
        </w:rPr>
        <w:t>b.</w:t>
      </w:r>
      <w:r w:rsidRPr="009C32CD">
        <w:rPr>
          <w:rFonts w:ascii="Arial" w:hAnsi="Arial" w:cs="Arial"/>
          <w:sz w:val="24"/>
          <w:szCs w:val="24"/>
        </w:rPr>
        <w:tab/>
      </w:r>
      <w:r w:rsidR="000B5A6A" w:rsidRPr="009C32CD">
        <w:rPr>
          <w:rFonts w:ascii="Arial" w:hAnsi="Arial" w:cs="Arial"/>
          <w:sz w:val="24"/>
          <w:szCs w:val="24"/>
        </w:rPr>
        <w:t xml:space="preserve">The learned magistrate erred in </w:t>
      </w:r>
      <w:r w:rsidR="00F82278" w:rsidRPr="009C32CD">
        <w:rPr>
          <w:rFonts w:ascii="Arial" w:hAnsi="Arial" w:cs="Arial"/>
          <w:sz w:val="24"/>
          <w:szCs w:val="24"/>
        </w:rPr>
        <w:t xml:space="preserve">the law and or fact in </w:t>
      </w:r>
      <w:r w:rsidR="000B5A6A" w:rsidRPr="009C32CD">
        <w:rPr>
          <w:rFonts w:ascii="Arial" w:hAnsi="Arial" w:cs="Arial"/>
          <w:sz w:val="24"/>
          <w:szCs w:val="24"/>
        </w:rPr>
        <w:t>over-emphasizing the seriousness of the offence and the interest of society.</w:t>
      </w:r>
    </w:p>
    <w:p w:rsidR="00BC71D1" w:rsidRPr="009C32CD" w:rsidRDefault="00BC71D1" w:rsidP="00BC71D1">
      <w:pPr>
        <w:pStyle w:val="ListParagraph"/>
        <w:spacing w:after="0" w:line="360" w:lineRule="auto"/>
        <w:jc w:val="both"/>
        <w:rPr>
          <w:rFonts w:ascii="Arial" w:hAnsi="Arial" w:cs="Arial"/>
          <w:sz w:val="24"/>
          <w:szCs w:val="24"/>
        </w:rPr>
      </w:pPr>
    </w:p>
    <w:p w:rsidR="000B5A6A" w:rsidRPr="009C32CD" w:rsidRDefault="009C32CD" w:rsidP="009C32CD">
      <w:pPr>
        <w:spacing w:after="0" w:line="360" w:lineRule="auto"/>
        <w:ind w:left="720" w:hanging="360"/>
        <w:jc w:val="both"/>
        <w:rPr>
          <w:rFonts w:ascii="Arial" w:hAnsi="Arial" w:cs="Arial"/>
          <w:sz w:val="24"/>
          <w:szCs w:val="24"/>
        </w:rPr>
      </w:pPr>
      <w:r w:rsidRPr="009C32CD">
        <w:rPr>
          <w:rFonts w:ascii="Arial" w:hAnsi="Arial" w:cs="Arial"/>
          <w:sz w:val="24"/>
          <w:szCs w:val="24"/>
        </w:rPr>
        <w:t>c.</w:t>
      </w:r>
      <w:r w:rsidRPr="009C32CD">
        <w:rPr>
          <w:rFonts w:ascii="Arial" w:hAnsi="Arial" w:cs="Arial"/>
          <w:sz w:val="24"/>
          <w:szCs w:val="24"/>
        </w:rPr>
        <w:tab/>
      </w:r>
      <w:r w:rsidR="000B5A6A" w:rsidRPr="009C32CD">
        <w:rPr>
          <w:rFonts w:ascii="Arial" w:hAnsi="Arial" w:cs="Arial"/>
          <w:sz w:val="24"/>
          <w:szCs w:val="24"/>
        </w:rPr>
        <w:t xml:space="preserve">The learned magistrate erred in the law and/or on the facts in failing to impose a sentence </w:t>
      </w:r>
      <w:r w:rsidR="00F82278" w:rsidRPr="009C32CD">
        <w:rPr>
          <w:rFonts w:ascii="Arial" w:hAnsi="Arial" w:cs="Arial"/>
          <w:sz w:val="24"/>
          <w:szCs w:val="24"/>
        </w:rPr>
        <w:t xml:space="preserve">of </w:t>
      </w:r>
      <w:r w:rsidR="000B5A6A" w:rsidRPr="009C32CD">
        <w:rPr>
          <w:rFonts w:ascii="Arial" w:hAnsi="Arial" w:cs="Arial"/>
          <w:sz w:val="24"/>
          <w:szCs w:val="24"/>
        </w:rPr>
        <w:t>a fine coupled with</w:t>
      </w:r>
      <w:r w:rsidR="00F82278" w:rsidRPr="009C32CD">
        <w:rPr>
          <w:rFonts w:ascii="Arial" w:hAnsi="Arial" w:cs="Arial"/>
          <w:sz w:val="24"/>
          <w:szCs w:val="24"/>
        </w:rPr>
        <w:t xml:space="preserve"> a</w:t>
      </w:r>
      <w:r w:rsidR="000B5A6A" w:rsidRPr="009C32CD">
        <w:rPr>
          <w:rFonts w:ascii="Arial" w:hAnsi="Arial" w:cs="Arial"/>
          <w:sz w:val="24"/>
          <w:szCs w:val="24"/>
        </w:rPr>
        <w:t xml:space="preserve"> suspended sentence.</w:t>
      </w:r>
    </w:p>
    <w:p w:rsidR="00DE341D" w:rsidRPr="009C32CD" w:rsidRDefault="00DE341D" w:rsidP="00DE341D">
      <w:pPr>
        <w:spacing w:after="0" w:line="360" w:lineRule="auto"/>
        <w:jc w:val="both"/>
        <w:rPr>
          <w:rFonts w:ascii="Arial" w:hAnsi="Arial" w:cs="Arial"/>
          <w:sz w:val="24"/>
          <w:szCs w:val="24"/>
        </w:rPr>
      </w:pPr>
    </w:p>
    <w:p w:rsidR="00DE341D" w:rsidRPr="009C32CD" w:rsidRDefault="00DE341D" w:rsidP="00DE341D">
      <w:pPr>
        <w:spacing w:after="0" w:line="360" w:lineRule="auto"/>
        <w:jc w:val="both"/>
        <w:rPr>
          <w:rFonts w:ascii="Arial" w:hAnsi="Arial" w:cs="Arial"/>
          <w:sz w:val="24"/>
          <w:szCs w:val="24"/>
        </w:rPr>
      </w:pPr>
      <w:r w:rsidRPr="009C32CD">
        <w:rPr>
          <w:rFonts w:ascii="Arial" w:hAnsi="Arial" w:cs="Arial"/>
          <w:sz w:val="24"/>
          <w:szCs w:val="24"/>
        </w:rPr>
        <w:t>[4]</w:t>
      </w:r>
      <w:r w:rsidR="000B5A6A" w:rsidRPr="009C32CD">
        <w:rPr>
          <w:rFonts w:ascii="Arial" w:hAnsi="Arial" w:cs="Arial"/>
          <w:sz w:val="24"/>
          <w:szCs w:val="24"/>
        </w:rPr>
        <w:tab/>
        <w:t>Mrs Esterhuizen appeared for the respondent and the two appellants appe</w:t>
      </w:r>
      <w:r w:rsidR="00BA60BE" w:rsidRPr="009C32CD">
        <w:rPr>
          <w:rFonts w:ascii="Arial" w:hAnsi="Arial" w:cs="Arial"/>
          <w:sz w:val="24"/>
          <w:szCs w:val="24"/>
        </w:rPr>
        <w:t xml:space="preserve">ared in person.  She </w:t>
      </w:r>
      <w:r w:rsidR="000B5A6A" w:rsidRPr="009C32CD">
        <w:rPr>
          <w:rFonts w:ascii="Arial" w:hAnsi="Arial" w:cs="Arial"/>
          <w:sz w:val="24"/>
          <w:szCs w:val="24"/>
        </w:rPr>
        <w:t>raised a point in limine which was abandoned and she proceeded to argue the matter on the merits</w:t>
      </w:r>
      <w:r w:rsidR="00150596" w:rsidRPr="009C32CD">
        <w:rPr>
          <w:rFonts w:ascii="Arial" w:hAnsi="Arial" w:cs="Arial"/>
          <w:sz w:val="24"/>
          <w:szCs w:val="24"/>
        </w:rPr>
        <w:t>.</w:t>
      </w:r>
      <w:r w:rsidR="00B85882" w:rsidRPr="009C32CD">
        <w:rPr>
          <w:rFonts w:ascii="Arial" w:hAnsi="Arial" w:cs="Arial"/>
          <w:sz w:val="24"/>
          <w:szCs w:val="24"/>
        </w:rPr>
        <w:tab/>
      </w:r>
    </w:p>
    <w:p w:rsidR="006C0713" w:rsidRPr="009C32CD" w:rsidRDefault="006C0713" w:rsidP="00DE341D">
      <w:pPr>
        <w:spacing w:after="0" w:line="360" w:lineRule="auto"/>
        <w:jc w:val="both"/>
        <w:rPr>
          <w:rFonts w:ascii="Arial" w:hAnsi="Arial" w:cs="Arial"/>
          <w:sz w:val="24"/>
          <w:szCs w:val="24"/>
        </w:rPr>
      </w:pPr>
    </w:p>
    <w:p w:rsidR="00F82278" w:rsidRPr="009C32CD" w:rsidRDefault="00DE341D" w:rsidP="00F82278">
      <w:pPr>
        <w:spacing w:after="0" w:line="360" w:lineRule="auto"/>
        <w:jc w:val="both"/>
        <w:rPr>
          <w:rFonts w:ascii="Arial" w:hAnsi="Arial" w:cs="Arial"/>
          <w:sz w:val="24"/>
          <w:szCs w:val="24"/>
        </w:rPr>
      </w:pPr>
      <w:r w:rsidRPr="009C32CD">
        <w:rPr>
          <w:rFonts w:ascii="Arial" w:hAnsi="Arial" w:cs="Arial"/>
          <w:sz w:val="24"/>
          <w:szCs w:val="24"/>
        </w:rPr>
        <w:t>[5]</w:t>
      </w:r>
      <w:r w:rsidR="00150596" w:rsidRPr="009C32CD">
        <w:rPr>
          <w:rFonts w:ascii="Arial" w:hAnsi="Arial" w:cs="Arial"/>
          <w:sz w:val="24"/>
          <w:szCs w:val="24"/>
        </w:rPr>
        <w:tab/>
        <w:t>It is settled law that sentencing primarily lies within the discretion of the trial court and it is only in exceptional circumstances where the court on appeal will interfere with the sentence.  This is a judicial discretion that must be exercised in accordance with judicial principles and only where the trial court fails to adhere thereto, would the court of appeal be entitled to interfere.</w:t>
      </w:r>
      <w:r w:rsidR="00F82278" w:rsidRPr="009C32CD">
        <w:rPr>
          <w:rFonts w:ascii="Arial" w:hAnsi="Arial" w:cs="Arial"/>
          <w:sz w:val="24"/>
          <w:szCs w:val="24"/>
        </w:rPr>
        <w:t xml:space="preserve">  </w:t>
      </w:r>
      <w:r w:rsidR="00F82278" w:rsidRPr="009C32CD">
        <w:rPr>
          <w:rFonts w:ascii="Arial" w:hAnsi="Arial" w:cs="Arial"/>
          <w:i/>
          <w:sz w:val="24"/>
          <w:szCs w:val="24"/>
        </w:rPr>
        <w:t>S v Pillay</w:t>
      </w:r>
      <w:r w:rsidR="00F82278" w:rsidRPr="009C32CD">
        <w:rPr>
          <w:rStyle w:val="FootnoteReference"/>
          <w:rFonts w:ascii="Arial" w:hAnsi="Arial" w:cs="Arial"/>
          <w:sz w:val="24"/>
          <w:szCs w:val="24"/>
        </w:rPr>
        <w:footnoteReference w:id="1"/>
      </w:r>
      <w:r w:rsidR="00F82278" w:rsidRPr="009C32CD">
        <w:rPr>
          <w:rFonts w:ascii="Arial" w:hAnsi="Arial" w:cs="Arial"/>
          <w:sz w:val="24"/>
          <w:szCs w:val="24"/>
        </w:rPr>
        <w:t>, it was stated;</w:t>
      </w:r>
    </w:p>
    <w:p w:rsidR="00F82278" w:rsidRPr="009C32CD" w:rsidRDefault="00F82278" w:rsidP="00F82278">
      <w:pPr>
        <w:spacing w:after="0" w:line="360" w:lineRule="auto"/>
        <w:jc w:val="both"/>
        <w:rPr>
          <w:rFonts w:ascii="Arial" w:hAnsi="Arial" w:cs="Arial"/>
          <w:sz w:val="24"/>
          <w:szCs w:val="24"/>
        </w:rPr>
      </w:pPr>
    </w:p>
    <w:p w:rsidR="002D425E" w:rsidRPr="009C32CD" w:rsidRDefault="00F82278" w:rsidP="00F82278">
      <w:pPr>
        <w:spacing w:after="0" w:line="360" w:lineRule="auto"/>
        <w:jc w:val="both"/>
        <w:rPr>
          <w:rFonts w:ascii="Arial" w:hAnsi="Arial" w:cs="Arial"/>
          <w:sz w:val="24"/>
          <w:szCs w:val="24"/>
        </w:rPr>
      </w:pPr>
      <w:r w:rsidRPr="009C32CD">
        <w:rPr>
          <w:rFonts w:ascii="Arial" w:hAnsi="Arial" w:cs="Arial"/>
        </w:rPr>
        <w:t>‘the essential inquiry in an appeal against sentence, however is not whether the sentence was wrong or right, but whether the court in imposing it exercised its discretion properly and judicially, a misdirection is not by itself sufficient to entitle the appeal court to interfere with the sentence, it must be of such a nature, degree, or seriousness that it shows directly or inferentially, that the court did not exercise its discretion at all or exercised it improperly or unreasonably.’</w:t>
      </w:r>
    </w:p>
    <w:p w:rsidR="00DE341D" w:rsidRPr="009C32CD" w:rsidRDefault="00DE341D" w:rsidP="00DE341D">
      <w:pPr>
        <w:spacing w:after="0" w:line="360" w:lineRule="auto"/>
        <w:jc w:val="both"/>
        <w:rPr>
          <w:rFonts w:ascii="Arial" w:hAnsi="Arial" w:cs="Arial"/>
          <w:sz w:val="24"/>
          <w:szCs w:val="24"/>
        </w:rPr>
      </w:pPr>
    </w:p>
    <w:p w:rsidR="00DE341D" w:rsidRPr="009C32CD" w:rsidRDefault="00DE341D" w:rsidP="00DE341D">
      <w:pPr>
        <w:spacing w:after="0" w:line="360" w:lineRule="auto"/>
        <w:jc w:val="both"/>
        <w:rPr>
          <w:rFonts w:ascii="Arial" w:hAnsi="Arial" w:cs="Arial"/>
          <w:sz w:val="24"/>
          <w:szCs w:val="24"/>
        </w:rPr>
      </w:pPr>
      <w:r w:rsidRPr="009C32CD">
        <w:rPr>
          <w:rFonts w:ascii="Arial" w:hAnsi="Arial" w:cs="Arial"/>
          <w:sz w:val="24"/>
          <w:szCs w:val="24"/>
        </w:rPr>
        <w:t>[6]</w:t>
      </w:r>
      <w:r w:rsidR="00150596" w:rsidRPr="009C32CD">
        <w:rPr>
          <w:rFonts w:ascii="Arial" w:hAnsi="Arial" w:cs="Arial"/>
          <w:sz w:val="24"/>
          <w:szCs w:val="24"/>
        </w:rPr>
        <w:tab/>
        <w:t>In the instant case, the appellants had argued on appeal that this is an instance where the court a quo should have considered to impose a fine.  That wou</w:t>
      </w:r>
      <w:r w:rsidR="00FA011B" w:rsidRPr="009C32CD">
        <w:rPr>
          <w:rFonts w:ascii="Arial" w:hAnsi="Arial" w:cs="Arial"/>
          <w:sz w:val="24"/>
          <w:szCs w:val="24"/>
        </w:rPr>
        <w:t>ld however no</w:t>
      </w:r>
      <w:r w:rsidR="00F82278" w:rsidRPr="009C32CD">
        <w:rPr>
          <w:rFonts w:ascii="Arial" w:hAnsi="Arial" w:cs="Arial"/>
          <w:sz w:val="24"/>
          <w:szCs w:val="24"/>
        </w:rPr>
        <w:t>t</w:t>
      </w:r>
      <w:r w:rsidR="00FA011B" w:rsidRPr="009C32CD">
        <w:rPr>
          <w:rFonts w:ascii="Arial" w:hAnsi="Arial" w:cs="Arial"/>
          <w:sz w:val="24"/>
          <w:szCs w:val="24"/>
        </w:rPr>
        <w:t xml:space="preserve"> be</w:t>
      </w:r>
      <w:r w:rsidR="00BA60BE" w:rsidRPr="009C32CD">
        <w:rPr>
          <w:rFonts w:ascii="Arial" w:hAnsi="Arial" w:cs="Arial"/>
          <w:sz w:val="24"/>
          <w:szCs w:val="24"/>
        </w:rPr>
        <w:t xml:space="preserve"> a</w:t>
      </w:r>
      <w:r w:rsidR="00FA011B" w:rsidRPr="009C32CD">
        <w:rPr>
          <w:rFonts w:ascii="Arial" w:hAnsi="Arial" w:cs="Arial"/>
          <w:sz w:val="24"/>
          <w:szCs w:val="24"/>
        </w:rPr>
        <w:t xml:space="preserve"> correct approach</w:t>
      </w:r>
      <w:r w:rsidR="00150596" w:rsidRPr="009C32CD">
        <w:rPr>
          <w:rFonts w:ascii="Arial" w:hAnsi="Arial" w:cs="Arial"/>
          <w:sz w:val="24"/>
          <w:szCs w:val="24"/>
        </w:rPr>
        <w:t>.</w:t>
      </w:r>
      <w:r w:rsidR="00280C11" w:rsidRPr="009C32CD">
        <w:rPr>
          <w:rFonts w:ascii="Arial" w:hAnsi="Arial" w:cs="Arial"/>
          <w:sz w:val="24"/>
          <w:szCs w:val="24"/>
        </w:rPr>
        <w:tab/>
      </w:r>
    </w:p>
    <w:p w:rsidR="00DE341D" w:rsidRPr="009C32CD" w:rsidRDefault="00DE341D" w:rsidP="00DE341D">
      <w:pPr>
        <w:spacing w:after="0" w:line="360" w:lineRule="auto"/>
        <w:jc w:val="both"/>
        <w:rPr>
          <w:rFonts w:ascii="Arial" w:hAnsi="Arial" w:cs="Arial"/>
          <w:b/>
          <w:sz w:val="24"/>
          <w:szCs w:val="24"/>
        </w:rPr>
      </w:pPr>
      <w:r w:rsidRPr="009C32CD">
        <w:rPr>
          <w:rFonts w:ascii="Arial" w:hAnsi="Arial" w:cs="Arial"/>
          <w:sz w:val="24"/>
          <w:szCs w:val="24"/>
        </w:rPr>
        <w:tab/>
      </w:r>
    </w:p>
    <w:p w:rsidR="00DE341D" w:rsidRPr="009C32CD" w:rsidRDefault="00DE341D" w:rsidP="00DE341D">
      <w:pPr>
        <w:spacing w:after="0" w:line="360" w:lineRule="auto"/>
        <w:jc w:val="both"/>
        <w:rPr>
          <w:rFonts w:ascii="Arial" w:hAnsi="Arial" w:cs="Arial"/>
          <w:sz w:val="24"/>
          <w:szCs w:val="24"/>
        </w:rPr>
      </w:pPr>
      <w:r w:rsidRPr="009C32CD">
        <w:rPr>
          <w:rFonts w:ascii="Arial" w:hAnsi="Arial" w:cs="Arial"/>
          <w:sz w:val="24"/>
          <w:szCs w:val="24"/>
        </w:rPr>
        <w:t>[7]</w:t>
      </w:r>
      <w:r w:rsidR="00FA011B" w:rsidRPr="009C32CD">
        <w:rPr>
          <w:rFonts w:ascii="Arial" w:hAnsi="Arial" w:cs="Arial"/>
          <w:sz w:val="24"/>
          <w:szCs w:val="24"/>
        </w:rPr>
        <w:tab/>
        <w:t>The fact that a fine is provided for in the penalty clause does not mean that it must be imposed in all instances.  There is no rule of th</w:t>
      </w:r>
      <w:r w:rsidR="00F82278" w:rsidRPr="009C32CD">
        <w:rPr>
          <w:rFonts w:ascii="Arial" w:hAnsi="Arial" w:cs="Arial"/>
          <w:sz w:val="24"/>
          <w:szCs w:val="24"/>
        </w:rPr>
        <w:t>umb</w:t>
      </w:r>
      <w:r w:rsidR="00FA011B" w:rsidRPr="009C32CD">
        <w:rPr>
          <w:rFonts w:ascii="Arial" w:hAnsi="Arial" w:cs="Arial"/>
          <w:sz w:val="24"/>
          <w:szCs w:val="24"/>
        </w:rPr>
        <w:t xml:space="preserve"> that</w:t>
      </w:r>
      <w:r w:rsidR="00BA60BE" w:rsidRPr="009C32CD">
        <w:rPr>
          <w:rFonts w:ascii="Arial" w:hAnsi="Arial" w:cs="Arial"/>
          <w:sz w:val="24"/>
          <w:szCs w:val="24"/>
        </w:rPr>
        <w:t xml:space="preserve"> a</w:t>
      </w:r>
      <w:r w:rsidR="00FA011B" w:rsidRPr="009C32CD">
        <w:rPr>
          <w:rFonts w:ascii="Arial" w:hAnsi="Arial" w:cs="Arial"/>
          <w:sz w:val="24"/>
          <w:szCs w:val="24"/>
        </w:rPr>
        <w:t xml:space="preserve"> first offender should not be sentenced to direct imprisonment</w:t>
      </w:r>
      <w:r w:rsidR="00BA60BE" w:rsidRPr="009C32CD">
        <w:rPr>
          <w:rStyle w:val="FootnoteReference"/>
          <w:rFonts w:ascii="Arial" w:hAnsi="Arial" w:cs="Arial"/>
          <w:sz w:val="24"/>
          <w:szCs w:val="24"/>
        </w:rPr>
        <w:footnoteReference w:id="2"/>
      </w:r>
      <w:r w:rsidR="00FA011B" w:rsidRPr="009C32CD">
        <w:rPr>
          <w:rFonts w:ascii="Arial" w:hAnsi="Arial" w:cs="Arial"/>
          <w:sz w:val="24"/>
          <w:szCs w:val="24"/>
        </w:rPr>
        <w:t>.  The appellants stand convicted of a very serious offence and as a result a message m</w:t>
      </w:r>
      <w:r w:rsidR="0007220D" w:rsidRPr="009C32CD">
        <w:rPr>
          <w:rFonts w:ascii="Arial" w:hAnsi="Arial" w:cs="Arial"/>
          <w:sz w:val="24"/>
          <w:szCs w:val="24"/>
        </w:rPr>
        <w:t>ust be sent out from our c</w:t>
      </w:r>
      <w:r w:rsidR="00BB1E84" w:rsidRPr="009C32CD">
        <w:rPr>
          <w:rFonts w:ascii="Arial" w:hAnsi="Arial" w:cs="Arial"/>
          <w:sz w:val="24"/>
          <w:szCs w:val="24"/>
        </w:rPr>
        <w:t>ourts that anyone who commits serious crimes must know that these transgressions will be met with severe punishment.  To impose a fine in cases of this nature</w:t>
      </w:r>
      <w:r w:rsidR="00F82278" w:rsidRPr="009C32CD">
        <w:rPr>
          <w:rFonts w:ascii="Arial" w:hAnsi="Arial" w:cs="Arial"/>
          <w:sz w:val="24"/>
          <w:szCs w:val="24"/>
        </w:rPr>
        <w:t xml:space="preserve"> might</w:t>
      </w:r>
      <w:r w:rsidR="00BB1E84" w:rsidRPr="009C32CD">
        <w:rPr>
          <w:rFonts w:ascii="Arial" w:hAnsi="Arial" w:cs="Arial"/>
          <w:sz w:val="24"/>
          <w:szCs w:val="24"/>
        </w:rPr>
        <w:t xml:space="preserve"> create the wrong impression, that the offence is not at all that serious and makes it financially worth taking a chance.  </w:t>
      </w:r>
      <w:r w:rsidR="00FA011B" w:rsidRPr="009C32CD">
        <w:rPr>
          <w:rFonts w:ascii="Arial" w:hAnsi="Arial" w:cs="Arial"/>
          <w:sz w:val="24"/>
          <w:szCs w:val="24"/>
        </w:rPr>
        <w:t xml:space="preserve"> </w:t>
      </w:r>
      <w:r w:rsidR="00B85882" w:rsidRPr="009C32CD">
        <w:rPr>
          <w:rFonts w:ascii="Arial" w:hAnsi="Arial" w:cs="Arial"/>
          <w:sz w:val="24"/>
          <w:szCs w:val="24"/>
        </w:rPr>
        <w:tab/>
      </w:r>
    </w:p>
    <w:p w:rsidR="00F82278" w:rsidRPr="009C32CD" w:rsidRDefault="00F82278" w:rsidP="00DE341D">
      <w:pPr>
        <w:spacing w:after="0" w:line="360" w:lineRule="auto"/>
        <w:jc w:val="both"/>
        <w:rPr>
          <w:rFonts w:ascii="Arial" w:hAnsi="Arial" w:cs="Arial"/>
          <w:sz w:val="24"/>
          <w:szCs w:val="24"/>
        </w:rPr>
      </w:pPr>
    </w:p>
    <w:p w:rsidR="00DE341D" w:rsidRPr="009C32CD" w:rsidRDefault="00DE341D" w:rsidP="00DE341D">
      <w:pPr>
        <w:spacing w:after="0" w:line="360" w:lineRule="auto"/>
        <w:jc w:val="both"/>
        <w:rPr>
          <w:rFonts w:ascii="Arial" w:hAnsi="Arial" w:cs="Arial"/>
          <w:sz w:val="24"/>
          <w:szCs w:val="24"/>
        </w:rPr>
      </w:pPr>
      <w:r w:rsidRPr="009C32CD">
        <w:rPr>
          <w:rFonts w:ascii="Arial" w:hAnsi="Arial" w:cs="Arial"/>
          <w:sz w:val="24"/>
          <w:szCs w:val="24"/>
        </w:rPr>
        <w:t>[</w:t>
      </w:r>
      <w:r w:rsidR="00F82278" w:rsidRPr="009C32CD">
        <w:rPr>
          <w:rFonts w:ascii="Arial" w:hAnsi="Arial" w:cs="Arial"/>
          <w:sz w:val="24"/>
          <w:szCs w:val="24"/>
        </w:rPr>
        <w:t>8</w:t>
      </w:r>
      <w:r w:rsidRPr="009C32CD">
        <w:rPr>
          <w:rFonts w:ascii="Arial" w:hAnsi="Arial" w:cs="Arial"/>
          <w:sz w:val="24"/>
          <w:szCs w:val="24"/>
        </w:rPr>
        <w:t>]</w:t>
      </w:r>
      <w:r w:rsidR="00BB1E84" w:rsidRPr="009C32CD">
        <w:rPr>
          <w:rFonts w:ascii="Arial" w:hAnsi="Arial" w:cs="Arial"/>
          <w:sz w:val="24"/>
          <w:szCs w:val="24"/>
        </w:rPr>
        <w:tab/>
      </w:r>
      <w:r w:rsidR="000D7952" w:rsidRPr="009C32CD">
        <w:rPr>
          <w:rFonts w:ascii="Arial" w:hAnsi="Arial" w:cs="Arial"/>
          <w:sz w:val="24"/>
          <w:szCs w:val="24"/>
        </w:rPr>
        <w:t xml:space="preserve">The penalty clause </w:t>
      </w:r>
      <w:r w:rsidR="00F82278" w:rsidRPr="009C32CD">
        <w:rPr>
          <w:rFonts w:ascii="Arial" w:hAnsi="Arial" w:cs="Arial"/>
          <w:sz w:val="24"/>
          <w:szCs w:val="24"/>
        </w:rPr>
        <w:t>i</w:t>
      </w:r>
      <w:r w:rsidR="000D7952" w:rsidRPr="009C32CD">
        <w:rPr>
          <w:rFonts w:ascii="Arial" w:hAnsi="Arial" w:cs="Arial"/>
          <w:sz w:val="24"/>
          <w:szCs w:val="24"/>
        </w:rPr>
        <w:t>n section 2 of</w:t>
      </w:r>
      <w:r w:rsidR="0007220D" w:rsidRPr="009C32CD">
        <w:rPr>
          <w:rFonts w:ascii="Arial" w:hAnsi="Arial" w:cs="Arial"/>
          <w:sz w:val="24"/>
          <w:szCs w:val="24"/>
        </w:rPr>
        <w:t xml:space="preserve"> the Act</w:t>
      </w:r>
      <w:r w:rsidR="000D7952" w:rsidRPr="009C32CD">
        <w:rPr>
          <w:rFonts w:ascii="Arial" w:hAnsi="Arial" w:cs="Arial"/>
          <w:sz w:val="24"/>
          <w:szCs w:val="24"/>
        </w:rPr>
        <w:t>, as amended provides</w:t>
      </w:r>
      <w:r w:rsidR="00F82278" w:rsidRPr="009C32CD">
        <w:rPr>
          <w:rFonts w:ascii="Arial" w:hAnsi="Arial" w:cs="Arial"/>
          <w:sz w:val="24"/>
          <w:szCs w:val="24"/>
        </w:rPr>
        <w:t xml:space="preserve"> th</w:t>
      </w:r>
      <w:r w:rsidR="000D7952" w:rsidRPr="009C32CD">
        <w:rPr>
          <w:rFonts w:ascii="Arial" w:hAnsi="Arial" w:cs="Arial"/>
          <w:sz w:val="24"/>
          <w:szCs w:val="24"/>
        </w:rPr>
        <w:t>at:</w:t>
      </w:r>
    </w:p>
    <w:p w:rsidR="005A3029" w:rsidRPr="009C32CD" w:rsidRDefault="005A3029" w:rsidP="00DE341D">
      <w:pPr>
        <w:spacing w:after="0" w:line="360" w:lineRule="auto"/>
        <w:jc w:val="both"/>
        <w:rPr>
          <w:rFonts w:ascii="Arial" w:hAnsi="Arial" w:cs="Arial"/>
          <w:sz w:val="24"/>
          <w:szCs w:val="24"/>
        </w:rPr>
      </w:pPr>
    </w:p>
    <w:p w:rsidR="000D7952" w:rsidRPr="009C32CD" w:rsidRDefault="00B11782" w:rsidP="00DE341D">
      <w:pPr>
        <w:spacing w:after="0" w:line="360" w:lineRule="auto"/>
        <w:jc w:val="both"/>
        <w:rPr>
          <w:rFonts w:ascii="Arial" w:hAnsi="Arial" w:cs="Arial"/>
        </w:rPr>
      </w:pPr>
      <w:r w:rsidRPr="009C32CD">
        <w:rPr>
          <w:rFonts w:ascii="Arial" w:hAnsi="Arial" w:cs="Arial"/>
        </w:rPr>
        <w:t>‘…in case of a first conviction for a contravention of any provision of paragraph (a) or (c), to a fine not exceeding R30,000 or to imprisonment for a period not exceeding 15 years or to both such fine and such and such imprisonment.’</w:t>
      </w:r>
    </w:p>
    <w:p w:rsidR="00DE341D" w:rsidRPr="009C32CD" w:rsidRDefault="00DE341D" w:rsidP="00DE341D">
      <w:pPr>
        <w:spacing w:after="0" w:line="360" w:lineRule="auto"/>
        <w:jc w:val="both"/>
        <w:rPr>
          <w:rFonts w:ascii="Arial" w:hAnsi="Arial" w:cs="Arial"/>
          <w:sz w:val="24"/>
          <w:szCs w:val="24"/>
        </w:rPr>
      </w:pPr>
      <w:r w:rsidRPr="009C32CD">
        <w:rPr>
          <w:rFonts w:ascii="Arial" w:hAnsi="Arial" w:cs="Arial"/>
          <w:sz w:val="24"/>
          <w:szCs w:val="24"/>
        </w:rPr>
        <w:tab/>
      </w:r>
    </w:p>
    <w:p w:rsidR="00DE341D" w:rsidRPr="009C32CD" w:rsidRDefault="00AF0B86" w:rsidP="00DE341D">
      <w:pPr>
        <w:spacing w:after="0" w:line="360" w:lineRule="auto"/>
        <w:jc w:val="both"/>
        <w:rPr>
          <w:rFonts w:ascii="Arial" w:hAnsi="Arial" w:cs="Arial"/>
          <w:sz w:val="24"/>
          <w:szCs w:val="24"/>
        </w:rPr>
      </w:pPr>
      <w:r w:rsidRPr="009C32CD">
        <w:rPr>
          <w:rFonts w:ascii="Arial" w:hAnsi="Arial" w:cs="Arial"/>
          <w:sz w:val="24"/>
          <w:szCs w:val="24"/>
        </w:rPr>
        <w:t>[9</w:t>
      </w:r>
      <w:r w:rsidR="00DE341D" w:rsidRPr="009C32CD">
        <w:rPr>
          <w:rFonts w:ascii="Arial" w:hAnsi="Arial" w:cs="Arial"/>
          <w:sz w:val="24"/>
          <w:szCs w:val="24"/>
        </w:rPr>
        <w:t>]</w:t>
      </w:r>
      <w:r w:rsidR="00B11782" w:rsidRPr="009C32CD">
        <w:rPr>
          <w:rFonts w:ascii="Arial" w:hAnsi="Arial" w:cs="Arial"/>
          <w:sz w:val="24"/>
          <w:szCs w:val="24"/>
        </w:rPr>
        <w:tab/>
        <w:t xml:space="preserve">From the wording of the above section I quote the following from an appeal judgment of </w:t>
      </w:r>
      <w:r w:rsidR="00B11782" w:rsidRPr="009C32CD">
        <w:rPr>
          <w:rFonts w:ascii="Arial" w:hAnsi="Arial" w:cs="Arial"/>
          <w:i/>
          <w:sz w:val="24"/>
          <w:szCs w:val="24"/>
        </w:rPr>
        <w:t>Nwosu v State</w:t>
      </w:r>
      <w:r w:rsidR="00B11782" w:rsidRPr="009C32CD">
        <w:rPr>
          <w:rStyle w:val="FootnoteReference"/>
          <w:rFonts w:ascii="Arial" w:hAnsi="Arial" w:cs="Arial"/>
          <w:sz w:val="24"/>
          <w:szCs w:val="24"/>
        </w:rPr>
        <w:footnoteReference w:id="3"/>
      </w:r>
      <w:r w:rsidR="00B11782" w:rsidRPr="009C32CD">
        <w:rPr>
          <w:rFonts w:ascii="Arial" w:hAnsi="Arial" w:cs="Arial"/>
          <w:sz w:val="24"/>
          <w:szCs w:val="24"/>
        </w:rPr>
        <w:t>;</w:t>
      </w:r>
    </w:p>
    <w:p w:rsidR="00BC71D1" w:rsidRPr="009C32CD" w:rsidRDefault="00BC71D1" w:rsidP="00DE341D">
      <w:pPr>
        <w:spacing w:after="0" w:line="360" w:lineRule="auto"/>
        <w:jc w:val="both"/>
        <w:rPr>
          <w:rFonts w:ascii="Arial" w:hAnsi="Arial" w:cs="Arial"/>
          <w:sz w:val="24"/>
          <w:szCs w:val="24"/>
        </w:rPr>
      </w:pPr>
    </w:p>
    <w:p w:rsidR="00B11782" w:rsidRPr="009C32CD" w:rsidRDefault="00B11782" w:rsidP="00DE341D">
      <w:pPr>
        <w:spacing w:after="0" w:line="360" w:lineRule="auto"/>
        <w:jc w:val="both"/>
        <w:rPr>
          <w:rFonts w:ascii="Arial" w:hAnsi="Arial" w:cs="Arial"/>
        </w:rPr>
      </w:pPr>
      <w:r w:rsidRPr="009C32CD">
        <w:rPr>
          <w:rFonts w:ascii="Arial" w:hAnsi="Arial" w:cs="Arial"/>
        </w:rPr>
        <w:t xml:space="preserve">‘it clearly appears that the Magistrate is given a discretion to choose the type of sentence </w:t>
      </w:r>
      <w:r w:rsidR="005C174C" w:rsidRPr="009C32CD">
        <w:rPr>
          <w:rFonts w:ascii="Arial" w:hAnsi="Arial" w:cs="Arial"/>
        </w:rPr>
        <w:t xml:space="preserve">that </w:t>
      </w:r>
      <w:r w:rsidRPr="009C32CD">
        <w:rPr>
          <w:rFonts w:ascii="Arial" w:hAnsi="Arial" w:cs="Arial"/>
        </w:rPr>
        <w:t>he finds to be appropriate in the circumstances of the matter.  It shows that he</w:t>
      </w:r>
      <w:r w:rsidR="00F82278" w:rsidRPr="009C32CD">
        <w:rPr>
          <w:rFonts w:ascii="Arial" w:hAnsi="Arial" w:cs="Arial"/>
        </w:rPr>
        <w:t>/she</w:t>
      </w:r>
      <w:r w:rsidRPr="009C32CD">
        <w:rPr>
          <w:rFonts w:ascii="Arial" w:hAnsi="Arial" w:cs="Arial"/>
        </w:rPr>
        <w:t xml:space="preserve"> is </w:t>
      </w:r>
      <w:r w:rsidR="001053F7" w:rsidRPr="009C32CD">
        <w:rPr>
          <w:rFonts w:ascii="Arial" w:hAnsi="Arial" w:cs="Arial"/>
        </w:rPr>
        <w:t>allowed to impose a sentence coupled with an option of a fine or a custodial sentence o</w:t>
      </w:r>
      <w:r w:rsidR="00F82278" w:rsidRPr="009C32CD">
        <w:rPr>
          <w:rFonts w:ascii="Arial" w:hAnsi="Arial" w:cs="Arial"/>
        </w:rPr>
        <w:t xml:space="preserve">nly, </w:t>
      </w:r>
      <w:r w:rsidR="00F82278" w:rsidRPr="009C32CD">
        <w:rPr>
          <w:rFonts w:ascii="Arial" w:hAnsi="Arial" w:cs="Arial"/>
        </w:rPr>
        <w:lastRenderedPageBreak/>
        <w:t>like he did i</w:t>
      </w:r>
      <w:r w:rsidR="001053F7" w:rsidRPr="009C32CD">
        <w:rPr>
          <w:rFonts w:ascii="Arial" w:hAnsi="Arial" w:cs="Arial"/>
        </w:rPr>
        <w:t xml:space="preserve">n this matter.  It </w:t>
      </w:r>
      <w:r w:rsidR="005C174C" w:rsidRPr="009C32CD">
        <w:rPr>
          <w:rFonts w:ascii="Arial" w:hAnsi="Arial" w:cs="Arial"/>
        </w:rPr>
        <w:t>is therefore my</w:t>
      </w:r>
      <w:r w:rsidR="001053F7" w:rsidRPr="009C32CD">
        <w:rPr>
          <w:rFonts w:ascii="Arial" w:hAnsi="Arial" w:cs="Arial"/>
        </w:rPr>
        <w:t xml:space="preserve"> considered view that no misdirection was committed during the sentencing process</w:t>
      </w:r>
      <w:r w:rsidR="00F82278" w:rsidRPr="009C32CD">
        <w:rPr>
          <w:rFonts w:ascii="Arial" w:hAnsi="Arial" w:cs="Arial"/>
        </w:rPr>
        <w:t xml:space="preserve"> i</w:t>
      </w:r>
      <w:r w:rsidR="001053F7" w:rsidRPr="009C32CD">
        <w:rPr>
          <w:rFonts w:ascii="Arial" w:hAnsi="Arial" w:cs="Arial"/>
        </w:rPr>
        <w:t>n this matter.’</w:t>
      </w:r>
    </w:p>
    <w:p w:rsidR="00DE341D" w:rsidRPr="009C32CD" w:rsidRDefault="00DE341D" w:rsidP="00DE341D">
      <w:pPr>
        <w:spacing w:after="0" w:line="360" w:lineRule="auto"/>
        <w:jc w:val="both"/>
        <w:rPr>
          <w:rFonts w:ascii="Arial" w:hAnsi="Arial" w:cs="Arial"/>
          <w:sz w:val="24"/>
          <w:szCs w:val="24"/>
        </w:rPr>
      </w:pPr>
      <w:r w:rsidRPr="009C32CD">
        <w:rPr>
          <w:rFonts w:ascii="Arial" w:hAnsi="Arial" w:cs="Arial"/>
          <w:sz w:val="24"/>
          <w:szCs w:val="24"/>
        </w:rPr>
        <w:tab/>
      </w:r>
    </w:p>
    <w:p w:rsidR="00DE341D" w:rsidRPr="009C32CD" w:rsidRDefault="00AF0B86" w:rsidP="00DE341D">
      <w:pPr>
        <w:spacing w:after="0" w:line="360" w:lineRule="auto"/>
        <w:jc w:val="both"/>
        <w:rPr>
          <w:rFonts w:ascii="Arial" w:hAnsi="Arial" w:cs="Arial"/>
          <w:sz w:val="24"/>
          <w:szCs w:val="24"/>
        </w:rPr>
      </w:pPr>
      <w:r w:rsidRPr="009C32CD">
        <w:rPr>
          <w:rFonts w:ascii="Arial" w:hAnsi="Arial" w:cs="Arial"/>
          <w:sz w:val="24"/>
          <w:szCs w:val="24"/>
        </w:rPr>
        <w:t>[10</w:t>
      </w:r>
      <w:r w:rsidR="00DE341D" w:rsidRPr="009C32CD">
        <w:rPr>
          <w:rFonts w:ascii="Arial" w:hAnsi="Arial" w:cs="Arial"/>
          <w:sz w:val="24"/>
          <w:szCs w:val="24"/>
        </w:rPr>
        <w:t>]</w:t>
      </w:r>
      <w:r w:rsidR="005C174C" w:rsidRPr="009C32CD">
        <w:rPr>
          <w:rFonts w:ascii="Arial" w:hAnsi="Arial" w:cs="Arial"/>
          <w:sz w:val="24"/>
          <w:szCs w:val="24"/>
        </w:rPr>
        <w:tab/>
        <w:t xml:space="preserve">In </w:t>
      </w:r>
      <w:r w:rsidR="005C174C" w:rsidRPr="009C32CD">
        <w:rPr>
          <w:rFonts w:ascii="Arial" w:hAnsi="Arial" w:cs="Arial"/>
          <w:i/>
          <w:sz w:val="24"/>
          <w:szCs w:val="24"/>
        </w:rPr>
        <w:t>S v Sibonyoni</w:t>
      </w:r>
      <w:r w:rsidR="005C174C" w:rsidRPr="009C32CD">
        <w:rPr>
          <w:rStyle w:val="FootnoteReference"/>
          <w:rFonts w:ascii="Arial" w:hAnsi="Arial" w:cs="Arial"/>
          <w:sz w:val="24"/>
          <w:szCs w:val="24"/>
        </w:rPr>
        <w:footnoteReference w:id="4"/>
      </w:r>
      <w:r w:rsidR="0007220D" w:rsidRPr="009C32CD">
        <w:rPr>
          <w:rFonts w:ascii="Arial" w:hAnsi="Arial" w:cs="Arial"/>
          <w:sz w:val="24"/>
          <w:szCs w:val="24"/>
        </w:rPr>
        <w:t xml:space="preserve">, Hoff AJ </w:t>
      </w:r>
      <w:r w:rsidRPr="009C32CD">
        <w:rPr>
          <w:rFonts w:ascii="Arial" w:hAnsi="Arial" w:cs="Arial"/>
          <w:sz w:val="24"/>
          <w:szCs w:val="24"/>
        </w:rPr>
        <w:t>had the following to say</w:t>
      </w:r>
      <w:r w:rsidR="005C174C" w:rsidRPr="009C32CD">
        <w:rPr>
          <w:rFonts w:ascii="Arial" w:hAnsi="Arial" w:cs="Arial"/>
          <w:sz w:val="24"/>
          <w:szCs w:val="24"/>
        </w:rPr>
        <w:t>: there can be no doubt that dealing in cocaine is a serious crime and the drug dealers are unscrupulous criminals and further that the courts have a duty to protect members of society from exploitation by these elements but a court in considering an appropriate sentence must be mindful also of the personal circumstances of the accused and the maximum penalties prescribed by the legislature</w:t>
      </w:r>
      <w:r w:rsidR="005A3029" w:rsidRPr="009C32CD">
        <w:rPr>
          <w:rFonts w:ascii="Arial" w:hAnsi="Arial" w:cs="Arial"/>
          <w:sz w:val="24"/>
          <w:szCs w:val="24"/>
        </w:rPr>
        <w:t>.</w:t>
      </w:r>
    </w:p>
    <w:p w:rsidR="00DE341D" w:rsidRPr="009C32CD" w:rsidRDefault="00DE341D" w:rsidP="00DE341D">
      <w:pPr>
        <w:spacing w:after="0" w:line="360" w:lineRule="auto"/>
        <w:jc w:val="both"/>
        <w:rPr>
          <w:rFonts w:ascii="Arial" w:hAnsi="Arial" w:cs="Arial"/>
          <w:sz w:val="24"/>
          <w:szCs w:val="24"/>
        </w:rPr>
      </w:pPr>
    </w:p>
    <w:p w:rsidR="00DE341D" w:rsidRPr="009C32CD" w:rsidRDefault="00AF0B86" w:rsidP="00DE341D">
      <w:pPr>
        <w:spacing w:after="0" w:line="360" w:lineRule="auto"/>
        <w:jc w:val="both"/>
        <w:rPr>
          <w:rFonts w:ascii="Arial" w:hAnsi="Arial" w:cs="Arial"/>
          <w:sz w:val="24"/>
          <w:szCs w:val="24"/>
        </w:rPr>
      </w:pPr>
      <w:r w:rsidRPr="009C32CD">
        <w:rPr>
          <w:rFonts w:ascii="Arial" w:hAnsi="Arial" w:cs="Arial"/>
          <w:sz w:val="24"/>
          <w:szCs w:val="24"/>
        </w:rPr>
        <w:t>[11</w:t>
      </w:r>
      <w:r w:rsidR="00DE341D" w:rsidRPr="009C32CD">
        <w:rPr>
          <w:rFonts w:ascii="Arial" w:hAnsi="Arial" w:cs="Arial"/>
          <w:sz w:val="24"/>
          <w:szCs w:val="24"/>
        </w:rPr>
        <w:t>]</w:t>
      </w:r>
      <w:r w:rsidR="005A3029" w:rsidRPr="009C32CD">
        <w:rPr>
          <w:rFonts w:ascii="Arial" w:hAnsi="Arial" w:cs="Arial"/>
          <w:sz w:val="24"/>
          <w:szCs w:val="24"/>
        </w:rPr>
        <w:tab/>
        <w:t>The fact that this offence was committed across the border, is indeed an aggravating factor.  It involved a lot of planning on the part of the appellants.</w:t>
      </w:r>
    </w:p>
    <w:p w:rsidR="00DE341D" w:rsidRPr="009C32CD" w:rsidRDefault="00DE341D" w:rsidP="00DE341D">
      <w:pPr>
        <w:spacing w:after="0" w:line="360" w:lineRule="auto"/>
        <w:jc w:val="both"/>
        <w:rPr>
          <w:rFonts w:ascii="Arial" w:hAnsi="Arial" w:cs="Arial"/>
          <w:sz w:val="24"/>
          <w:szCs w:val="24"/>
        </w:rPr>
      </w:pPr>
      <w:r w:rsidRPr="009C32CD">
        <w:rPr>
          <w:rFonts w:ascii="Arial" w:hAnsi="Arial" w:cs="Arial"/>
          <w:sz w:val="24"/>
          <w:szCs w:val="24"/>
        </w:rPr>
        <w:tab/>
      </w:r>
    </w:p>
    <w:p w:rsidR="00D929D6" w:rsidRPr="009C32CD" w:rsidRDefault="00AF0B86" w:rsidP="00D929D6">
      <w:pPr>
        <w:spacing w:after="0" w:line="360" w:lineRule="auto"/>
        <w:jc w:val="both"/>
        <w:rPr>
          <w:rFonts w:ascii="Arial" w:hAnsi="Arial" w:cs="Arial"/>
        </w:rPr>
      </w:pPr>
      <w:r w:rsidRPr="009C32CD">
        <w:rPr>
          <w:rFonts w:ascii="Arial" w:hAnsi="Arial" w:cs="Arial"/>
          <w:sz w:val="24"/>
          <w:szCs w:val="24"/>
        </w:rPr>
        <w:t>[12</w:t>
      </w:r>
      <w:r w:rsidR="00DE341D" w:rsidRPr="009C32CD">
        <w:rPr>
          <w:rFonts w:ascii="Arial" w:hAnsi="Arial" w:cs="Arial"/>
          <w:sz w:val="24"/>
          <w:szCs w:val="24"/>
        </w:rPr>
        <w:t>]</w:t>
      </w:r>
      <w:r w:rsidR="005A3029" w:rsidRPr="009C32CD">
        <w:rPr>
          <w:rFonts w:ascii="Arial" w:hAnsi="Arial" w:cs="Arial"/>
          <w:sz w:val="24"/>
          <w:szCs w:val="24"/>
        </w:rPr>
        <w:tab/>
        <w:t xml:space="preserve">In my view it is the duty of </w:t>
      </w:r>
      <w:r w:rsidR="000D6254" w:rsidRPr="009C32CD">
        <w:rPr>
          <w:rFonts w:ascii="Arial" w:hAnsi="Arial" w:cs="Arial"/>
          <w:sz w:val="24"/>
          <w:szCs w:val="24"/>
        </w:rPr>
        <w:t>this</w:t>
      </w:r>
      <w:r w:rsidR="0007220D" w:rsidRPr="009C32CD">
        <w:rPr>
          <w:rFonts w:ascii="Arial" w:hAnsi="Arial" w:cs="Arial"/>
          <w:sz w:val="24"/>
          <w:szCs w:val="24"/>
        </w:rPr>
        <w:t xml:space="preserve"> court </w:t>
      </w:r>
      <w:r w:rsidR="005A3029" w:rsidRPr="009C32CD">
        <w:rPr>
          <w:rFonts w:ascii="Arial" w:hAnsi="Arial" w:cs="Arial"/>
          <w:sz w:val="24"/>
          <w:szCs w:val="24"/>
        </w:rPr>
        <w:t xml:space="preserve">to consider </w:t>
      </w:r>
      <w:r w:rsidR="006E76D3" w:rsidRPr="009C32CD">
        <w:rPr>
          <w:rFonts w:ascii="Arial" w:hAnsi="Arial" w:cs="Arial"/>
          <w:sz w:val="24"/>
          <w:szCs w:val="24"/>
        </w:rPr>
        <w:t>uniformity in sentencing</w:t>
      </w:r>
      <w:r w:rsidRPr="009C32CD">
        <w:rPr>
          <w:rFonts w:ascii="Arial" w:hAnsi="Arial" w:cs="Arial"/>
          <w:sz w:val="24"/>
          <w:szCs w:val="24"/>
        </w:rPr>
        <w:t xml:space="preserve"> in regard to </w:t>
      </w:r>
      <w:r w:rsidR="000D6254" w:rsidRPr="009C32CD">
        <w:rPr>
          <w:rFonts w:ascii="Arial" w:hAnsi="Arial" w:cs="Arial"/>
          <w:sz w:val="24"/>
          <w:szCs w:val="24"/>
        </w:rPr>
        <w:t>similar o</w:t>
      </w:r>
      <w:r w:rsidR="006E76D3" w:rsidRPr="009C32CD">
        <w:rPr>
          <w:rFonts w:ascii="Arial" w:hAnsi="Arial" w:cs="Arial"/>
          <w:sz w:val="24"/>
          <w:szCs w:val="24"/>
        </w:rPr>
        <w:t>ffence</w:t>
      </w:r>
      <w:r w:rsidR="0007220D" w:rsidRPr="009C32CD">
        <w:rPr>
          <w:rFonts w:ascii="Arial" w:hAnsi="Arial" w:cs="Arial"/>
          <w:sz w:val="24"/>
          <w:szCs w:val="24"/>
        </w:rPr>
        <w:t>s.</w:t>
      </w:r>
      <w:r w:rsidR="000D6254" w:rsidRPr="009C32CD">
        <w:rPr>
          <w:rFonts w:ascii="Arial" w:hAnsi="Arial" w:cs="Arial"/>
          <w:sz w:val="24"/>
          <w:szCs w:val="24"/>
        </w:rPr>
        <w:t xml:space="preserve">This will enable </w:t>
      </w:r>
      <w:r w:rsidR="006E76D3" w:rsidRPr="009C32CD">
        <w:rPr>
          <w:rFonts w:ascii="Arial" w:hAnsi="Arial" w:cs="Arial"/>
          <w:sz w:val="24"/>
          <w:szCs w:val="24"/>
        </w:rPr>
        <w:t xml:space="preserve">the community </w:t>
      </w:r>
      <w:r w:rsidR="000D6254" w:rsidRPr="009C32CD">
        <w:rPr>
          <w:rFonts w:ascii="Arial" w:hAnsi="Arial" w:cs="Arial"/>
          <w:sz w:val="24"/>
          <w:szCs w:val="24"/>
        </w:rPr>
        <w:t xml:space="preserve">to </w:t>
      </w:r>
      <w:r w:rsidR="006E76D3" w:rsidRPr="009C32CD">
        <w:rPr>
          <w:rFonts w:ascii="Arial" w:hAnsi="Arial" w:cs="Arial"/>
          <w:sz w:val="24"/>
          <w:szCs w:val="24"/>
        </w:rPr>
        <w:t>comprehend the principles applied</w:t>
      </w:r>
      <w:r w:rsidR="00115973" w:rsidRPr="009C32CD">
        <w:rPr>
          <w:rFonts w:ascii="Arial" w:hAnsi="Arial" w:cs="Arial"/>
          <w:sz w:val="24"/>
          <w:szCs w:val="24"/>
        </w:rPr>
        <w:t xml:space="preserve">, thereby </w:t>
      </w:r>
      <w:r w:rsidR="000D6254" w:rsidRPr="009C32CD">
        <w:rPr>
          <w:rFonts w:ascii="Arial" w:hAnsi="Arial" w:cs="Arial"/>
          <w:sz w:val="24"/>
          <w:szCs w:val="24"/>
        </w:rPr>
        <w:t>preserv</w:t>
      </w:r>
      <w:r w:rsidR="00115973" w:rsidRPr="009C32CD">
        <w:rPr>
          <w:rFonts w:ascii="Arial" w:hAnsi="Arial" w:cs="Arial"/>
          <w:sz w:val="24"/>
          <w:szCs w:val="24"/>
        </w:rPr>
        <w:t>ing</w:t>
      </w:r>
      <w:r w:rsidR="006E76D3" w:rsidRPr="009C32CD">
        <w:rPr>
          <w:rFonts w:ascii="Arial" w:hAnsi="Arial" w:cs="Arial"/>
          <w:sz w:val="24"/>
          <w:szCs w:val="24"/>
        </w:rPr>
        <w:t xml:space="preserve"> the confidence of the public in the impartiality of </w:t>
      </w:r>
      <w:r w:rsidR="0007220D" w:rsidRPr="009C32CD">
        <w:rPr>
          <w:rFonts w:ascii="Arial" w:hAnsi="Arial" w:cs="Arial"/>
          <w:sz w:val="24"/>
          <w:szCs w:val="24"/>
        </w:rPr>
        <w:t>the c</w:t>
      </w:r>
      <w:r w:rsidR="000D6254" w:rsidRPr="009C32CD">
        <w:rPr>
          <w:rFonts w:ascii="Arial" w:hAnsi="Arial" w:cs="Arial"/>
          <w:sz w:val="24"/>
          <w:szCs w:val="24"/>
        </w:rPr>
        <w:t xml:space="preserve">ourts </w:t>
      </w:r>
      <w:r w:rsidR="006E76D3" w:rsidRPr="009C32CD">
        <w:rPr>
          <w:rFonts w:ascii="Arial" w:hAnsi="Arial" w:cs="Arial"/>
          <w:sz w:val="24"/>
          <w:szCs w:val="24"/>
        </w:rPr>
        <w:t>and the fairness of the trial</w:t>
      </w:r>
      <w:r w:rsidR="000D6254" w:rsidRPr="009C32CD">
        <w:rPr>
          <w:rFonts w:ascii="Arial" w:hAnsi="Arial" w:cs="Arial"/>
          <w:sz w:val="24"/>
          <w:szCs w:val="24"/>
        </w:rPr>
        <w:t>s.</w:t>
      </w:r>
      <w:r w:rsidR="0007220D" w:rsidRPr="009C32CD">
        <w:rPr>
          <w:rStyle w:val="FootnoteReference"/>
          <w:rFonts w:ascii="Arial" w:hAnsi="Arial" w:cs="Arial"/>
          <w:sz w:val="24"/>
          <w:szCs w:val="24"/>
        </w:rPr>
        <w:footnoteReference w:id="5"/>
      </w:r>
      <w:r w:rsidR="000D6254" w:rsidRPr="009C32CD">
        <w:rPr>
          <w:rFonts w:ascii="Arial" w:hAnsi="Arial" w:cs="Arial"/>
          <w:sz w:val="24"/>
          <w:szCs w:val="24"/>
        </w:rPr>
        <w:t xml:space="preserve">  </w:t>
      </w:r>
    </w:p>
    <w:p w:rsidR="00DE341D" w:rsidRPr="009C32CD" w:rsidRDefault="00082230" w:rsidP="00DE341D">
      <w:pPr>
        <w:spacing w:after="0" w:line="360" w:lineRule="auto"/>
        <w:jc w:val="both"/>
        <w:rPr>
          <w:rFonts w:ascii="Arial" w:hAnsi="Arial" w:cs="Arial"/>
        </w:rPr>
      </w:pPr>
      <w:r w:rsidRPr="009C32CD">
        <w:rPr>
          <w:rFonts w:ascii="Arial" w:hAnsi="Arial" w:cs="Arial"/>
        </w:rPr>
        <w:t xml:space="preserve"> </w:t>
      </w:r>
    </w:p>
    <w:p w:rsidR="002D425E" w:rsidRPr="009C32CD" w:rsidRDefault="00DE341D" w:rsidP="002D425E">
      <w:pPr>
        <w:spacing w:after="0" w:line="360" w:lineRule="auto"/>
        <w:jc w:val="both"/>
        <w:rPr>
          <w:rFonts w:ascii="Arial" w:hAnsi="Arial" w:cs="Arial"/>
        </w:rPr>
      </w:pPr>
      <w:r w:rsidRPr="009C32CD">
        <w:rPr>
          <w:rFonts w:ascii="Arial" w:hAnsi="Arial" w:cs="Arial"/>
          <w:sz w:val="24"/>
          <w:szCs w:val="24"/>
        </w:rPr>
        <w:t>[1</w:t>
      </w:r>
      <w:r w:rsidR="00AF0B86" w:rsidRPr="009C32CD">
        <w:rPr>
          <w:rFonts w:ascii="Arial" w:hAnsi="Arial" w:cs="Arial"/>
          <w:sz w:val="24"/>
          <w:szCs w:val="24"/>
        </w:rPr>
        <w:t>3</w:t>
      </w:r>
      <w:r w:rsidRPr="009C32CD">
        <w:rPr>
          <w:rFonts w:ascii="Arial" w:hAnsi="Arial" w:cs="Arial"/>
          <w:sz w:val="24"/>
          <w:szCs w:val="24"/>
        </w:rPr>
        <w:t>]</w:t>
      </w:r>
      <w:r w:rsidR="006E76D3" w:rsidRPr="009C32CD">
        <w:rPr>
          <w:rFonts w:ascii="Arial" w:hAnsi="Arial" w:cs="Arial"/>
          <w:sz w:val="24"/>
          <w:szCs w:val="24"/>
        </w:rPr>
        <w:tab/>
        <w:t>When applying these principles to the present facts there would be no justification for this Court to interfere with the sentence imposed by the court a quo.  The sentence</w:t>
      </w:r>
      <w:r w:rsidR="00AF0B86" w:rsidRPr="009C32CD">
        <w:rPr>
          <w:rFonts w:ascii="Arial" w:hAnsi="Arial" w:cs="Arial"/>
          <w:sz w:val="24"/>
          <w:szCs w:val="24"/>
        </w:rPr>
        <w:t>s</w:t>
      </w:r>
      <w:r w:rsidR="006E76D3" w:rsidRPr="009C32CD">
        <w:rPr>
          <w:rFonts w:ascii="Arial" w:hAnsi="Arial" w:cs="Arial"/>
          <w:sz w:val="24"/>
          <w:szCs w:val="24"/>
        </w:rPr>
        <w:t xml:space="preserve"> imposed cannot be said to be startlingly inappropriate, neither do they induce a sense of shock.  There is therefore no basis for this Court to interfere with the sentence imposed. </w:t>
      </w:r>
      <w:r w:rsidR="00082230" w:rsidRPr="009C32CD">
        <w:rPr>
          <w:rFonts w:ascii="Arial" w:hAnsi="Arial" w:cs="Arial"/>
          <w:sz w:val="24"/>
          <w:szCs w:val="24"/>
        </w:rPr>
        <w:tab/>
      </w:r>
      <w:r w:rsidR="0036529D" w:rsidRPr="009C32CD">
        <w:rPr>
          <w:rFonts w:ascii="Arial" w:hAnsi="Arial" w:cs="Arial"/>
          <w:sz w:val="24"/>
          <w:szCs w:val="24"/>
        </w:rPr>
        <w:t xml:space="preserve">    </w:t>
      </w:r>
    </w:p>
    <w:p w:rsidR="00FA0001" w:rsidRPr="009C32CD" w:rsidRDefault="00FA0001" w:rsidP="00DE341D">
      <w:pPr>
        <w:spacing w:after="0" w:line="360" w:lineRule="auto"/>
        <w:jc w:val="both"/>
        <w:rPr>
          <w:rFonts w:ascii="Arial" w:hAnsi="Arial" w:cs="Arial"/>
        </w:rPr>
      </w:pPr>
      <w:r w:rsidRPr="009C32CD">
        <w:rPr>
          <w:rFonts w:ascii="Arial" w:hAnsi="Arial" w:cs="Arial"/>
        </w:rPr>
        <w:t xml:space="preserve"> </w:t>
      </w:r>
    </w:p>
    <w:p w:rsidR="00DE341D" w:rsidRPr="009C32CD" w:rsidRDefault="00AF0B86" w:rsidP="00DE341D">
      <w:pPr>
        <w:spacing w:after="0" w:line="360" w:lineRule="auto"/>
        <w:jc w:val="both"/>
        <w:rPr>
          <w:rFonts w:ascii="Arial" w:hAnsi="Arial" w:cs="Arial"/>
          <w:sz w:val="24"/>
          <w:szCs w:val="24"/>
        </w:rPr>
      </w:pPr>
      <w:r w:rsidRPr="009C32CD">
        <w:rPr>
          <w:rFonts w:ascii="Arial" w:hAnsi="Arial" w:cs="Arial"/>
          <w:sz w:val="24"/>
          <w:szCs w:val="24"/>
        </w:rPr>
        <w:t>[14</w:t>
      </w:r>
      <w:r w:rsidR="00141632" w:rsidRPr="009C32CD">
        <w:rPr>
          <w:rFonts w:ascii="Arial" w:hAnsi="Arial" w:cs="Arial"/>
          <w:sz w:val="24"/>
          <w:szCs w:val="24"/>
        </w:rPr>
        <w:t>]</w:t>
      </w:r>
      <w:r w:rsidR="006E76D3" w:rsidRPr="009C32CD">
        <w:rPr>
          <w:rFonts w:ascii="Arial" w:hAnsi="Arial" w:cs="Arial"/>
          <w:sz w:val="24"/>
          <w:szCs w:val="24"/>
        </w:rPr>
        <w:tab/>
        <w:t>The scourge of drug abuse is on the increase in our society and the devastating effect</w:t>
      </w:r>
      <w:r w:rsidR="00BA60BE" w:rsidRPr="009C32CD">
        <w:rPr>
          <w:rFonts w:ascii="Arial" w:hAnsi="Arial" w:cs="Arial"/>
          <w:sz w:val="24"/>
          <w:szCs w:val="24"/>
        </w:rPr>
        <w:t>s</w:t>
      </w:r>
      <w:r w:rsidR="006E76D3" w:rsidRPr="009C32CD">
        <w:rPr>
          <w:rFonts w:ascii="Arial" w:hAnsi="Arial" w:cs="Arial"/>
          <w:sz w:val="24"/>
          <w:szCs w:val="24"/>
        </w:rPr>
        <w:t xml:space="preserve"> </w:t>
      </w:r>
      <w:r w:rsidR="000D6254" w:rsidRPr="009C32CD">
        <w:rPr>
          <w:rFonts w:ascii="Arial" w:hAnsi="Arial" w:cs="Arial"/>
          <w:sz w:val="24"/>
          <w:szCs w:val="24"/>
        </w:rPr>
        <w:t>thereof</w:t>
      </w:r>
      <w:r w:rsidR="006E76D3" w:rsidRPr="009C32CD">
        <w:rPr>
          <w:rFonts w:ascii="Arial" w:hAnsi="Arial" w:cs="Arial"/>
          <w:sz w:val="24"/>
          <w:szCs w:val="24"/>
        </w:rPr>
        <w:t xml:space="preserve"> on members of our society is there for everyone to see.  The courts must join forces with law</w:t>
      </w:r>
      <w:r w:rsidR="00073655" w:rsidRPr="009C32CD">
        <w:rPr>
          <w:rFonts w:ascii="Arial" w:hAnsi="Arial" w:cs="Arial"/>
          <w:sz w:val="24"/>
          <w:szCs w:val="24"/>
        </w:rPr>
        <w:t xml:space="preserve"> enforcement agencies in combating that evil by imposing harsh sentences on drug dealers and by so doing send a strong message to drug dealers that they will be dealt with severely </w:t>
      </w:r>
      <w:r w:rsidR="0007220D" w:rsidRPr="009C32CD">
        <w:rPr>
          <w:rFonts w:ascii="Arial" w:hAnsi="Arial" w:cs="Arial"/>
          <w:i/>
          <w:sz w:val="24"/>
          <w:szCs w:val="24"/>
        </w:rPr>
        <w:t>Ude v State</w:t>
      </w:r>
      <w:r w:rsidR="0007220D" w:rsidRPr="009C32CD">
        <w:rPr>
          <w:rFonts w:ascii="Arial" w:hAnsi="Arial" w:cs="Arial"/>
          <w:sz w:val="24"/>
          <w:szCs w:val="24"/>
          <w:vertAlign w:val="superscript"/>
        </w:rPr>
        <w:t xml:space="preserve"> </w:t>
      </w:r>
      <w:r w:rsidR="00073655" w:rsidRPr="009C32CD">
        <w:rPr>
          <w:rStyle w:val="FootnoteReference"/>
          <w:rFonts w:ascii="Arial" w:hAnsi="Arial" w:cs="Arial"/>
          <w:sz w:val="24"/>
          <w:szCs w:val="24"/>
        </w:rPr>
        <w:footnoteReference w:id="6"/>
      </w:r>
      <w:r w:rsidR="00073655" w:rsidRPr="009C32CD">
        <w:rPr>
          <w:rFonts w:ascii="Arial" w:hAnsi="Arial" w:cs="Arial"/>
          <w:sz w:val="24"/>
          <w:szCs w:val="24"/>
        </w:rPr>
        <w:t>.  Although the appellants pleaded guilty, w</w:t>
      </w:r>
      <w:r w:rsidRPr="009C32CD">
        <w:rPr>
          <w:rFonts w:ascii="Arial" w:hAnsi="Arial" w:cs="Arial"/>
          <w:sz w:val="24"/>
          <w:szCs w:val="24"/>
        </w:rPr>
        <w:t>ere</w:t>
      </w:r>
      <w:r w:rsidR="00073655" w:rsidRPr="009C32CD">
        <w:rPr>
          <w:rFonts w:ascii="Arial" w:hAnsi="Arial" w:cs="Arial"/>
          <w:sz w:val="24"/>
          <w:szCs w:val="24"/>
        </w:rPr>
        <w:t xml:space="preserve"> remorseful, and they are first time offenders, the seriousness of the offence, in my view, was correctly reflected and appropriately given its rightful place in the sentence imposed</w:t>
      </w:r>
      <w:r w:rsidRPr="009C32CD">
        <w:rPr>
          <w:rFonts w:ascii="Arial" w:hAnsi="Arial" w:cs="Arial"/>
          <w:sz w:val="24"/>
          <w:szCs w:val="24"/>
        </w:rPr>
        <w:t xml:space="preserve"> by the court a quo</w:t>
      </w:r>
      <w:r w:rsidR="00073655" w:rsidRPr="009C32CD">
        <w:rPr>
          <w:rFonts w:ascii="Arial" w:hAnsi="Arial" w:cs="Arial"/>
          <w:sz w:val="24"/>
          <w:szCs w:val="24"/>
        </w:rPr>
        <w:t xml:space="preserve">. </w:t>
      </w:r>
    </w:p>
    <w:p w:rsidR="00141632" w:rsidRPr="009C32CD" w:rsidRDefault="00141632" w:rsidP="00DE341D">
      <w:pPr>
        <w:spacing w:after="0" w:line="360" w:lineRule="auto"/>
        <w:jc w:val="both"/>
        <w:rPr>
          <w:rFonts w:ascii="Arial" w:hAnsi="Arial" w:cs="Arial"/>
          <w:sz w:val="24"/>
          <w:szCs w:val="24"/>
        </w:rPr>
      </w:pPr>
    </w:p>
    <w:p w:rsidR="00D929D6" w:rsidRPr="009C32CD" w:rsidRDefault="00C63758" w:rsidP="00D929D6">
      <w:pPr>
        <w:spacing w:after="0" w:line="360" w:lineRule="auto"/>
        <w:jc w:val="both"/>
        <w:rPr>
          <w:rFonts w:ascii="Arial" w:hAnsi="Arial" w:cs="Arial"/>
          <w:sz w:val="24"/>
          <w:szCs w:val="24"/>
        </w:rPr>
      </w:pPr>
      <w:r w:rsidRPr="009C32CD">
        <w:rPr>
          <w:rFonts w:ascii="Arial" w:hAnsi="Arial" w:cs="Arial"/>
          <w:sz w:val="24"/>
          <w:szCs w:val="24"/>
        </w:rPr>
        <w:t>[15</w:t>
      </w:r>
      <w:r w:rsidR="00DE341D" w:rsidRPr="009C32CD">
        <w:rPr>
          <w:rFonts w:ascii="Arial" w:hAnsi="Arial" w:cs="Arial"/>
          <w:sz w:val="24"/>
          <w:szCs w:val="24"/>
        </w:rPr>
        <w:t>]</w:t>
      </w:r>
      <w:r w:rsidR="00936E14" w:rsidRPr="009C32CD">
        <w:rPr>
          <w:rFonts w:ascii="Arial" w:hAnsi="Arial" w:cs="Arial"/>
          <w:sz w:val="24"/>
          <w:szCs w:val="24"/>
        </w:rPr>
        <w:tab/>
        <w:t xml:space="preserve">In the </w:t>
      </w:r>
      <w:r w:rsidR="00BC71D1" w:rsidRPr="009C32CD">
        <w:rPr>
          <w:rFonts w:ascii="Arial" w:hAnsi="Arial" w:cs="Arial"/>
          <w:sz w:val="24"/>
          <w:szCs w:val="24"/>
        </w:rPr>
        <w:t xml:space="preserve">result </w:t>
      </w:r>
      <w:r w:rsidR="00AF0B86" w:rsidRPr="009C32CD">
        <w:rPr>
          <w:rFonts w:ascii="Arial" w:hAnsi="Arial" w:cs="Arial"/>
          <w:sz w:val="24"/>
          <w:szCs w:val="24"/>
        </w:rPr>
        <w:t xml:space="preserve">the </w:t>
      </w:r>
      <w:r w:rsidR="00073655" w:rsidRPr="009C32CD">
        <w:rPr>
          <w:rFonts w:ascii="Arial" w:hAnsi="Arial" w:cs="Arial"/>
          <w:sz w:val="24"/>
          <w:szCs w:val="24"/>
        </w:rPr>
        <w:t>appeal against</w:t>
      </w:r>
      <w:r w:rsidR="00BC71D1" w:rsidRPr="009C32CD">
        <w:rPr>
          <w:rFonts w:ascii="Arial" w:hAnsi="Arial" w:cs="Arial"/>
          <w:sz w:val="24"/>
          <w:szCs w:val="24"/>
        </w:rPr>
        <w:t xml:space="preserve"> sentence </w:t>
      </w:r>
      <w:r w:rsidR="00073655" w:rsidRPr="009C32CD">
        <w:rPr>
          <w:rFonts w:ascii="Arial" w:hAnsi="Arial" w:cs="Arial"/>
          <w:sz w:val="24"/>
          <w:szCs w:val="24"/>
        </w:rPr>
        <w:t>is dismissed.</w:t>
      </w:r>
    </w:p>
    <w:p w:rsidR="0036529D" w:rsidRPr="009C32CD" w:rsidRDefault="0036529D" w:rsidP="0036529D">
      <w:pPr>
        <w:spacing w:after="0" w:line="360" w:lineRule="auto"/>
        <w:jc w:val="both"/>
        <w:rPr>
          <w:rFonts w:ascii="Arial" w:hAnsi="Arial" w:cs="Arial"/>
          <w:sz w:val="24"/>
          <w:szCs w:val="24"/>
        </w:rPr>
      </w:pPr>
    </w:p>
    <w:p w:rsidR="003E3EE4" w:rsidRPr="009C32CD" w:rsidRDefault="003E3EE4" w:rsidP="002D425E">
      <w:pPr>
        <w:spacing w:before="240" w:after="0" w:line="360" w:lineRule="auto"/>
        <w:jc w:val="both"/>
        <w:rPr>
          <w:rFonts w:ascii="Arial" w:hAnsi="Arial" w:cs="Arial"/>
          <w:sz w:val="24"/>
          <w:szCs w:val="24"/>
        </w:rPr>
      </w:pPr>
    </w:p>
    <w:p w:rsidR="006C0713" w:rsidRPr="009C32CD" w:rsidRDefault="006C0713" w:rsidP="00403711">
      <w:pPr>
        <w:spacing w:after="0" w:line="360" w:lineRule="auto"/>
        <w:jc w:val="both"/>
        <w:rPr>
          <w:rFonts w:ascii="Arial" w:hAnsi="Arial" w:cs="Arial"/>
          <w:sz w:val="24"/>
          <w:szCs w:val="24"/>
        </w:rPr>
      </w:pPr>
    </w:p>
    <w:p w:rsidR="00A67350" w:rsidRPr="009C32CD" w:rsidRDefault="00A67350" w:rsidP="001D753B">
      <w:pPr>
        <w:spacing w:line="360" w:lineRule="auto"/>
        <w:jc w:val="both"/>
        <w:rPr>
          <w:rFonts w:ascii="Arial" w:hAnsi="Arial" w:cs="Arial"/>
          <w:sz w:val="24"/>
          <w:szCs w:val="24"/>
        </w:rPr>
      </w:pPr>
    </w:p>
    <w:p w:rsidR="00AC10B4" w:rsidRPr="009C32CD" w:rsidRDefault="00AC10B4" w:rsidP="00403711">
      <w:pPr>
        <w:spacing w:after="0" w:line="360" w:lineRule="auto"/>
        <w:jc w:val="right"/>
        <w:rPr>
          <w:rFonts w:ascii="Arial" w:hAnsi="Arial" w:cs="Arial"/>
          <w:sz w:val="24"/>
          <w:szCs w:val="24"/>
        </w:rPr>
      </w:pPr>
      <w:r w:rsidRPr="009C32CD">
        <w:rPr>
          <w:rFonts w:ascii="Arial" w:hAnsi="Arial" w:cs="Arial"/>
          <w:sz w:val="24"/>
          <w:szCs w:val="24"/>
        </w:rPr>
        <w:t>----------------------------------</w:t>
      </w:r>
    </w:p>
    <w:p w:rsidR="00AC10B4" w:rsidRPr="009C32CD" w:rsidRDefault="00AC10B4" w:rsidP="00403711">
      <w:pPr>
        <w:spacing w:after="0" w:line="360" w:lineRule="auto"/>
        <w:jc w:val="right"/>
        <w:rPr>
          <w:rFonts w:ascii="Arial" w:hAnsi="Arial" w:cs="Arial"/>
          <w:sz w:val="24"/>
          <w:szCs w:val="24"/>
        </w:rPr>
      </w:pPr>
      <w:r w:rsidRPr="009C32CD">
        <w:rPr>
          <w:rFonts w:ascii="Arial" w:hAnsi="Arial" w:cs="Arial"/>
          <w:sz w:val="24"/>
          <w:szCs w:val="24"/>
        </w:rPr>
        <w:t>DN USIKU</w:t>
      </w:r>
    </w:p>
    <w:p w:rsidR="00AC10B4" w:rsidRPr="009C32CD" w:rsidRDefault="00AC10B4" w:rsidP="00403711">
      <w:pPr>
        <w:spacing w:after="0" w:line="360" w:lineRule="auto"/>
        <w:jc w:val="right"/>
        <w:rPr>
          <w:rFonts w:ascii="Arial" w:hAnsi="Arial" w:cs="Arial"/>
          <w:sz w:val="24"/>
          <w:szCs w:val="24"/>
        </w:rPr>
      </w:pPr>
      <w:r w:rsidRPr="009C32CD">
        <w:rPr>
          <w:rFonts w:ascii="Arial" w:hAnsi="Arial" w:cs="Arial"/>
          <w:sz w:val="24"/>
          <w:szCs w:val="24"/>
        </w:rPr>
        <w:t>Judge</w:t>
      </w:r>
    </w:p>
    <w:p w:rsidR="00AC10B4" w:rsidRPr="009C32CD" w:rsidRDefault="00AC10B4" w:rsidP="00403711">
      <w:pPr>
        <w:spacing w:after="0" w:line="360" w:lineRule="auto"/>
        <w:rPr>
          <w:rFonts w:ascii="Arial" w:hAnsi="Arial" w:cs="Arial"/>
          <w:sz w:val="24"/>
          <w:szCs w:val="24"/>
        </w:rPr>
      </w:pPr>
    </w:p>
    <w:p w:rsidR="00860AF0" w:rsidRPr="009C32CD" w:rsidRDefault="00860AF0" w:rsidP="00403711">
      <w:pPr>
        <w:spacing w:after="0" w:line="360" w:lineRule="auto"/>
        <w:rPr>
          <w:rFonts w:ascii="Arial" w:hAnsi="Arial" w:cs="Arial"/>
          <w:sz w:val="24"/>
          <w:szCs w:val="24"/>
        </w:rPr>
      </w:pPr>
    </w:p>
    <w:p w:rsidR="00860AF0" w:rsidRPr="009C32CD" w:rsidRDefault="00860AF0" w:rsidP="00403711">
      <w:pPr>
        <w:spacing w:after="0" w:line="360" w:lineRule="auto"/>
        <w:rPr>
          <w:rFonts w:ascii="Arial" w:hAnsi="Arial" w:cs="Arial"/>
          <w:sz w:val="24"/>
          <w:szCs w:val="24"/>
        </w:rPr>
      </w:pPr>
    </w:p>
    <w:p w:rsidR="00860AF0" w:rsidRPr="009C32CD" w:rsidRDefault="00860AF0" w:rsidP="00403711">
      <w:pPr>
        <w:spacing w:after="0" w:line="360" w:lineRule="auto"/>
        <w:rPr>
          <w:rFonts w:ascii="Arial" w:hAnsi="Arial" w:cs="Arial"/>
          <w:sz w:val="24"/>
          <w:szCs w:val="24"/>
        </w:rPr>
      </w:pPr>
    </w:p>
    <w:p w:rsidR="00AC10B4" w:rsidRPr="009C32CD" w:rsidRDefault="00AC10B4" w:rsidP="00403711">
      <w:pPr>
        <w:spacing w:after="0" w:line="360" w:lineRule="auto"/>
        <w:jc w:val="right"/>
        <w:rPr>
          <w:rFonts w:ascii="Arial" w:hAnsi="Arial" w:cs="Arial"/>
          <w:sz w:val="24"/>
          <w:szCs w:val="24"/>
        </w:rPr>
      </w:pPr>
      <w:r w:rsidRPr="009C32CD">
        <w:rPr>
          <w:rFonts w:ascii="Arial" w:hAnsi="Arial" w:cs="Arial"/>
          <w:sz w:val="24"/>
          <w:szCs w:val="24"/>
        </w:rPr>
        <w:t>----------------------------------</w:t>
      </w:r>
    </w:p>
    <w:p w:rsidR="00F01D0E" w:rsidRPr="009C32CD" w:rsidRDefault="00D929D6" w:rsidP="00403711">
      <w:pPr>
        <w:spacing w:after="0" w:line="360" w:lineRule="auto"/>
        <w:jc w:val="right"/>
        <w:rPr>
          <w:rFonts w:ascii="Arial" w:hAnsi="Arial" w:cs="Arial"/>
          <w:sz w:val="24"/>
          <w:szCs w:val="24"/>
        </w:rPr>
      </w:pPr>
      <w:r w:rsidRPr="009C32CD">
        <w:rPr>
          <w:rFonts w:ascii="Arial" w:hAnsi="Arial" w:cs="Arial"/>
          <w:sz w:val="24"/>
          <w:szCs w:val="24"/>
        </w:rPr>
        <w:t>A SIBOLEKA</w:t>
      </w:r>
      <w:r w:rsidR="00F01D0E" w:rsidRPr="009C32CD">
        <w:rPr>
          <w:rFonts w:ascii="Arial" w:hAnsi="Arial" w:cs="Arial"/>
          <w:sz w:val="24"/>
          <w:szCs w:val="24"/>
        </w:rPr>
        <w:t xml:space="preserve"> </w:t>
      </w:r>
    </w:p>
    <w:p w:rsidR="00AC10B4" w:rsidRPr="009C32CD" w:rsidRDefault="00AC10B4" w:rsidP="00403711">
      <w:pPr>
        <w:spacing w:after="0" w:line="360" w:lineRule="auto"/>
        <w:jc w:val="right"/>
        <w:rPr>
          <w:rFonts w:ascii="Arial" w:hAnsi="Arial" w:cs="Arial"/>
          <w:sz w:val="24"/>
          <w:szCs w:val="24"/>
        </w:rPr>
      </w:pPr>
      <w:r w:rsidRPr="009C32CD">
        <w:rPr>
          <w:rFonts w:ascii="Arial" w:hAnsi="Arial" w:cs="Arial"/>
          <w:sz w:val="24"/>
          <w:szCs w:val="24"/>
        </w:rPr>
        <w:t>Judge</w:t>
      </w:r>
    </w:p>
    <w:p w:rsidR="00FA0001" w:rsidRPr="009C32CD" w:rsidRDefault="00AC10B4" w:rsidP="00403711">
      <w:pPr>
        <w:spacing w:line="360" w:lineRule="auto"/>
        <w:rPr>
          <w:rFonts w:ascii="Arial" w:hAnsi="Arial" w:cs="Arial"/>
          <w:sz w:val="24"/>
          <w:szCs w:val="24"/>
        </w:rPr>
      </w:pPr>
      <w:r w:rsidRPr="009C32CD">
        <w:rPr>
          <w:rFonts w:ascii="Arial" w:hAnsi="Arial" w:cs="Arial"/>
          <w:sz w:val="24"/>
          <w:szCs w:val="24"/>
        </w:rPr>
        <w:tab/>
      </w:r>
      <w:r w:rsidRPr="009C32CD">
        <w:rPr>
          <w:rFonts w:ascii="Arial" w:hAnsi="Arial" w:cs="Arial"/>
          <w:sz w:val="24"/>
          <w:szCs w:val="24"/>
        </w:rPr>
        <w:tab/>
      </w:r>
      <w:r w:rsidRPr="009C32CD">
        <w:rPr>
          <w:rFonts w:ascii="Arial" w:hAnsi="Arial" w:cs="Arial"/>
          <w:sz w:val="24"/>
          <w:szCs w:val="24"/>
        </w:rPr>
        <w:tab/>
      </w:r>
      <w:r w:rsidRPr="009C32CD">
        <w:rPr>
          <w:rFonts w:ascii="Arial" w:hAnsi="Arial" w:cs="Arial"/>
          <w:sz w:val="24"/>
          <w:szCs w:val="24"/>
        </w:rPr>
        <w:tab/>
      </w:r>
      <w:r w:rsidRPr="009C32CD">
        <w:rPr>
          <w:rFonts w:ascii="Arial" w:hAnsi="Arial" w:cs="Arial"/>
          <w:sz w:val="24"/>
          <w:szCs w:val="24"/>
        </w:rPr>
        <w:tab/>
      </w:r>
      <w:r w:rsidRPr="009C32CD">
        <w:rPr>
          <w:rFonts w:ascii="Arial" w:hAnsi="Arial" w:cs="Arial"/>
          <w:sz w:val="24"/>
          <w:szCs w:val="24"/>
        </w:rPr>
        <w:tab/>
      </w:r>
      <w:r w:rsidRPr="009C32CD">
        <w:rPr>
          <w:rFonts w:ascii="Arial" w:hAnsi="Arial" w:cs="Arial"/>
          <w:sz w:val="24"/>
          <w:szCs w:val="24"/>
        </w:rPr>
        <w:tab/>
      </w:r>
      <w:r w:rsidRPr="009C32CD">
        <w:rPr>
          <w:rFonts w:ascii="Arial" w:hAnsi="Arial" w:cs="Arial"/>
          <w:sz w:val="24"/>
          <w:szCs w:val="24"/>
        </w:rPr>
        <w:tab/>
      </w:r>
      <w:r w:rsidRPr="009C32CD">
        <w:rPr>
          <w:rFonts w:ascii="Arial" w:hAnsi="Arial" w:cs="Arial"/>
          <w:sz w:val="24"/>
          <w:szCs w:val="24"/>
        </w:rPr>
        <w:tab/>
      </w:r>
    </w:p>
    <w:p w:rsidR="00FA0001" w:rsidRPr="009C32CD" w:rsidRDefault="00FA0001" w:rsidP="00403711">
      <w:pPr>
        <w:spacing w:line="360" w:lineRule="auto"/>
        <w:rPr>
          <w:rFonts w:ascii="Arial" w:hAnsi="Arial" w:cs="Arial"/>
          <w:b/>
          <w:sz w:val="24"/>
          <w:szCs w:val="24"/>
        </w:rPr>
      </w:pPr>
    </w:p>
    <w:p w:rsidR="00073655" w:rsidRPr="009C32CD" w:rsidRDefault="00073655" w:rsidP="00403711">
      <w:pPr>
        <w:spacing w:line="360" w:lineRule="auto"/>
        <w:rPr>
          <w:rFonts w:ascii="Arial" w:hAnsi="Arial" w:cs="Arial"/>
          <w:b/>
          <w:sz w:val="24"/>
          <w:szCs w:val="24"/>
        </w:rPr>
      </w:pPr>
    </w:p>
    <w:p w:rsidR="00073655" w:rsidRPr="009C32CD" w:rsidRDefault="00073655" w:rsidP="00403711">
      <w:pPr>
        <w:spacing w:line="360" w:lineRule="auto"/>
        <w:rPr>
          <w:rFonts w:ascii="Arial" w:hAnsi="Arial" w:cs="Arial"/>
          <w:b/>
          <w:sz w:val="24"/>
          <w:szCs w:val="24"/>
        </w:rPr>
      </w:pPr>
    </w:p>
    <w:p w:rsidR="00F74F3B" w:rsidRPr="009C32CD" w:rsidRDefault="00F74F3B" w:rsidP="00403711">
      <w:pPr>
        <w:spacing w:line="360" w:lineRule="auto"/>
        <w:rPr>
          <w:rFonts w:ascii="Arial" w:hAnsi="Arial" w:cs="Arial"/>
          <w:b/>
          <w:sz w:val="24"/>
          <w:szCs w:val="24"/>
        </w:rPr>
      </w:pPr>
    </w:p>
    <w:p w:rsidR="0007220D" w:rsidRPr="009C32CD" w:rsidRDefault="0007220D" w:rsidP="00403711">
      <w:pPr>
        <w:spacing w:line="360" w:lineRule="auto"/>
        <w:rPr>
          <w:rFonts w:ascii="Arial" w:hAnsi="Arial" w:cs="Arial"/>
          <w:b/>
          <w:sz w:val="24"/>
          <w:szCs w:val="24"/>
        </w:rPr>
      </w:pPr>
    </w:p>
    <w:p w:rsidR="0007220D" w:rsidRPr="009C32CD" w:rsidRDefault="0007220D" w:rsidP="00403711">
      <w:pPr>
        <w:spacing w:line="360" w:lineRule="auto"/>
        <w:rPr>
          <w:rFonts w:ascii="Arial" w:hAnsi="Arial" w:cs="Arial"/>
          <w:b/>
          <w:sz w:val="24"/>
          <w:szCs w:val="24"/>
        </w:rPr>
      </w:pPr>
    </w:p>
    <w:p w:rsidR="0007220D" w:rsidRPr="009C32CD" w:rsidRDefault="0007220D" w:rsidP="00403711">
      <w:pPr>
        <w:spacing w:line="360" w:lineRule="auto"/>
        <w:rPr>
          <w:rFonts w:ascii="Arial" w:hAnsi="Arial" w:cs="Arial"/>
          <w:b/>
          <w:sz w:val="24"/>
          <w:szCs w:val="24"/>
        </w:rPr>
      </w:pPr>
    </w:p>
    <w:p w:rsidR="00957FEB" w:rsidRPr="009C32CD" w:rsidRDefault="00957FEB" w:rsidP="00403711">
      <w:pPr>
        <w:spacing w:line="360" w:lineRule="auto"/>
        <w:rPr>
          <w:rFonts w:ascii="Arial" w:hAnsi="Arial" w:cs="Arial"/>
          <w:b/>
          <w:sz w:val="24"/>
          <w:szCs w:val="24"/>
        </w:rPr>
      </w:pPr>
    </w:p>
    <w:p w:rsidR="00F74F3B" w:rsidRPr="009C32CD" w:rsidRDefault="00F74F3B" w:rsidP="00403711">
      <w:pPr>
        <w:spacing w:line="360" w:lineRule="auto"/>
        <w:rPr>
          <w:rFonts w:ascii="Arial" w:hAnsi="Arial" w:cs="Arial"/>
          <w:b/>
          <w:sz w:val="24"/>
          <w:szCs w:val="24"/>
        </w:rPr>
      </w:pPr>
    </w:p>
    <w:p w:rsidR="00AC10B4" w:rsidRPr="009C32CD" w:rsidRDefault="00AC10B4" w:rsidP="00403711">
      <w:pPr>
        <w:spacing w:line="360" w:lineRule="auto"/>
        <w:rPr>
          <w:rFonts w:ascii="Arial" w:hAnsi="Arial" w:cs="Arial"/>
          <w:b/>
          <w:sz w:val="24"/>
          <w:szCs w:val="24"/>
        </w:rPr>
      </w:pPr>
      <w:r w:rsidRPr="009C32CD">
        <w:rPr>
          <w:rFonts w:ascii="Arial" w:hAnsi="Arial" w:cs="Arial"/>
          <w:b/>
          <w:sz w:val="24"/>
          <w:szCs w:val="24"/>
        </w:rPr>
        <w:t>APPEARANCES</w:t>
      </w:r>
    </w:p>
    <w:p w:rsidR="00AC10B4" w:rsidRPr="009C32CD" w:rsidRDefault="00AC10B4" w:rsidP="00403711">
      <w:pPr>
        <w:spacing w:line="360" w:lineRule="auto"/>
        <w:rPr>
          <w:rFonts w:ascii="Arial" w:hAnsi="Arial" w:cs="Arial"/>
          <w:b/>
          <w:sz w:val="24"/>
          <w:szCs w:val="24"/>
        </w:rPr>
      </w:pPr>
    </w:p>
    <w:p w:rsidR="00AC10B4" w:rsidRPr="009C32CD" w:rsidRDefault="00AC10B4" w:rsidP="00403711">
      <w:pPr>
        <w:spacing w:line="360" w:lineRule="auto"/>
        <w:rPr>
          <w:rFonts w:ascii="Arial" w:hAnsi="Arial" w:cs="Arial"/>
          <w:b/>
          <w:sz w:val="24"/>
          <w:szCs w:val="24"/>
        </w:rPr>
      </w:pPr>
      <w:r w:rsidRPr="009C32CD">
        <w:rPr>
          <w:rFonts w:ascii="Arial" w:hAnsi="Arial" w:cs="Arial"/>
          <w:b/>
          <w:sz w:val="24"/>
          <w:szCs w:val="24"/>
        </w:rPr>
        <w:t>APPELLANT</w:t>
      </w:r>
      <w:r w:rsidR="00073655" w:rsidRPr="009C32CD">
        <w:rPr>
          <w:rFonts w:ascii="Arial" w:hAnsi="Arial" w:cs="Arial"/>
          <w:b/>
          <w:sz w:val="24"/>
          <w:szCs w:val="24"/>
        </w:rPr>
        <w:t>S</w:t>
      </w:r>
      <w:r w:rsidRPr="009C32CD">
        <w:rPr>
          <w:rFonts w:ascii="Arial" w:hAnsi="Arial" w:cs="Arial"/>
          <w:b/>
          <w:sz w:val="24"/>
          <w:szCs w:val="24"/>
        </w:rPr>
        <w:t>:</w:t>
      </w:r>
      <w:r w:rsidR="00073655" w:rsidRPr="009C32CD">
        <w:rPr>
          <w:rFonts w:ascii="Arial" w:hAnsi="Arial" w:cs="Arial"/>
          <w:b/>
          <w:sz w:val="24"/>
          <w:szCs w:val="24"/>
        </w:rPr>
        <w:tab/>
        <w:t>In Person</w:t>
      </w:r>
      <w:r w:rsidRPr="009C32CD">
        <w:rPr>
          <w:rFonts w:ascii="Arial" w:hAnsi="Arial" w:cs="Arial"/>
          <w:b/>
          <w:sz w:val="24"/>
          <w:szCs w:val="24"/>
        </w:rPr>
        <w:tab/>
      </w:r>
      <w:r w:rsidRPr="009C32CD">
        <w:rPr>
          <w:rFonts w:ascii="Arial" w:hAnsi="Arial" w:cs="Arial"/>
          <w:b/>
          <w:sz w:val="24"/>
          <w:szCs w:val="24"/>
        </w:rPr>
        <w:tab/>
      </w:r>
    </w:p>
    <w:p w:rsidR="00AC10B4" w:rsidRPr="009C32CD" w:rsidRDefault="001D753B" w:rsidP="00403711">
      <w:pPr>
        <w:spacing w:line="360" w:lineRule="auto"/>
        <w:rPr>
          <w:rFonts w:ascii="Arial" w:hAnsi="Arial" w:cs="Arial"/>
          <w:b/>
          <w:sz w:val="24"/>
          <w:szCs w:val="24"/>
        </w:rPr>
      </w:pPr>
      <w:r w:rsidRPr="009C32CD">
        <w:rPr>
          <w:rFonts w:ascii="Arial" w:hAnsi="Arial" w:cs="Arial"/>
          <w:b/>
          <w:sz w:val="24"/>
          <w:szCs w:val="24"/>
        </w:rPr>
        <w:tab/>
      </w:r>
      <w:r w:rsidRPr="009C32CD">
        <w:rPr>
          <w:rFonts w:ascii="Arial" w:hAnsi="Arial" w:cs="Arial"/>
          <w:b/>
          <w:sz w:val="24"/>
          <w:szCs w:val="24"/>
        </w:rPr>
        <w:tab/>
      </w:r>
      <w:r w:rsidRPr="009C32CD">
        <w:rPr>
          <w:rFonts w:ascii="Arial" w:hAnsi="Arial" w:cs="Arial"/>
          <w:b/>
          <w:sz w:val="24"/>
          <w:szCs w:val="24"/>
        </w:rPr>
        <w:tab/>
      </w:r>
      <w:r w:rsidRPr="009C32CD">
        <w:rPr>
          <w:rFonts w:ascii="Arial" w:hAnsi="Arial" w:cs="Arial"/>
          <w:b/>
          <w:sz w:val="24"/>
          <w:szCs w:val="24"/>
        </w:rPr>
        <w:tab/>
      </w:r>
      <w:r w:rsidR="00AC10B4" w:rsidRPr="009C32CD">
        <w:rPr>
          <w:rFonts w:ascii="Arial" w:hAnsi="Arial" w:cs="Arial"/>
          <w:b/>
          <w:sz w:val="24"/>
          <w:szCs w:val="24"/>
        </w:rPr>
        <w:tab/>
      </w:r>
    </w:p>
    <w:p w:rsidR="00AC10B4" w:rsidRPr="009C32CD" w:rsidRDefault="00C336C4" w:rsidP="00403711">
      <w:pPr>
        <w:spacing w:line="360" w:lineRule="auto"/>
        <w:rPr>
          <w:rFonts w:ascii="Arial" w:hAnsi="Arial" w:cs="Arial"/>
          <w:b/>
          <w:sz w:val="24"/>
          <w:szCs w:val="24"/>
        </w:rPr>
      </w:pPr>
      <w:r w:rsidRPr="009C32CD">
        <w:rPr>
          <w:rFonts w:ascii="Arial" w:hAnsi="Arial" w:cs="Arial"/>
          <w:b/>
          <w:sz w:val="24"/>
          <w:szCs w:val="24"/>
        </w:rPr>
        <w:t>RESPONDENT:</w:t>
      </w:r>
      <w:r w:rsidRPr="009C32CD">
        <w:rPr>
          <w:rFonts w:ascii="Arial" w:hAnsi="Arial" w:cs="Arial"/>
          <w:b/>
          <w:sz w:val="24"/>
          <w:szCs w:val="24"/>
        </w:rPr>
        <w:tab/>
      </w:r>
      <w:r w:rsidR="00D929D6" w:rsidRPr="009C32CD">
        <w:rPr>
          <w:rFonts w:ascii="Arial" w:hAnsi="Arial" w:cs="Arial"/>
          <w:b/>
          <w:sz w:val="24"/>
          <w:szCs w:val="24"/>
        </w:rPr>
        <w:t>Ms Esterhuizen</w:t>
      </w:r>
    </w:p>
    <w:p w:rsidR="00135B27" w:rsidRPr="009C32CD" w:rsidRDefault="00AC10B4" w:rsidP="00403711">
      <w:pPr>
        <w:spacing w:line="360" w:lineRule="auto"/>
        <w:rPr>
          <w:rFonts w:ascii="Arial" w:hAnsi="Arial" w:cs="Arial"/>
          <w:b/>
          <w:sz w:val="24"/>
          <w:szCs w:val="24"/>
        </w:rPr>
      </w:pPr>
      <w:r w:rsidRPr="009C32CD">
        <w:rPr>
          <w:rFonts w:ascii="Arial" w:hAnsi="Arial" w:cs="Arial"/>
          <w:b/>
          <w:sz w:val="24"/>
          <w:szCs w:val="24"/>
        </w:rPr>
        <w:tab/>
      </w:r>
      <w:r w:rsidRPr="009C32CD">
        <w:rPr>
          <w:rFonts w:ascii="Arial" w:hAnsi="Arial" w:cs="Arial"/>
          <w:b/>
          <w:sz w:val="24"/>
          <w:szCs w:val="24"/>
        </w:rPr>
        <w:tab/>
      </w:r>
      <w:r w:rsidRPr="009C32CD">
        <w:rPr>
          <w:rFonts w:ascii="Arial" w:hAnsi="Arial" w:cs="Arial"/>
          <w:b/>
          <w:sz w:val="24"/>
          <w:szCs w:val="24"/>
        </w:rPr>
        <w:tab/>
        <w:t xml:space="preserve">Of the Office of </w:t>
      </w:r>
      <w:r w:rsidR="00703662" w:rsidRPr="009C32CD">
        <w:rPr>
          <w:rFonts w:ascii="Arial" w:hAnsi="Arial" w:cs="Arial"/>
          <w:b/>
          <w:sz w:val="24"/>
          <w:szCs w:val="24"/>
        </w:rPr>
        <w:t>the Prosecutor-General, Windhoek</w:t>
      </w:r>
      <w:bookmarkEnd w:id="0"/>
    </w:p>
    <w:sectPr w:rsidR="00135B27" w:rsidRPr="009C32CD" w:rsidSect="005E7C30">
      <w:headerReference w:type="default" r:id="rId1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4D" w:rsidRDefault="00C54E4D" w:rsidP="00AC10B4">
      <w:pPr>
        <w:spacing w:after="0" w:line="240" w:lineRule="auto"/>
      </w:pPr>
      <w:r>
        <w:separator/>
      </w:r>
    </w:p>
  </w:endnote>
  <w:endnote w:type="continuationSeparator" w:id="0">
    <w:p w:rsidR="00C54E4D" w:rsidRDefault="00C54E4D"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4D" w:rsidRDefault="00C54E4D" w:rsidP="00AC10B4">
      <w:pPr>
        <w:spacing w:after="0" w:line="240" w:lineRule="auto"/>
      </w:pPr>
      <w:r>
        <w:separator/>
      </w:r>
    </w:p>
  </w:footnote>
  <w:footnote w:type="continuationSeparator" w:id="0">
    <w:p w:rsidR="00C54E4D" w:rsidRDefault="00C54E4D" w:rsidP="00AC10B4">
      <w:pPr>
        <w:spacing w:after="0" w:line="240" w:lineRule="auto"/>
      </w:pPr>
      <w:r>
        <w:continuationSeparator/>
      </w:r>
    </w:p>
  </w:footnote>
  <w:footnote w:id="1">
    <w:p w:rsidR="00F82278" w:rsidRPr="0007220D" w:rsidRDefault="00F82278" w:rsidP="00F82278">
      <w:pPr>
        <w:pStyle w:val="FootnoteText"/>
        <w:rPr>
          <w:rFonts w:ascii="Arial" w:hAnsi="Arial" w:cs="Arial"/>
        </w:rPr>
      </w:pPr>
      <w:r w:rsidRPr="0007220D">
        <w:rPr>
          <w:rStyle w:val="FootnoteReference"/>
          <w:rFonts w:ascii="Arial" w:hAnsi="Arial" w:cs="Arial"/>
        </w:rPr>
        <w:footnoteRef/>
      </w:r>
      <w:r w:rsidRPr="0007220D">
        <w:rPr>
          <w:rFonts w:ascii="Arial" w:hAnsi="Arial" w:cs="Arial"/>
        </w:rPr>
        <w:t xml:space="preserve"> </w:t>
      </w:r>
      <w:r w:rsidRPr="0007220D">
        <w:rPr>
          <w:rFonts w:ascii="Arial" w:hAnsi="Arial" w:cs="Arial"/>
          <w:i/>
        </w:rPr>
        <w:t>S v Pillay</w:t>
      </w:r>
      <w:r w:rsidRPr="0007220D">
        <w:rPr>
          <w:rFonts w:ascii="Arial" w:hAnsi="Arial" w:cs="Arial"/>
        </w:rPr>
        <w:t xml:space="preserve"> 1977 (4) SA 531 (A).</w:t>
      </w:r>
    </w:p>
  </w:footnote>
  <w:footnote w:id="2">
    <w:p w:rsidR="00BA60BE" w:rsidRPr="0007220D" w:rsidRDefault="00BA60BE">
      <w:pPr>
        <w:pStyle w:val="FootnoteText"/>
        <w:rPr>
          <w:rFonts w:ascii="Arial" w:hAnsi="Arial" w:cs="Arial"/>
        </w:rPr>
      </w:pPr>
      <w:r w:rsidRPr="0007220D">
        <w:rPr>
          <w:rStyle w:val="FootnoteReference"/>
          <w:rFonts w:ascii="Arial" w:hAnsi="Arial" w:cs="Arial"/>
        </w:rPr>
        <w:footnoteRef/>
      </w:r>
      <w:r w:rsidRPr="0007220D">
        <w:rPr>
          <w:rFonts w:ascii="Arial" w:hAnsi="Arial" w:cs="Arial"/>
        </w:rPr>
        <w:t xml:space="preserve"> </w:t>
      </w:r>
      <w:r w:rsidRPr="0007220D">
        <w:rPr>
          <w:rFonts w:ascii="Arial" w:hAnsi="Arial" w:cs="Arial"/>
          <w:i/>
        </w:rPr>
        <w:t>S v Victor</w:t>
      </w:r>
      <w:r w:rsidRPr="0007220D">
        <w:rPr>
          <w:rFonts w:ascii="Arial" w:hAnsi="Arial" w:cs="Arial"/>
        </w:rPr>
        <w:t xml:space="preserve"> 1970 1SA 427 (A)</w:t>
      </w:r>
      <w:r w:rsidR="0007220D" w:rsidRPr="0007220D">
        <w:rPr>
          <w:rFonts w:ascii="Arial" w:hAnsi="Arial" w:cs="Arial"/>
        </w:rPr>
        <w:t>.</w:t>
      </w:r>
    </w:p>
  </w:footnote>
  <w:footnote w:id="3">
    <w:p w:rsidR="00B11782" w:rsidRDefault="00B11782">
      <w:pPr>
        <w:pStyle w:val="FootnoteText"/>
      </w:pPr>
      <w:r w:rsidRPr="0007220D">
        <w:rPr>
          <w:rStyle w:val="FootnoteReference"/>
          <w:rFonts w:ascii="Arial" w:hAnsi="Arial" w:cs="Arial"/>
        </w:rPr>
        <w:footnoteRef/>
      </w:r>
      <w:r w:rsidRPr="0007220D">
        <w:rPr>
          <w:rFonts w:ascii="Arial" w:hAnsi="Arial" w:cs="Arial"/>
        </w:rPr>
        <w:t xml:space="preserve"> </w:t>
      </w:r>
      <w:r w:rsidRPr="0007220D">
        <w:rPr>
          <w:rFonts w:ascii="Arial" w:hAnsi="Arial" w:cs="Arial"/>
          <w:i/>
        </w:rPr>
        <w:t>Nwosu v State</w:t>
      </w:r>
      <w:r w:rsidRPr="0007220D">
        <w:rPr>
          <w:rFonts w:ascii="Arial" w:hAnsi="Arial" w:cs="Arial"/>
        </w:rPr>
        <w:t xml:space="preserve"> (CA 105/2013) [2014] NAHCMD 105 (28 March 2014).</w:t>
      </w:r>
    </w:p>
  </w:footnote>
  <w:footnote w:id="4">
    <w:p w:rsidR="005C174C" w:rsidRPr="0007220D" w:rsidRDefault="005C174C">
      <w:pPr>
        <w:pStyle w:val="FootnoteText"/>
        <w:rPr>
          <w:rFonts w:ascii="Arial" w:hAnsi="Arial" w:cs="Arial"/>
        </w:rPr>
      </w:pPr>
      <w:r w:rsidRPr="0007220D">
        <w:rPr>
          <w:rStyle w:val="FootnoteReference"/>
          <w:rFonts w:ascii="Arial" w:hAnsi="Arial" w:cs="Arial"/>
        </w:rPr>
        <w:footnoteRef/>
      </w:r>
      <w:r w:rsidRPr="0007220D">
        <w:rPr>
          <w:rFonts w:ascii="Arial" w:hAnsi="Arial" w:cs="Arial"/>
        </w:rPr>
        <w:t xml:space="preserve"> </w:t>
      </w:r>
      <w:r w:rsidRPr="0007220D">
        <w:rPr>
          <w:rFonts w:ascii="Arial" w:hAnsi="Arial" w:cs="Arial"/>
          <w:i/>
        </w:rPr>
        <w:t>S v Sibonyoni</w:t>
      </w:r>
      <w:r w:rsidRPr="0007220D">
        <w:rPr>
          <w:rFonts w:ascii="Arial" w:hAnsi="Arial" w:cs="Arial"/>
        </w:rPr>
        <w:t xml:space="preserve"> 2001 NR 22 at 25.</w:t>
      </w:r>
    </w:p>
  </w:footnote>
  <w:footnote w:id="5">
    <w:p w:rsidR="0007220D" w:rsidRPr="0007220D" w:rsidRDefault="0007220D">
      <w:pPr>
        <w:pStyle w:val="FootnoteText"/>
        <w:rPr>
          <w:lang w:val="en-US"/>
        </w:rPr>
      </w:pPr>
      <w:r w:rsidRPr="0007220D">
        <w:rPr>
          <w:rStyle w:val="FootnoteReference"/>
          <w:rFonts w:ascii="Arial" w:hAnsi="Arial" w:cs="Arial"/>
        </w:rPr>
        <w:footnoteRef/>
      </w:r>
      <w:r w:rsidRPr="0007220D">
        <w:rPr>
          <w:rFonts w:ascii="Arial" w:hAnsi="Arial" w:cs="Arial"/>
        </w:rPr>
        <w:t xml:space="preserve"> Du Toit S</w:t>
      </w:r>
      <w:r>
        <w:rPr>
          <w:rFonts w:ascii="Arial" w:hAnsi="Arial" w:cs="Arial"/>
        </w:rPr>
        <w:t>tray in Suid Afrika at p118 – 24</w:t>
      </w:r>
      <w:r w:rsidRPr="0007220D">
        <w:rPr>
          <w:rFonts w:ascii="Arial" w:hAnsi="Arial" w:cs="Arial"/>
        </w:rPr>
        <w:t>.</w:t>
      </w:r>
    </w:p>
  </w:footnote>
  <w:footnote w:id="6">
    <w:p w:rsidR="00073655" w:rsidRPr="0007220D" w:rsidRDefault="00073655">
      <w:pPr>
        <w:pStyle w:val="FootnoteText"/>
        <w:rPr>
          <w:rFonts w:ascii="Arial" w:hAnsi="Arial" w:cs="Arial"/>
        </w:rPr>
      </w:pPr>
      <w:r w:rsidRPr="0007220D">
        <w:rPr>
          <w:rStyle w:val="FootnoteReference"/>
          <w:rFonts w:ascii="Arial" w:hAnsi="Arial" w:cs="Arial"/>
        </w:rPr>
        <w:footnoteRef/>
      </w:r>
      <w:r w:rsidRPr="0007220D">
        <w:rPr>
          <w:rFonts w:ascii="Arial" w:hAnsi="Arial" w:cs="Arial"/>
        </w:rPr>
        <w:t xml:space="preserve"> </w:t>
      </w:r>
      <w:r w:rsidRPr="0007220D">
        <w:rPr>
          <w:rFonts w:ascii="Arial" w:hAnsi="Arial" w:cs="Arial"/>
          <w:i/>
        </w:rPr>
        <w:t>Ude v State (</w:t>
      </w:r>
      <w:r w:rsidRPr="0007220D">
        <w:rPr>
          <w:rFonts w:ascii="Arial" w:hAnsi="Arial" w:cs="Arial"/>
        </w:rPr>
        <w:t>CA 12/2011) [2013] NAHCMD 149 (7 June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28404"/>
      <w:docPartObj>
        <w:docPartGallery w:val="Page Numbers (Top of Page)"/>
        <w:docPartUnique/>
      </w:docPartObj>
    </w:sdtPr>
    <w:sdtEndPr>
      <w:rPr>
        <w:noProof/>
      </w:rPr>
    </w:sdtEndPr>
    <w:sdtContent>
      <w:p w:rsidR="00230A4E" w:rsidRDefault="00D0288B">
        <w:pPr>
          <w:pStyle w:val="Header"/>
          <w:jc w:val="right"/>
        </w:pPr>
        <w:r>
          <w:fldChar w:fldCharType="begin"/>
        </w:r>
        <w:r>
          <w:instrText xml:space="preserve"> PAGE   \* MERGEFORMAT </w:instrText>
        </w:r>
        <w:r>
          <w:fldChar w:fldCharType="separate"/>
        </w:r>
        <w:r w:rsidR="009C32CD">
          <w:rPr>
            <w:noProof/>
          </w:rPr>
          <w:t>6</w:t>
        </w:r>
        <w:r>
          <w:rPr>
            <w:noProof/>
          </w:rPr>
          <w:fldChar w:fldCharType="end"/>
        </w:r>
      </w:p>
    </w:sdtContent>
  </w:sdt>
  <w:p w:rsidR="00230A4E" w:rsidRDefault="00C5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3EB"/>
    <w:multiLevelType w:val="hybridMultilevel"/>
    <w:tmpl w:val="5BD443F6"/>
    <w:lvl w:ilvl="0" w:tplc="26446A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BA30069"/>
    <w:multiLevelType w:val="hybridMultilevel"/>
    <w:tmpl w:val="98D25978"/>
    <w:lvl w:ilvl="0" w:tplc="59207E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2EF5D04"/>
    <w:multiLevelType w:val="hybridMultilevel"/>
    <w:tmpl w:val="44A25A9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7"/>
  </w:num>
  <w:num w:numId="5">
    <w:abstractNumId w:val="0"/>
  </w:num>
  <w:num w:numId="6">
    <w:abstractNumId w:val="16"/>
  </w:num>
  <w:num w:numId="7">
    <w:abstractNumId w:val="14"/>
  </w:num>
  <w:num w:numId="8">
    <w:abstractNumId w:val="9"/>
  </w:num>
  <w:num w:numId="9">
    <w:abstractNumId w:val="2"/>
  </w:num>
  <w:num w:numId="10">
    <w:abstractNumId w:val="15"/>
  </w:num>
  <w:num w:numId="11">
    <w:abstractNumId w:val="3"/>
  </w:num>
  <w:num w:numId="12">
    <w:abstractNumId w:val="12"/>
  </w:num>
  <w:num w:numId="13">
    <w:abstractNumId w:val="4"/>
  </w:num>
  <w:num w:numId="14">
    <w:abstractNumId w:val="5"/>
  </w:num>
  <w:num w:numId="15">
    <w:abstractNumId w:val="7"/>
  </w:num>
  <w:num w:numId="16">
    <w:abstractNumId w:val="13"/>
  </w:num>
  <w:num w:numId="17">
    <w:abstractNumId w:val="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B4"/>
    <w:rsid w:val="000021F4"/>
    <w:rsid w:val="00010383"/>
    <w:rsid w:val="00011CFB"/>
    <w:rsid w:val="000144EA"/>
    <w:rsid w:val="0002424D"/>
    <w:rsid w:val="000319CA"/>
    <w:rsid w:val="000521E9"/>
    <w:rsid w:val="000537D4"/>
    <w:rsid w:val="0007076C"/>
    <w:rsid w:val="0007220D"/>
    <w:rsid w:val="00073655"/>
    <w:rsid w:val="00076ECF"/>
    <w:rsid w:val="00082230"/>
    <w:rsid w:val="000843DC"/>
    <w:rsid w:val="000B2665"/>
    <w:rsid w:val="000B5A6A"/>
    <w:rsid w:val="000C7D3B"/>
    <w:rsid w:val="000D6254"/>
    <w:rsid w:val="000D7952"/>
    <w:rsid w:val="000F0E17"/>
    <w:rsid w:val="000F22E9"/>
    <w:rsid w:val="001052E0"/>
    <w:rsid w:val="001053F7"/>
    <w:rsid w:val="00112340"/>
    <w:rsid w:val="00115973"/>
    <w:rsid w:val="00141632"/>
    <w:rsid w:val="001438EE"/>
    <w:rsid w:val="00150596"/>
    <w:rsid w:val="001626A2"/>
    <w:rsid w:val="00181A18"/>
    <w:rsid w:val="001C04FA"/>
    <w:rsid w:val="001C1E4B"/>
    <w:rsid w:val="001D4FD6"/>
    <w:rsid w:val="001D753B"/>
    <w:rsid w:val="001F5B24"/>
    <w:rsid w:val="0020299C"/>
    <w:rsid w:val="00213CA6"/>
    <w:rsid w:val="00213E63"/>
    <w:rsid w:val="00217CB2"/>
    <w:rsid w:val="00227398"/>
    <w:rsid w:val="0024371E"/>
    <w:rsid w:val="00247311"/>
    <w:rsid w:val="00270CD9"/>
    <w:rsid w:val="00273A73"/>
    <w:rsid w:val="00280C11"/>
    <w:rsid w:val="002A7E60"/>
    <w:rsid w:val="002B7A48"/>
    <w:rsid w:val="002D425E"/>
    <w:rsid w:val="002D487F"/>
    <w:rsid w:val="002E5BF3"/>
    <w:rsid w:val="002E738D"/>
    <w:rsid w:val="002F747C"/>
    <w:rsid w:val="00307E77"/>
    <w:rsid w:val="00310C7E"/>
    <w:rsid w:val="00317F79"/>
    <w:rsid w:val="00332175"/>
    <w:rsid w:val="0036529D"/>
    <w:rsid w:val="003D5903"/>
    <w:rsid w:val="003E3EE4"/>
    <w:rsid w:val="003E73E2"/>
    <w:rsid w:val="003F332B"/>
    <w:rsid w:val="003F3F2C"/>
    <w:rsid w:val="00400230"/>
    <w:rsid w:val="00403711"/>
    <w:rsid w:val="00412750"/>
    <w:rsid w:val="00414314"/>
    <w:rsid w:val="00417401"/>
    <w:rsid w:val="00442A0A"/>
    <w:rsid w:val="004466F5"/>
    <w:rsid w:val="004641BE"/>
    <w:rsid w:val="00477DF3"/>
    <w:rsid w:val="004842FC"/>
    <w:rsid w:val="004968CF"/>
    <w:rsid w:val="004A0B96"/>
    <w:rsid w:val="004A3987"/>
    <w:rsid w:val="004A4938"/>
    <w:rsid w:val="004B11C9"/>
    <w:rsid w:val="004B5BF3"/>
    <w:rsid w:val="004B6382"/>
    <w:rsid w:val="004B6F04"/>
    <w:rsid w:val="004C583B"/>
    <w:rsid w:val="00501FDF"/>
    <w:rsid w:val="00510BFA"/>
    <w:rsid w:val="00513044"/>
    <w:rsid w:val="00520A5B"/>
    <w:rsid w:val="00554347"/>
    <w:rsid w:val="005574EE"/>
    <w:rsid w:val="005718CF"/>
    <w:rsid w:val="005921F7"/>
    <w:rsid w:val="00592550"/>
    <w:rsid w:val="005A3029"/>
    <w:rsid w:val="005B0025"/>
    <w:rsid w:val="005B0E06"/>
    <w:rsid w:val="005C174C"/>
    <w:rsid w:val="005E122E"/>
    <w:rsid w:val="005E2768"/>
    <w:rsid w:val="005E7C30"/>
    <w:rsid w:val="00600475"/>
    <w:rsid w:val="00622708"/>
    <w:rsid w:val="00653687"/>
    <w:rsid w:val="00653BCE"/>
    <w:rsid w:val="0068514B"/>
    <w:rsid w:val="00690ACE"/>
    <w:rsid w:val="006B5476"/>
    <w:rsid w:val="006C0713"/>
    <w:rsid w:val="006C7300"/>
    <w:rsid w:val="006D1B70"/>
    <w:rsid w:val="006D7A27"/>
    <w:rsid w:val="006E107D"/>
    <w:rsid w:val="006E6244"/>
    <w:rsid w:val="006E76D3"/>
    <w:rsid w:val="007003B9"/>
    <w:rsid w:val="00703662"/>
    <w:rsid w:val="00703925"/>
    <w:rsid w:val="0072554D"/>
    <w:rsid w:val="00734B59"/>
    <w:rsid w:val="00737556"/>
    <w:rsid w:val="007505BF"/>
    <w:rsid w:val="00772995"/>
    <w:rsid w:val="00777D3D"/>
    <w:rsid w:val="00783A81"/>
    <w:rsid w:val="007850FE"/>
    <w:rsid w:val="007860E6"/>
    <w:rsid w:val="007A33FF"/>
    <w:rsid w:val="007A47D3"/>
    <w:rsid w:val="007B5B5F"/>
    <w:rsid w:val="007C2413"/>
    <w:rsid w:val="007E22D4"/>
    <w:rsid w:val="007F1307"/>
    <w:rsid w:val="007F2CD9"/>
    <w:rsid w:val="007F5906"/>
    <w:rsid w:val="008144E2"/>
    <w:rsid w:val="00821891"/>
    <w:rsid w:val="008221B1"/>
    <w:rsid w:val="00843625"/>
    <w:rsid w:val="008517DB"/>
    <w:rsid w:val="00860AF0"/>
    <w:rsid w:val="008D1A45"/>
    <w:rsid w:val="008D6C1B"/>
    <w:rsid w:val="008E079B"/>
    <w:rsid w:val="008E1CC6"/>
    <w:rsid w:val="008E4C73"/>
    <w:rsid w:val="008E7626"/>
    <w:rsid w:val="009011AF"/>
    <w:rsid w:val="0091093A"/>
    <w:rsid w:val="0091184F"/>
    <w:rsid w:val="009143F7"/>
    <w:rsid w:val="009301F1"/>
    <w:rsid w:val="00936E14"/>
    <w:rsid w:val="00937A81"/>
    <w:rsid w:val="00941625"/>
    <w:rsid w:val="009468C7"/>
    <w:rsid w:val="009472A3"/>
    <w:rsid w:val="00955D84"/>
    <w:rsid w:val="00957FEB"/>
    <w:rsid w:val="00960962"/>
    <w:rsid w:val="00966BD2"/>
    <w:rsid w:val="00987FB4"/>
    <w:rsid w:val="00990449"/>
    <w:rsid w:val="00995CFC"/>
    <w:rsid w:val="009965B4"/>
    <w:rsid w:val="009A0305"/>
    <w:rsid w:val="009B722B"/>
    <w:rsid w:val="009C32CD"/>
    <w:rsid w:val="009D4757"/>
    <w:rsid w:val="009D4CCC"/>
    <w:rsid w:val="009D7BA3"/>
    <w:rsid w:val="009E102B"/>
    <w:rsid w:val="009E2119"/>
    <w:rsid w:val="009E4472"/>
    <w:rsid w:val="009E65CE"/>
    <w:rsid w:val="009F2C65"/>
    <w:rsid w:val="00A2513C"/>
    <w:rsid w:val="00A45F3D"/>
    <w:rsid w:val="00A560AC"/>
    <w:rsid w:val="00A65C86"/>
    <w:rsid w:val="00A67350"/>
    <w:rsid w:val="00A710F7"/>
    <w:rsid w:val="00A76FC2"/>
    <w:rsid w:val="00A84F3E"/>
    <w:rsid w:val="00A862CF"/>
    <w:rsid w:val="00AB1BF3"/>
    <w:rsid w:val="00AC0652"/>
    <w:rsid w:val="00AC10B4"/>
    <w:rsid w:val="00AF0B86"/>
    <w:rsid w:val="00AF158C"/>
    <w:rsid w:val="00B016DC"/>
    <w:rsid w:val="00B11782"/>
    <w:rsid w:val="00B1775E"/>
    <w:rsid w:val="00B2206E"/>
    <w:rsid w:val="00B40625"/>
    <w:rsid w:val="00B65086"/>
    <w:rsid w:val="00B651E5"/>
    <w:rsid w:val="00B737EF"/>
    <w:rsid w:val="00B83F21"/>
    <w:rsid w:val="00B85882"/>
    <w:rsid w:val="00B902D9"/>
    <w:rsid w:val="00BA60BE"/>
    <w:rsid w:val="00BB0BCB"/>
    <w:rsid w:val="00BB1E84"/>
    <w:rsid w:val="00BC268F"/>
    <w:rsid w:val="00BC71D1"/>
    <w:rsid w:val="00BD257A"/>
    <w:rsid w:val="00BD48A8"/>
    <w:rsid w:val="00BD7EB8"/>
    <w:rsid w:val="00BF307B"/>
    <w:rsid w:val="00C10599"/>
    <w:rsid w:val="00C2519F"/>
    <w:rsid w:val="00C32448"/>
    <w:rsid w:val="00C336C4"/>
    <w:rsid w:val="00C347AD"/>
    <w:rsid w:val="00C528EB"/>
    <w:rsid w:val="00C54E4D"/>
    <w:rsid w:val="00C63758"/>
    <w:rsid w:val="00C73D21"/>
    <w:rsid w:val="00CB424A"/>
    <w:rsid w:val="00CB5522"/>
    <w:rsid w:val="00CB7E64"/>
    <w:rsid w:val="00CC3AB4"/>
    <w:rsid w:val="00CC50AC"/>
    <w:rsid w:val="00D00B68"/>
    <w:rsid w:val="00D0288B"/>
    <w:rsid w:val="00D15990"/>
    <w:rsid w:val="00D26F77"/>
    <w:rsid w:val="00D541B2"/>
    <w:rsid w:val="00D54514"/>
    <w:rsid w:val="00D57915"/>
    <w:rsid w:val="00D646BC"/>
    <w:rsid w:val="00D7165E"/>
    <w:rsid w:val="00D85B74"/>
    <w:rsid w:val="00D87428"/>
    <w:rsid w:val="00D90538"/>
    <w:rsid w:val="00D929D6"/>
    <w:rsid w:val="00D92C8F"/>
    <w:rsid w:val="00D979BA"/>
    <w:rsid w:val="00DA4131"/>
    <w:rsid w:val="00DB1140"/>
    <w:rsid w:val="00DB61EC"/>
    <w:rsid w:val="00DD5DCE"/>
    <w:rsid w:val="00DE341D"/>
    <w:rsid w:val="00DF186A"/>
    <w:rsid w:val="00DF66CC"/>
    <w:rsid w:val="00E04708"/>
    <w:rsid w:val="00E16339"/>
    <w:rsid w:val="00E261D5"/>
    <w:rsid w:val="00E3039D"/>
    <w:rsid w:val="00E36945"/>
    <w:rsid w:val="00E452B7"/>
    <w:rsid w:val="00E52A1F"/>
    <w:rsid w:val="00E61160"/>
    <w:rsid w:val="00E63E8F"/>
    <w:rsid w:val="00E842F8"/>
    <w:rsid w:val="00E94261"/>
    <w:rsid w:val="00EA0231"/>
    <w:rsid w:val="00EA3E36"/>
    <w:rsid w:val="00EC41D5"/>
    <w:rsid w:val="00EC546A"/>
    <w:rsid w:val="00ED0EB0"/>
    <w:rsid w:val="00ED2E9B"/>
    <w:rsid w:val="00EE2FCE"/>
    <w:rsid w:val="00EE7A05"/>
    <w:rsid w:val="00F019B8"/>
    <w:rsid w:val="00F01D0E"/>
    <w:rsid w:val="00F04EBF"/>
    <w:rsid w:val="00F206A0"/>
    <w:rsid w:val="00F271FA"/>
    <w:rsid w:val="00F34562"/>
    <w:rsid w:val="00F35066"/>
    <w:rsid w:val="00F54541"/>
    <w:rsid w:val="00F627F6"/>
    <w:rsid w:val="00F74F3B"/>
    <w:rsid w:val="00F77F9F"/>
    <w:rsid w:val="00F82278"/>
    <w:rsid w:val="00F86B95"/>
    <w:rsid w:val="00F90094"/>
    <w:rsid w:val="00F912FD"/>
    <w:rsid w:val="00FA0001"/>
    <w:rsid w:val="00FA011B"/>
    <w:rsid w:val="00FA2B5D"/>
    <w:rsid w:val="00FA4FBA"/>
    <w:rsid w:val="00FB5F02"/>
    <w:rsid w:val="00FE5E24"/>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0975F-CEBF-4050-AEC9-138E6A96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B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2017-03-12T18:30:00+00:00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4E6D-8979-4E8A-8A1E-41B638BA6A5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C810B909-EC66-4D71-AE83-69F207CB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ABDD1-BE40-4D37-A376-AC5EC31CD68F}">
  <ds:schemaRefs>
    <ds:schemaRef ds:uri="http://schemas.microsoft.com/sharepoint/v3/contenttype/forms"/>
  </ds:schemaRefs>
</ds:datastoreItem>
</file>

<file path=customXml/itemProps4.xml><?xml version="1.0" encoding="utf-8"?>
<ds:datastoreItem xmlns:ds="http://schemas.openxmlformats.org/officeDocument/2006/customXml" ds:itemID="{AB1271A4-E6F8-4426-B7E4-D9BCAD25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Helvi Hilifilwa</dc:creator>
  <cp:lastModifiedBy>Admin</cp:lastModifiedBy>
  <cp:revision>4</cp:revision>
  <cp:lastPrinted>2017-02-24T08:08:00Z</cp:lastPrinted>
  <dcterms:created xsi:type="dcterms:W3CDTF">2017-03-16T13:30:00Z</dcterms:created>
  <dcterms:modified xsi:type="dcterms:W3CDTF">2017-03-29T09:30:00Z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