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F49" w:rsidRDefault="008A1F49" w:rsidP="008A1F49">
      <w:pPr>
        <w:spacing w:after="0" w:line="360" w:lineRule="auto"/>
        <w:jc w:val="center"/>
        <w:rPr>
          <w:rFonts w:ascii="Arial" w:hAnsi="Arial" w:cs="Arial"/>
          <w:b/>
          <w:sz w:val="24"/>
          <w:szCs w:val="24"/>
        </w:rP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chemeClr val="bg1">
                              <a:lumMod val="100000"/>
                              <a:lumOff val="0"/>
                            </a:schemeClr>
                          </a:solidFill>
                          <a:miter lim="800000"/>
                          <a:headEnd/>
                          <a:tailEnd/>
                        </a:ln>
                      </wps:spPr>
                      <wps:txbx>
                        <w:txbxContent>
                          <w:p w:rsidR="008A1F49" w:rsidRPr="000A3CD4" w:rsidRDefault="008A1F49" w:rsidP="008A1F49">
                            <w:pPr>
                              <w:jc w:val="center"/>
                              <w:rPr>
                                <w:rFonts w:ascii="Arial" w:hAnsi="Arial" w:cs="Arial"/>
                              </w:rPr>
                            </w:pPr>
                            <w:r w:rsidRPr="000A3CD4">
                              <w:rPr>
                                <w:rFonts w:ascii="Arial" w:hAnsi="Arial" w:cs="Arial"/>
                              </w:rPr>
                              <w:t>NOT REPORTABLE</w:t>
                            </w:r>
                          </w:p>
                          <w:p w:rsidR="008A1F49" w:rsidRPr="000A3CD4" w:rsidRDefault="008A1F49" w:rsidP="008A1F49">
                            <w:pPr>
                              <w:jc w:val="center"/>
                            </w:pPr>
                          </w:p>
                          <w:p w:rsidR="008A1F49" w:rsidRDefault="008A1F49" w:rsidP="008A1F4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" strokecolor="white [3212]">
                <v:textbox>
                  <w:txbxContent>
                    <w:p w:rsidR="008A1F49" w:rsidRPr="000A3CD4" w:rsidRDefault="008A1F49" w:rsidP="008A1F49">
                      <w:pPr>
                        <w:jc w:val="center"/>
                        <w:rPr>
                          <w:rFonts w:ascii="Arial" w:hAnsi="Arial" w:cs="Arial"/>
                        </w:rPr>
                      </w:pPr>
                      <w:r w:rsidRPr="000A3CD4">
                        <w:rPr>
                          <w:rFonts w:ascii="Arial" w:hAnsi="Arial" w:cs="Arial"/>
                        </w:rPr>
                        <w:t>NOT REPORTABLE</w:t>
                      </w:r>
                    </w:p>
                    <w:p w:rsidR="008A1F49" w:rsidRPr="000A3CD4" w:rsidRDefault="008A1F49" w:rsidP="008A1F49">
                      <w:pPr>
                        <w:jc w:val="center"/>
                      </w:pPr>
                    </w:p>
                    <w:p w:rsidR="008A1F49" w:rsidRDefault="008A1F49" w:rsidP="008A1F49">
                      <w:pPr>
                        <w:jc w:val="center"/>
                      </w:pPr>
                    </w:p>
                  </w:txbxContent>
                </v:textbox>
              </v:shape>
            </w:pict>
          </mc:Fallback>
        </mc:AlternateContent>
      </w:r>
      <w:r>
        <w:rPr>
          <w:rFonts w:ascii="Arial" w:hAnsi="Arial" w:cs="Arial"/>
          <w:b/>
          <w:sz w:val="24"/>
          <w:szCs w:val="24"/>
        </w:rPr>
        <w:t>REPUBLIC OF NAMIBIA</w:t>
      </w:r>
    </w:p>
    <w:p w:rsidR="008A1F49" w:rsidRDefault="008A1F49" w:rsidP="008A1F49">
      <w:pPr>
        <w:spacing w:after="0" w:line="360" w:lineRule="auto"/>
        <w:jc w:val="center"/>
        <w:rPr>
          <w:b/>
          <w:sz w:val="32"/>
          <w:szCs w:val="32"/>
        </w:rPr>
      </w:pPr>
      <w:r>
        <w:rPr>
          <w:b/>
          <w:noProof/>
          <w:sz w:val="32"/>
          <w:szCs w:val="32"/>
          <w:lang w:val="en-US"/>
        </w:rPr>
        <w:drawing>
          <wp:inline distT="0" distB="0" distL="0" distR="0">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8A1F49" w:rsidRDefault="008A1F49" w:rsidP="000A3CD4">
      <w:pPr>
        <w:spacing w:after="0" w:line="240" w:lineRule="auto"/>
        <w:jc w:val="center"/>
        <w:rPr>
          <w:rFonts w:ascii="Arial" w:hAnsi="Arial" w:cs="Arial"/>
          <w:bCs/>
          <w:sz w:val="24"/>
          <w:szCs w:val="24"/>
        </w:rPr>
      </w:pPr>
      <w:r>
        <w:rPr>
          <w:rFonts w:ascii="Arial" w:hAnsi="Arial" w:cs="Arial"/>
          <w:b/>
          <w:sz w:val="24"/>
          <w:szCs w:val="24"/>
        </w:rPr>
        <w:t>HIGH COURT OF NAMIBIA MAIN DIVISION, WINDHOEK</w:t>
      </w:r>
    </w:p>
    <w:p w:rsidR="008A1F49" w:rsidRDefault="008A1F49" w:rsidP="000A3CD4">
      <w:pPr>
        <w:spacing w:after="0" w:line="240" w:lineRule="auto"/>
        <w:jc w:val="center"/>
        <w:rPr>
          <w:rFonts w:ascii="Arial" w:hAnsi="Arial" w:cs="Arial"/>
          <w:b/>
          <w:sz w:val="24"/>
          <w:szCs w:val="24"/>
        </w:rPr>
      </w:pPr>
    </w:p>
    <w:p w:rsidR="008A1F49" w:rsidRDefault="008A1F49" w:rsidP="000A3CD4">
      <w:pPr>
        <w:spacing w:after="0" w:line="240" w:lineRule="auto"/>
        <w:jc w:val="center"/>
        <w:rPr>
          <w:rFonts w:ascii="Arial" w:hAnsi="Arial" w:cs="Arial"/>
          <w:b/>
          <w:sz w:val="24"/>
          <w:szCs w:val="24"/>
        </w:rPr>
      </w:pPr>
      <w:r>
        <w:rPr>
          <w:rFonts w:ascii="Arial" w:hAnsi="Arial" w:cs="Arial"/>
          <w:b/>
          <w:sz w:val="24"/>
          <w:szCs w:val="24"/>
        </w:rPr>
        <w:t xml:space="preserve"> REVIEW JUDGMENT</w:t>
      </w:r>
    </w:p>
    <w:p w:rsidR="008A1F49" w:rsidRDefault="008A1F49" w:rsidP="008A1F49">
      <w:pPr>
        <w:tabs>
          <w:tab w:val="right" w:pos="9000"/>
        </w:tabs>
        <w:spacing w:after="0" w:line="360" w:lineRule="auto"/>
        <w:jc w:val="center"/>
        <w:rPr>
          <w:rFonts w:ascii="Arial" w:hAnsi="Arial" w:cs="Arial"/>
          <w:b/>
          <w:sz w:val="24"/>
          <w:szCs w:val="24"/>
        </w:rPr>
      </w:pPr>
      <w:r>
        <w:rPr>
          <w:rFonts w:ascii="Arial" w:hAnsi="Arial" w:cs="Arial"/>
          <w:b/>
          <w:sz w:val="24"/>
          <w:szCs w:val="24"/>
        </w:rPr>
        <w:tab/>
      </w:r>
      <w:r>
        <w:rPr>
          <w:rFonts w:ascii="Arial" w:hAnsi="Arial" w:cs="Arial"/>
          <w:sz w:val="24"/>
          <w:szCs w:val="24"/>
        </w:rPr>
        <w:t>Case no</w:t>
      </w:r>
      <w:r w:rsidR="00D71A78">
        <w:rPr>
          <w:rFonts w:ascii="Arial" w:hAnsi="Arial" w:cs="Arial"/>
          <w:sz w:val="24"/>
          <w:szCs w:val="24"/>
        </w:rPr>
        <w:t>.</w:t>
      </w:r>
      <w:r>
        <w:rPr>
          <w:rFonts w:ascii="Arial" w:hAnsi="Arial" w:cs="Arial"/>
          <w:sz w:val="24"/>
          <w:szCs w:val="24"/>
        </w:rPr>
        <w:t>: CR</w:t>
      </w:r>
      <w:r w:rsidR="00A867E9">
        <w:rPr>
          <w:rFonts w:ascii="Arial" w:hAnsi="Arial" w:cs="Arial"/>
          <w:sz w:val="24"/>
          <w:szCs w:val="24"/>
        </w:rPr>
        <w:t xml:space="preserve"> 60</w:t>
      </w:r>
      <w:r w:rsidR="000A3CD4">
        <w:rPr>
          <w:rFonts w:ascii="Arial" w:hAnsi="Arial" w:cs="Arial"/>
          <w:sz w:val="24"/>
          <w:szCs w:val="24"/>
        </w:rPr>
        <w:t>/2018</w:t>
      </w:r>
    </w:p>
    <w:p w:rsidR="008A1F49" w:rsidRDefault="008A1F49" w:rsidP="008A1F49">
      <w:pPr>
        <w:spacing w:after="0" w:line="360" w:lineRule="auto"/>
        <w:rPr>
          <w:rFonts w:ascii="Arial" w:hAnsi="Arial" w:cs="Arial"/>
          <w:sz w:val="24"/>
          <w:szCs w:val="24"/>
        </w:rPr>
      </w:pPr>
    </w:p>
    <w:p w:rsidR="008A1F49" w:rsidRDefault="008A1F49" w:rsidP="008A1F49">
      <w:pPr>
        <w:spacing w:after="0"/>
        <w:rPr>
          <w:rFonts w:ascii="Arial" w:hAnsi="Arial" w:cs="Arial"/>
          <w:b/>
          <w:sz w:val="24"/>
          <w:szCs w:val="24"/>
          <w:lang w:val="en-GB"/>
        </w:rPr>
      </w:pPr>
      <w:r>
        <w:rPr>
          <w:rFonts w:ascii="Arial" w:hAnsi="Arial" w:cs="Arial"/>
          <w:b/>
          <w:sz w:val="24"/>
          <w:szCs w:val="24"/>
          <w:lang w:val="en-GB"/>
        </w:rPr>
        <w:t xml:space="preserve">THE STATE                                                  </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 xml:space="preserve">                </w:t>
      </w:r>
    </w:p>
    <w:p w:rsidR="008A1F49" w:rsidRDefault="008A1F49" w:rsidP="008A1F49">
      <w:pPr>
        <w:spacing w:after="0"/>
        <w:rPr>
          <w:rFonts w:ascii="Arial" w:hAnsi="Arial" w:cs="Arial"/>
          <w:b/>
          <w:sz w:val="24"/>
          <w:szCs w:val="24"/>
        </w:rPr>
      </w:pPr>
    </w:p>
    <w:p w:rsidR="008A1F49" w:rsidRDefault="0088180E" w:rsidP="008A1F49">
      <w:pPr>
        <w:spacing w:after="0"/>
        <w:jc w:val="both"/>
        <w:rPr>
          <w:rFonts w:ascii="Arial" w:hAnsi="Arial" w:cs="Arial"/>
          <w:sz w:val="24"/>
          <w:szCs w:val="24"/>
        </w:rPr>
      </w:pPr>
      <w:r>
        <w:rPr>
          <w:rFonts w:ascii="Arial" w:hAnsi="Arial" w:cs="Arial"/>
          <w:sz w:val="24"/>
          <w:szCs w:val="24"/>
        </w:rPr>
        <w:t>v</w:t>
      </w:r>
      <w:bookmarkStart w:id="0" w:name="_GoBack"/>
      <w:bookmarkEnd w:id="0"/>
      <w:r w:rsidR="008A1F49">
        <w:rPr>
          <w:rFonts w:ascii="Arial" w:hAnsi="Arial" w:cs="Arial"/>
          <w:sz w:val="24"/>
          <w:szCs w:val="24"/>
        </w:rPr>
        <w:t xml:space="preserve"> </w:t>
      </w:r>
    </w:p>
    <w:p w:rsidR="008A1F49" w:rsidRDefault="008A1F49" w:rsidP="008A1F49">
      <w:pPr>
        <w:tabs>
          <w:tab w:val="right" w:pos="9000"/>
        </w:tabs>
        <w:spacing w:after="0"/>
        <w:jc w:val="both"/>
        <w:rPr>
          <w:rFonts w:ascii="Arial" w:hAnsi="Arial" w:cs="Arial"/>
          <w:b/>
          <w:sz w:val="24"/>
          <w:szCs w:val="24"/>
        </w:rPr>
      </w:pPr>
    </w:p>
    <w:p w:rsidR="008A1F49" w:rsidRDefault="000A3CD4" w:rsidP="008A1F49">
      <w:pPr>
        <w:tabs>
          <w:tab w:val="right" w:pos="9000"/>
        </w:tabs>
        <w:spacing w:after="0"/>
        <w:jc w:val="both"/>
        <w:rPr>
          <w:rFonts w:ascii="Arial" w:hAnsi="Arial" w:cs="Arial"/>
          <w:b/>
          <w:sz w:val="24"/>
          <w:szCs w:val="24"/>
        </w:rPr>
      </w:pPr>
      <w:r>
        <w:rPr>
          <w:rFonts w:ascii="Arial" w:hAnsi="Arial" w:cs="Arial"/>
          <w:b/>
          <w:sz w:val="24"/>
          <w:szCs w:val="24"/>
        </w:rPr>
        <w:t>PIET HANSEN</w:t>
      </w:r>
      <w:r w:rsidR="008A1F49">
        <w:rPr>
          <w:rFonts w:ascii="Arial" w:hAnsi="Arial" w:cs="Arial"/>
          <w:b/>
          <w:sz w:val="24"/>
          <w:szCs w:val="24"/>
        </w:rPr>
        <w:tab/>
        <w:t xml:space="preserve">                                                                                   </w:t>
      </w:r>
    </w:p>
    <w:p w:rsidR="008A1F49" w:rsidRDefault="008A1F49" w:rsidP="008A1F49">
      <w:pPr>
        <w:tabs>
          <w:tab w:val="right" w:pos="9000"/>
        </w:tabs>
        <w:spacing w:after="0"/>
        <w:jc w:val="center"/>
        <w:rPr>
          <w:rFonts w:ascii="Arial" w:hAnsi="Arial" w:cs="Arial"/>
          <w:b/>
          <w:sz w:val="24"/>
          <w:szCs w:val="24"/>
        </w:rPr>
      </w:pPr>
    </w:p>
    <w:p w:rsidR="008A1F49" w:rsidRDefault="008A1F49" w:rsidP="008A1F49">
      <w:pPr>
        <w:tabs>
          <w:tab w:val="right" w:pos="9000"/>
        </w:tabs>
        <w:spacing w:after="0"/>
        <w:jc w:val="center"/>
        <w:rPr>
          <w:rFonts w:ascii="Arial" w:hAnsi="Arial" w:cs="Arial"/>
          <w:b/>
          <w:sz w:val="24"/>
          <w:szCs w:val="24"/>
        </w:rPr>
      </w:pPr>
      <w:r>
        <w:rPr>
          <w:rFonts w:ascii="Arial" w:hAnsi="Arial" w:cs="Arial"/>
          <w:b/>
          <w:sz w:val="24"/>
          <w:szCs w:val="24"/>
        </w:rPr>
        <w:t xml:space="preserve"> (HIGH COURT </w:t>
      </w:r>
      <w:r w:rsidR="000A3CD4">
        <w:rPr>
          <w:rFonts w:ascii="Arial" w:hAnsi="Arial" w:cs="Arial"/>
          <w:b/>
          <w:sz w:val="24"/>
          <w:szCs w:val="24"/>
        </w:rPr>
        <w:t>MAIN DIVISION REVIEW REF NO. 292/2018</w:t>
      </w:r>
      <w:r>
        <w:rPr>
          <w:rFonts w:ascii="Arial" w:hAnsi="Arial" w:cs="Arial"/>
          <w:b/>
          <w:sz w:val="24"/>
          <w:szCs w:val="24"/>
        </w:rPr>
        <w:t>)</w:t>
      </w:r>
    </w:p>
    <w:p w:rsidR="000A3CD4" w:rsidRDefault="000A3CD4" w:rsidP="008A1F49">
      <w:pPr>
        <w:tabs>
          <w:tab w:val="right" w:pos="9000"/>
        </w:tabs>
        <w:spacing w:after="0"/>
        <w:jc w:val="center"/>
        <w:rPr>
          <w:rFonts w:ascii="Arial" w:hAnsi="Arial" w:cs="Arial"/>
          <w:b/>
          <w:sz w:val="24"/>
          <w:szCs w:val="24"/>
        </w:rPr>
      </w:pPr>
      <w:r>
        <w:rPr>
          <w:rFonts w:ascii="Arial" w:hAnsi="Arial" w:cs="Arial"/>
          <w:b/>
          <w:sz w:val="24"/>
          <w:szCs w:val="24"/>
        </w:rPr>
        <w:t>(MAGISTRATE’</w:t>
      </w:r>
      <w:r w:rsidR="008018E4">
        <w:rPr>
          <w:rFonts w:ascii="Arial" w:hAnsi="Arial" w:cs="Arial"/>
          <w:b/>
          <w:sz w:val="24"/>
          <w:szCs w:val="24"/>
        </w:rPr>
        <w:t>S SERIAL NUMBER: 13/2018</w:t>
      </w:r>
      <w:r>
        <w:rPr>
          <w:rFonts w:ascii="Arial" w:hAnsi="Arial" w:cs="Arial"/>
          <w:b/>
          <w:sz w:val="24"/>
          <w:szCs w:val="24"/>
        </w:rPr>
        <w:t>)</w:t>
      </w:r>
    </w:p>
    <w:p w:rsidR="008A1F49" w:rsidRDefault="008A1F49" w:rsidP="008A1F49">
      <w:pPr>
        <w:spacing w:after="0" w:line="360" w:lineRule="auto"/>
        <w:jc w:val="both"/>
        <w:rPr>
          <w:rFonts w:ascii="Arial" w:hAnsi="Arial" w:cs="Arial"/>
          <w:sz w:val="24"/>
          <w:szCs w:val="24"/>
        </w:rPr>
      </w:pPr>
    </w:p>
    <w:p w:rsidR="008A1F49" w:rsidRDefault="008A1F49" w:rsidP="008A1F49">
      <w:pPr>
        <w:spacing w:after="0" w:line="360" w:lineRule="auto"/>
        <w:ind w:left="2160" w:hanging="2160"/>
        <w:jc w:val="both"/>
        <w:rPr>
          <w:rFonts w:ascii="Arial" w:hAnsi="Arial" w:cs="Arial"/>
          <w:sz w:val="24"/>
          <w:szCs w:val="24"/>
        </w:rPr>
      </w:pPr>
      <w:r>
        <w:rPr>
          <w:rFonts w:ascii="Arial" w:hAnsi="Arial" w:cs="Arial"/>
          <w:b/>
          <w:sz w:val="24"/>
          <w:szCs w:val="24"/>
        </w:rPr>
        <w:t>Neutral citation:</w:t>
      </w:r>
      <w:r>
        <w:rPr>
          <w:rFonts w:ascii="Arial" w:hAnsi="Arial" w:cs="Arial"/>
          <w:b/>
          <w:sz w:val="24"/>
          <w:szCs w:val="24"/>
        </w:rPr>
        <w:tab/>
      </w:r>
      <w:r w:rsidR="00306D47" w:rsidRPr="00306D47">
        <w:rPr>
          <w:rFonts w:ascii="Arial" w:hAnsi="Arial" w:cs="Arial"/>
          <w:i/>
          <w:sz w:val="24"/>
          <w:szCs w:val="24"/>
        </w:rPr>
        <w:t>S</w:t>
      </w:r>
      <w:r w:rsidR="000A3CD4">
        <w:rPr>
          <w:rFonts w:ascii="Arial" w:hAnsi="Arial" w:cs="Arial"/>
          <w:i/>
          <w:sz w:val="24"/>
          <w:szCs w:val="24"/>
        </w:rPr>
        <w:t xml:space="preserve"> v Hansen</w:t>
      </w:r>
      <w:r>
        <w:rPr>
          <w:rFonts w:ascii="Arial" w:hAnsi="Arial" w:cs="Arial"/>
          <w:sz w:val="24"/>
          <w:szCs w:val="24"/>
        </w:rPr>
        <w:t xml:space="preserve"> (CR</w:t>
      </w:r>
      <w:r w:rsidR="00A867E9">
        <w:rPr>
          <w:rFonts w:ascii="Arial" w:hAnsi="Arial" w:cs="Arial"/>
          <w:sz w:val="24"/>
          <w:szCs w:val="24"/>
        </w:rPr>
        <w:t xml:space="preserve"> 60</w:t>
      </w:r>
      <w:r w:rsidR="000A3CD4">
        <w:rPr>
          <w:rFonts w:ascii="Arial" w:hAnsi="Arial" w:cs="Arial"/>
          <w:sz w:val="24"/>
          <w:szCs w:val="24"/>
        </w:rPr>
        <w:t>/2018) [2018</w:t>
      </w:r>
      <w:r w:rsidR="0043632F">
        <w:rPr>
          <w:rFonts w:ascii="Arial" w:hAnsi="Arial" w:cs="Arial"/>
          <w:sz w:val="24"/>
          <w:szCs w:val="24"/>
        </w:rPr>
        <w:t>] NAHCMD</w:t>
      </w:r>
      <w:r w:rsidR="00852FAA">
        <w:rPr>
          <w:rFonts w:ascii="Arial" w:hAnsi="Arial" w:cs="Arial"/>
          <w:sz w:val="24"/>
          <w:szCs w:val="24"/>
        </w:rPr>
        <w:t xml:space="preserve"> </w:t>
      </w:r>
      <w:r w:rsidR="00E260F1">
        <w:rPr>
          <w:rFonts w:ascii="Arial" w:hAnsi="Arial" w:cs="Arial"/>
          <w:sz w:val="24"/>
          <w:szCs w:val="24"/>
        </w:rPr>
        <w:t xml:space="preserve">241 </w:t>
      </w:r>
      <w:r>
        <w:rPr>
          <w:rFonts w:ascii="Arial" w:hAnsi="Arial" w:cs="Arial"/>
          <w:sz w:val="24"/>
          <w:szCs w:val="24"/>
        </w:rPr>
        <w:t>(</w:t>
      </w:r>
      <w:r w:rsidR="00A867E9">
        <w:rPr>
          <w:rFonts w:ascii="Arial" w:hAnsi="Arial" w:cs="Arial"/>
          <w:sz w:val="24"/>
          <w:szCs w:val="24"/>
        </w:rPr>
        <w:t xml:space="preserve">14 </w:t>
      </w:r>
      <w:r w:rsidR="000A3CD4">
        <w:rPr>
          <w:rFonts w:ascii="Arial" w:hAnsi="Arial" w:cs="Arial"/>
          <w:sz w:val="24"/>
          <w:szCs w:val="24"/>
        </w:rPr>
        <w:t>August 2018</w:t>
      </w:r>
      <w:r>
        <w:rPr>
          <w:rFonts w:ascii="Arial" w:hAnsi="Arial" w:cs="Arial"/>
          <w:sz w:val="24"/>
          <w:szCs w:val="24"/>
        </w:rPr>
        <w:t>)</w:t>
      </w:r>
    </w:p>
    <w:p w:rsidR="00237960" w:rsidRDefault="00237960" w:rsidP="008A1F49">
      <w:pPr>
        <w:spacing w:after="0" w:line="360" w:lineRule="auto"/>
        <w:ind w:left="2160" w:hanging="2160"/>
        <w:jc w:val="both"/>
        <w:rPr>
          <w:rFonts w:ascii="Arial" w:hAnsi="Arial" w:cs="Arial"/>
          <w:i/>
          <w:sz w:val="24"/>
          <w:szCs w:val="24"/>
        </w:rPr>
      </w:pPr>
    </w:p>
    <w:p w:rsidR="008A1F49" w:rsidRDefault="008A1F49" w:rsidP="008A1F49">
      <w:pPr>
        <w:spacing w:after="0" w:line="360" w:lineRule="auto"/>
        <w:jc w:val="both"/>
        <w:rPr>
          <w:rFonts w:ascii="Arial" w:hAnsi="Arial" w:cs="Arial"/>
          <w:sz w:val="24"/>
          <w:szCs w:val="24"/>
        </w:rPr>
      </w:pPr>
    </w:p>
    <w:p w:rsidR="008A1F49" w:rsidRDefault="008A1F49" w:rsidP="00237960">
      <w:pPr>
        <w:spacing w:after="0" w:line="360" w:lineRule="auto"/>
        <w:ind w:left="1440" w:hanging="1440"/>
        <w:jc w:val="both"/>
        <w:rPr>
          <w:rFonts w:ascii="Arial" w:hAnsi="Arial" w:cs="Arial"/>
          <w:b/>
          <w:bCs/>
          <w:sz w:val="24"/>
          <w:szCs w:val="24"/>
        </w:rPr>
      </w:pPr>
      <w:r>
        <w:rPr>
          <w:rFonts w:ascii="Arial" w:hAnsi="Arial" w:cs="Arial"/>
          <w:b/>
          <w:sz w:val="24"/>
          <w:szCs w:val="24"/>
        </w:rPr>
        <w:t>Coram:</w:t>
      </w:r>
      <w:r w:rsidR="000A3CD4">
        <w:rPr>
          <w:rFonts w:ascii="Arial" w:hAnsi="Arial" w:cs="Arial"/>
          <w:sz w:val="24"/>
          <w:szCs w:val="24"/>
        </w:rPr>
        <w:tab/>
      </w:r>
      <w:r w:rsidR="00A87BE7">
        <w:rPr>
          <w:rFonts w:ascii="Arial" w:hAnsi="Arial" w:cs="Arial"/>
          <w:sz w:val="24"/>
          <w:szCs w:val="24"/>
        </w:rPr>
        <w:t xml:space="preserve">Liebenberg J </w:t>
      </w:r>
      <w:proofErr w:type="gramStart"/>
      <w:r w:rsidR="00A87BE7">
        <w:rPr>
          <w:rFonts w:ascii="Arial" w:hAnsi="Arial" w:cs="Arial"/>
          <w:sz w:val="24"/>
          <w:szCs w:val="24"/>
        </w:rPr>
        <w:t>et</w:t>
      </w:r>
      <w:proofErr w:type="gramEnd"/>
      <w:r w:rsidR="00A87BE7">
        <w:rPr>
          <w:rFonts w:ascii="Arial" w:hAnsi="Arial" w:cs="Arial"/>
          <w:sz w:val="24"/>
          <w:szCs w:val="24"/>
        </w:rPr>
        <w:t xml:space="preserve"> </w:t>
      </w:r>
      <w:proofErr w:type="spellStart"/>
      <w:r w:rsidR="00A87BE7">
        <w:rPr>
          <w:rFonts w:ascii="Arial" w:hAnsi="Arial" w:cs="Arial"/>
          <w:sz w:val="24"/>
          <w:szCs w:val="24"/>
        </w:rPr>
        <w:t>Shivute</w:t>
      </w:r>
      <w:proofErr w:type="spellEnd"/>
      <w:r>
        <w:rPr>
          <w:rFonts w:ascii="Arial" w:hAnsi="Arial" w:cs="Arial"/>
          <w:sz w:val="24"/>
          <w:szCs w:val="24"/>
        </w:rPr>
        <w:t xml:space="preserve"> J</w:t>
      </w:r>
    </w:p>
    <w:p w:rsidR="008A1F49" w:rsidRDefault="008A1F49" w:rsidP="008A1F49">
      <w:pPr>
        <w:spacing w:after="0" w:line="360" w:lineRule="auto"/>
        <w:rPr>
          <w:rFonts w:ascii="Arial" w:hAnsi="Arial" w:cs="Arial"/>
          <w:sz w:val="24"/>
          <w:szCs w:val="24"/>
        </w:rPr>
      </w:pPr>
      <w:r>
        <w:rPr>
          <w:rFonts w:ascii="Arial" w:hAnsi="Arial" w:cs="Arial"/>
          <w:b/>
          <w:bCs/>
          <w:sz w:val="24"/>
          <w:szCs w:val="24"/>
        </w:rPr>
        <w:t>Delivered</w:t>
      </w:r>
      <w:r w:rsidR="00A867E9">
        <w:rPr>
          <w:rFonts w:ascii="Arial" w:hAnsi="Arial" w:cs="Arial"/>
          <w:sz w:val="24"/>
          <w:szCs w:val="24"/>
        </w:rPr>
        <w:t xml:space="preserve">: </w:t>
      </w:r>
      <w:r w:rsidR="00A867E9">
        <w:rPr>
          <w:rFonts w:ascii="Arial" w:hAnsi="Arial" w:cs="Arial"/>
          <w:sz w:val="24"/>
          <w:szCs w:val="24"/>
        </w:rPr>
        <w:tab/>
      </w:r>
      <w:r w:rsidR="00A867E9" w:rsidRPr="00A867E9">
        <w:rPr>
          <w:rFonts w:ascii="Arial" w:hAnsi="Arial" w:cs="Arial"/>
          <w:b/>
          <w:sz w:val="24"/>
          <w:szCs w:val="24"/>
        </w:rPr>
        <w:t>14</w:t>
      </w:r>
      <w:r w:rsidR="00A867E9">
        <w:rPr>
          <w:rFonts w:ascii="Arial" w:hAnsi="Arial" w:cs="Arial"/>
          <w:sz w:val="24"/>
          <w:szCs w:val="24"/>
        </w:rPr>
        <w:t xml:space="preserve"> </w:t>
      </w:r>
      <w:r w:rsidR="000A3CD4" w:rsidRPr="000A3CD4">
        <w:rPr>
          <w:rFonts w:ascii="Arial" w:hAnsi="Arial" w:cs="Arial"/>
          <w:b/>
          <w:sz w:val="24"/>
          <w:szCs w:val="24"/>
        </w:rPr>
        <w:t>August 2018</w:t>
      </w:r>
    </w:p>
    <w:p w:rsidR="00237960" w:rsidRDefault="00237960" w:rsidP="008A1F49">
      <w:pPr>
        <w:spacing w:after="0" w:line="360" w:lineRule="auto"/>
        <w:rPr>
          <w:rFonts w:ascii="Arial" w:hAnsi="Arial" w:cs="Arial"/>
          <w:sz w:val="24"/>
          <w:szCs w:val="24"/>
        </w:rPr>
      </w:pPr>
    </w:p>
    <w:p w:rsidR="00721258" w:rsidRDefault="00721258" w:rsidP="008A1F49">
      <w:pPr>
        <w:spacing w:after="0" w:line="360" w:lineRule="auto"/>
        <w:rPr>
          <w:rFonts w:ascii="Arial" w:hAnsi="Arial" w:cs="Arial"/>
          <w:sz w:val="24"/>
          <w:szCs w:val="24"/>
        </w:rPr>
      </w:pPr>
    </w:p>
    <w:p w:rsidR="00646DE4" w:rsidRDefault="008A1F49" w:rsidP="008A1F49">
      <w:pPr>
        <w:spacing w:after="0" w:line="360" w:lineRule="auto"/>
        <w:jc w:val="both"/>
        <w:rPr>
          <w:rFonts w:ascii="Arial" w:hAnsi="Arial" w:cs="Arial"/>
          <w:sz w:val="24"/>
          <w:szCs w:val="24"/>
        </w:rPr>
      </w:pPr>
      <w:proofErr w:type="spellStart"/>
      <w:r>
        <w:rPr>
          <w:rFonts w:ascii="Arial" w:hAnsi="Arial" w:cs="Arial"/>
          <w:b/>
          <w:sz w:val="24"/>
          <w:szCs w:val="24"/>
        </w:rPr>
        <w:t>Flynote</w:t>
      </w:r>
      <w:proofErr w:type="spellEnd"/>
      <w:r>
        <w:rPr>
          <w:rFonts w:ascii="Arial" w:hAnsi="Arial" w:cs="Arial"/>
          <w:b/>
          <w:sz w:val="24"/>
          <w:szCs w:val="24"/>
        </w:rPr>
        <w:t>:</w:t>
      </w:r>
      <w:r>
        <w:rPr>
          <w:rFonts w:ascii="Arial" w:hAnsi="Arial" w:cs="Arial"/>
          <w:b/>
          <w:sz w:val="24"/>
          <w:szCs w:val="24"/>
        </w:rPr>
        <w:tab/>
      </w:r>
      <w:r w:rsidR="00646DE4" w:rsidRPr="00646DE4">
        <w:rPr>
          <w:rFonts w:ascii="Arial" w:hAnsi="Arial" w:cs="Arial"/>
          <w:sz w:val="24"/>
          <w:szCs w:val="24"/>
        </w:rPr>
        <w:t>Incompetent sentence invoked by magistrate – Magistr</w:t>
      </w:r>
      <w:r w:rsidR="00646DE4">
        <w:rPr>
          <w:rFonts w:ascii="Arial" w:hAnsi="Arial" w:cs="Arial"/>
          <w:sz w:val="24"/>
          <w:szCs w:val="24"/>
        </w:rPr>
        <w:t>ate must have regard to s 106(7</w:t>
      </w:r>
      <w:r w:rsidR="00646DE4" w:rsidRPr="00646DE4">
        <w:rPr>
          <w:rFonts w:ascii="Arial" w:hAnsi="Arial" w:cs="Arial"/>
          <w:sz w:val="24"/>
          <w:szCs w:val="24"/>
        </w:rPr>
        <w:t>) – Road Traffic and Transportation Act – Magistrate to sentence accused sep</w:t>
      </w:r>
      <w:r w:rsidR="00646DE4">
        <w:rPr>
          <w:rFonts w:ascii="Arial" w:hAnsi="Arial" w:cs="Arial"/>
          <w:sz w:val="24"/>
          <w:szCs w:val="24"/>
        </w:rPr>
        <w:t>arately on each count – Not taking</w:t>
      </w:r>
      <w:r w:rsidR="00646DE4" w:rsidRPr="00646DE4">
        <w:rPr>
          <w:rFonts w:ascii="Arial" w:hAnsi="Arial" w:cs="Arial"/>
          <w:sz w:val="24"/>
          <w:szCs w:val="24"/>
        </w:rPr>
        <w:t xml:space="preserve"> together both co</w:t>
      </w:r>
      <w:r w:rsidR="00646DE4">
        <w:rPr>
          <w:rFonts w:ascii="Arial" w:hAnsi="Arial" w:cs="Arial"/>
          <w:sz w:val="24"/>
          <w:szCs w:val="24"/>
        </w:rPr>
        <w:t xml:space="preserve">unts for purposes of sentencing - </w:t>
      </w:r>
    </w:p>
    <w:p w:rsidR="00646DE4" w:rsidRPr="00646DE4" w:rsidRDefault="00646DE4" w:rsidP="008A1F49">
      <w:pPr>
        <w:spacing w:after="0" w:line="360" w:lineRule="auto"/>
        <w:jc w:val="both"/>
        <w:rPr>
          <w:rFonts w:ascii="Arial" w:hAnsi="Arial" w:cs="Arial"/>
          <w:sz w:val="24"/>
          <w:szCs w:val="24"/>
        </w:rPr>
      </w:pPr>
    </w:p>
    <w:p w:rsidR="00646DE4" w:rsidRPr="00966AC0" w:rsidRDefault="00721258" w:rsidP="008A1F49">
      <w:pPr>
        <w:spacing w:after="0" w:line="360" w:lineRule="auto"/>
        <w:jc w:val="both"/>
        <w:rPr>
          <w:rFonts w:ascii="Arial" w:hAnsi="Arial" w:cs="Arial"/>
          <w:sz w:val="24"/>
          <w:szCs w:val="24"/>
        </w:rPr>
      </w:pPr>
      <w:r w:rsidRPr="00721258">
        <w:rPr>
          <w:rFonts w:ascii="Arial" w:hAnsi="Arial" w:cs="Arial"/>
          <w:sz w:val="24"/>
          <w:szCs w:val="24"/>
        </w:rPr>
        <w:t>S</w:t>
      </w:r>
      <w:r w:rsidR="00CC2731">
        <w:rPr>
          <w:rFonts w:ascii="Arial" w:hAnsi="Arial" w:cs="Arial"/>
          <w:sz w:val="24"/>
          <w:szCs w:val="24"/>
        </w:rPr>
        <w:t>ection</w:t>
      </w:r>
      <w:r w:rsidRPr="00721258">
        <w:rPr>
          <w:rFonts w:ascii="Arial" w:hAnsi="Arial" w:cs="Arial"/>
          <w:sz w:val="24"/>
          <w:szCs w:val="24"/>
        </w:rPr>
        <w:t xml:space="preserve"> 51</w:t>
      </w:r>
      <w:r w:rsidR="0043632F">
        <w:rPr>
          <w:rFonts w:ascii="Arial" w:hAnsi="Arial" w:cs="Arial"/>
          <w:sz w:val="24"/>
          <w:szCs w:val="24"/>
        </w:rPr>
        <w:t xml:space="preserve">(3) </w:t>
      </w:r>
      <w:r w:rsidR="00306D47">
        <w:rPr>
          <w:rFonts w:ascii="Arial" w:hAnsi="Arial" w:cs="Arial"/>
          <w:sz w:val="24"/>
          <w:szCs w:val="24"/>
        </w:rPr>
        <w:t>of</w:t>
      </w:r>
      <w:r w:rsidRPr="00721258">
        <w:rPr>
          <w:rFonts w:ascii="Arial" w:hAnsi="Arial" w:cs="Arial"/>
          <w:sz w:val="24"/>
          <w:szCs w:val="24"/>
        </w:rPr>
        <w:t xml:space="preserve"> Act 22 of 1999 – Obligatory suspen</w:t>
      </w:r>
      <w:r w:rsidR="0043632F">
        <w:rPr>
          <w:rFonts w:ascii="Arial" w:hAnsi="Arial" w:cs="Arial"/>
          <w:sz w:val="24"/>
          <w:szCs w:val="24"/>
        </w:rPr>
        <w:t>sion</w:t>
      </w:r>
      <w:r w:rsidRPr="00721258">
        <w:rPr>
          <w:rFonts w:ascii="Arial" w:hAnsi="Arial" w:cs="Arial"/>
          <w:sz w:val="24"/>
          <w:szCs w:val="24"/>
        </w:rPr>
        <w:t xml:space="preserve"> of licence upon conviction of certain offences – Accused </w:t>
      </w:r>
      <w:r w:rsidR="0043632F">
        <w:rPr>
          <w:rFonts w:ascii="Arial" w:hAnsi="Arial" w:cs="Arial"/>
          <w:sz w:val="24"/>
          <w:szCs w:val="24"/>
        </w:rPr>
        <w:t xml:space="preserve">convicted </w:t>
      </w:r>
      <w:r w:rsidR="008018E4">
        <w:rPr>
          <w:rFonts w:ascii="Arial" w:hAnsi="Arial" w:cs="Arial"/>
          <w:sz w:val="24"/>
          <w:szCs w:val="24"/>
        </w:rPr>
        <w:t>for contravening s 82 (5</w:t>
      </w:r>
      <w:proofErr w:type="gramStart"/>
      <w:r w:rsidR="008018E4">
        <w:rPr>
          <w:rFonts w:ascii="Arial" w:hAnsi="Arial" w:cs="Arial"/>
          <w:sz w:val="24"/>
          <w:szCs w:val="24"/>
        </w:rPr>
        <w:t>)(</w:t>
      </w:r>
      <w:proofErr w:type="gramEnd"/>
      <w:r w:rsidR="008018E4" w:rsidRPr="008018E4">
        <w:rPr>
          <w:rFonts w:ascii="Arial" w:hAnsi="Arial" w:cs="Arial"/>
          <w:i/>
          <w:sz w:val="24"/>
          <w:szCs w:val="24"/>
        </w:rPr>
        <w:t>a</w:t>
      </w:r>
      <w:r w:rsidR="0043632F" w:rsidRPr="0043632F">
        <w:rPr>
          <w:rFonts w:ascii="Arial" w:hAnsi="Arial" w:cs="Arial"/>
          <w:sz w:val="24"/>
          <w:szCs w:val="24"/>
        </w:rPr>
        <w:t xml:space="preserve">) of the Road Traffic and Transportation Act 22 of 1999 for </w:t>
      </w:r>
      <w:r w:rsidR="008018E4" w:rsidRPr="008018E4">
        <w:rPr>
          <w:rFonts w:ascii="Arial" w:hAnsi="Arial" w:cs="Arial"/>
          <w:sz w:val="24"/>
          <w:szCs w:val="24"/>
        </w:rPr>
        <w:t>driving with an excessive breath alcohol level on count one and for contravening s 31(1)</w:t>
      </w:r>
      <w:r w:rsidR="008018E4" w:rsidRPr="003D1820">
        <w:rPr>
          <w:rFonts w:ascii="Arial" w:hAnsi="Arial" w:cs="Arial"/>
          <w:i/>
          <w:sz w:val="24"/>
          <w:szCs w:val="24"/>
        </w:rPr>
        <w:t>(a)</w:t>
      </w:r>
      <w:r w:rsidR="008018E4" w:rsidRPr="008018E4">
        <w:rPr>
          <w:rFonts w:ascii="Arial" w:hAnsi="Arial" w:cs="Arial"/>
          <w:sz w:val="24"/>
          <w:szCs w:val="24"/>
        </w:rPr>
        <w:t xml:space="preserve"> read with sections 31(2) </w:t>
      </w:r>
      <w:r w:rsidR="0043632F" w:rsidRPr="0043632F">
        <w:rPr>
          <w:rFonts w:ascii="Arial" w:hAnsi="Arial" w:cs="Arial"/>
          <w:sz w:val="24"/>
          <w:szCs w:val="24"/>
        </w:rPr>
        <w:t>dri</w:t>
      </w:r>
      <w:r w:rsidR="0043632F">
        <w:rPr>
          <w:rFonts w:ascii="Arial" w:hAnsi="Arial" w:cs="Arial"/>
          <w:sz w:val="24"/>
          <w:szCs w:val="24"/>
        </w:rPr>
        <w:t xml:space="preserve">ving without </w:t>
      </w:r>
      <w:r w:rsidR="0043632F">
        <w:rPr>
          <w:rFonts w:ascii="Arial" w:hAnsi="Arial" w:cs="Arial"/>
          <w:sz w:val="24"/>
          <w:szCs w:val="24"/>
        </w:rPr>
        <w:lastRenderedPageBreak/>
        <w:t xml:space="preserve">a driver’s licence - </w:t>
      </w:r>
      <w:r w:rsidR="005B0E2F">
        <w:rPr>
          <w:rFonts w:ascii="Arial" w:hAnsi="Arial" w:cs="Arial"/>
          <w:sz w:val="24"/>
          <w:szCs w:val="24"/>
        </w:rPr>
        <w:t xml:space="preserve">Magistrate failing to invoke provisions of s 51 </w:t>
      </w:r>
      <w:r w:rsidR="0043632F">
        <w:rPr>
          <w:rFonts w:ascii="Arial" w:hAnsi="Arial" w:cs="Arial"/>
          <w:sz w:val="24"/>
          <w:szCs w:val="24"/>
        </w:rPr>
        <w:t xml:space="preserve">(3) </w:t>
      </w:r>
      <w:r w:rsidR="005B0E2F">
        <w:rPr>
          <w:rFonts w:ascii="Arial" w:hAnsi="Arial" w:cs="Arial"/>
          <w:sz w:val="24"/>
          <w:szCs w:val="24"/>
        </w:rPr>
        <w:t xml:space="preserve">– Such failure amounts to </w:t>
      </w:r>
      <w:r w:rsidR="0043632F">
        <w:rPr>
          <w:rFonts w:ascii="Arial" w:hAnsi="Arial" w:cs="Arial"/>
          <w:sz w:val="24"/>
          <w:szCs w:val="24"/>
        </w:rPr>
        <w:t xml:space="preserve">a </w:t>
      </w:r>
      <w:r w:rsidR="005B0E2F">
        <w:rPr>
          <w:rFonts w:ascii="Arial" w:hAnsi="Arial" w:cs="Arial"/>
          <w:sz w:val="24"/>
          <w:szCs w:val="24"/>
        </w:rPr>
        <w:t>misdirection</w:t>
      </w:r>
      <w:r w:rsidR="00646DE4">
        <w:rPr>
          <w:rFonts w:ascii="Arial" w:hAnsi="Arial" w:cs="Arial"/>
          <w:sz w:val="24"/>
          <w:szCs w:val="24"/>
        </w:rPr>
        <w:t xml:space="preserve">. </w:t>
      </w:r>
    </w:p>
    <w:p w:rsidR="008A1F49" w:rsidRDefault="007B65DB" w:rsidP="008A1F49">
      <w:pPr>
        <w:spacing w:after="0" w:line="360" w:lineRule="auto"/>
        <w:jc w:val="center"/>
        <w:rPr>
          <w:rFonts w:ascii="Arial" w:hAnsi="Arial" w:cs="Arial"/>
          <w:bCs/>
          <w:sz w:val="24"/>
          <w:szCs w:val="24"/>
        </w:rPr>
      </w:pPr>
      <w:r>
        <w:rPr>
          <w:rFonts w:ascii="Arial" w:hAnsi="Arial" w:cs="Arial"/>
          <w:bCs/>
          <w:sz w:val="24"/>
          <w:szCs w:val="24"/>
        </w:rPr>
        <w:pict>
          <v:rect id="_x0000_i1025" style="width:451.3pt;height:1.5pt" o:hralign="center" o:hrstd="t" o:hr="t" fillcolor="#a0a0a0" stroked="f"/>
        </w:pict>
      </w:r>
    </w:p>
    <w:p w:rsidR="008A1F49" w:rsidRDefault="008A1F49" w:rsidP="008A1F49">
      <w:pPr>
        <w:spacing w:after="0" w:line="360" w:lineRule="auto"/>
        <w:jc w:val="center"/>
        <w:rPr>
          <w:rFonts w:ascii="Arial" w:hAnsi="Arial" w:cs="Arial"/>
          <w:b/>
          <w:bCs/>
          <w:sz w:val="24"/>
          <w:szCs w:val="24"/>
        </w:rPr>
      </w:pPr>
      <w:r>
        <w:rPr>
          <w:rFonts w:ascii="Arial" w:hAnsi="Arial" w:cs="Arial"/>
          <w:b/>
          <w:bCs/>
          <w:sz w:val="24"/>
          <w:szCs w:val="24"/>
        </w:rPr>
        <w:t>ORDER</w:t>
      </w:r>
    </w:p>
    <w:p w:rsidR="008A1F49" w:rsidRDefault="007B65DB" w:rsidP="008A1F49">
      <w:pPr>
        <w:spacing w:after="0" w:line="360" w:lineRule="auto"/>
        <w:jc w:val="center"/>
        <w:rPr>
          <w:rFonts w:ascii="Arial" w:hAnsi="Arial" w:cs="Arial"/>
          <w:bCs/>
          <w:sz w:val="24"/>
          <w:szCs w:val="24"/>
        </w:rPr>
      </w:pPr>
      <w:r>
        <w:rPr>
          <w:rFonts w:ascii="Arial" w:hAnsi="Arial" w:cs="Arial"/>
          <w:bCs/>
          <w:sz w:val="24"/>
          <w:szCs w:val="24"/>
        </w:rPr>
        <w:pict>
          <v:rect id="_x0000_i1026" style="width:451.3pt;height:1.5pt" o:hralign="center" o:hrstd="t" o:hr="t" fillcolor="#a0a0a0" stroked="f"/>
        </w:pict>
      </w:r>
    </w:p>
    <w:p w:rsidR="00A327BC" w:rsidRDefault="00A327BC" w:rsidP="003D1820">
      <w:pPr>
        <w:tabs>
          <w:tab w:val="left" w:pos="567"/>
        </w:tabs>
        <w:spacing w:line="360" w:lineRule="auto"/>
        <w:jc w:val="both"/>
        <w:rPr>
          <w:rFonts w:ascii="Arial" w:hAnsi="Arial" w:cs="Arial"/>
          <w:sz w:val="24"/>
          <w:szCs w:val="24"/>
        </w:rPr>
      </w:pPr>
      <w:r>
        <w:rPr>
          <w:rFonts w:ascii="Arial" w:hAnsi="Arial" w:cs="Arial"/>
          <w:sz w:val="24"/>
          <w:szCs w:val="24"/>
        </w:rPr>
        <w:t>a)</w:t>
      </w:r>
      <w:r>
        <w:rPr>
          <w:rFonts w:ascii="Arial" w:hAnsi="Arial" w:cs="Arial"/>
          <w:sz w:val="24"/>
          <w:szCs w:val="24"/>
        </w:rPr>
        <w:tab/>
        <w:t xml:space="preserve">The </w:t>
      </w:r>
      <w:r w:rsidR="00117CCB">
        <w:rPr>
          <w:rFonts w:ascii="Arial" w:hAnsi="Arial" w:cs="Arial"/>
          <w:sz w:val="24"/>
          <w:szCs w:val="24"/>
        </w:rPr>
        <w:t>sentence imposed</w:t>
      </w:r>
      <w:r>
        <w:rPr>
          <w:rFonts w:ascii="Arial" w:hAnsi="Arial" w:cs="Arial"/>
          <w:sz w:val="24"/>
          <w:szCs w:val="24"/>
        </w:rPr>
        <w:t xml:space="preserve"> is set aside.</w:t>
      </w:r>
    </w:p>
    <w:p w:rsidR="00784AE0" w:rsidRPr="00784AE0" w:rsidRDefault="00A327BC" w:rsidP="003D1820">
      <w:pPr>
        <w:tabs>
          <w:tab w:val="left" w:pos="567"/>
        </w:tabs>
        <w:spacing w:line="360" w:lineRule="auto"/>
        <w:ind w:left="567" w:hanging="567"/>
        <w:jc w:val="both"/>
        <w:rPr>
          <w:rFonts w:ascii="Arial" w:hAnsi="Arial" w:cs="Arial"/>
          <w:sz w:val="24"/>
          <w:szCs w:val="24"/>
        </w:rPr>
      </w:pPr>
      <w:r>
        <w:rPr>
          <w:rFonts w:ascii="Arial" w:hAnsi="Arial" w:cs="Arial"/>
          <w:sz w:val="24"/>
          <w:szCs w:val="24"/>
        </w:rPr>
        <w:t>b)</w:t>
      </w:r>
      <w:r>
        <w:rPr>
          <w:rFonts w:ascii="Arial" w:hAnsi="Arial" w:cs="Arial"/>
          <w:sz w:val="24"/>
          <w:szCs w:val="24"/>
        </w:rPr>
        <w:tab/>
      </w:r>
      <w:r w:rsidR="00784AE0" w:rsidRPr="00784AE0">
        <w:rPr>
          <w:rFonts w:ascii="Arial" w:hAnsi="Arial" w:cs="Arial"/>
          <w:sz w:val="24"/>
          <w:szCs w:val="24"/>
        </w:rPr>
        <w:t>T</w:t>
      </w:r>
      <w:r w:rsidR="008C57AE">
        <w:rPr>
          <w:rFonts w:ascii="Arial" w:hAnsi="Arial" w:cs="Arial"/>
          <w:sz w:val="24"/>
          <w:szCs w:val="24"/>
        </w:rPr>
        <w:t>he matter is remitted</w:t>
      </w:r>
      <w:r w:rsidR="00784AE0" w:rsidRPr="00784AE0">
        <w:rPr>
          <w:rFonts w:ascii="Arial" w:hAnsi="Arial" w:cs="Arial"/>
          <w:sz w:val="24"/>
          <w:szCs w:val="24"/>
        </w:rPr>
        <w:t xml:space="preserve"> to the magistrate in terms of section 312 of the Criminal Procedure Act </w:t>
      </w:r>
      <w:r w:rsidR="00784AE0">
        <w:rPr>
          <w:rFonts w:ascii="Arial" w:hAnsi="Arial" w:cs="Arial"/>
          <w:sz w:val="24"/>
          <w:szCs w:val="24"/>
        </w:rPr>
        <w:t xml:space="preserve">51 </w:t>
      </w:r>
      <w:r w:rsidR="00784AE0" w:rsidRPr="00784AE0">
        <w:rPr>
          <w:rFonts w:ascii="Arial" w:hAnsi="Arial" w:cs="Arial"/>
          <w:sz w:val="24"/>
          <w:szCs w:val="24"/>
        </w:rPr>
        <w:t xml:space="preserve">of 1977 </w:t>
      </w:r>
      <w:r w:rsidR="00736C6E">
        <w:rPr>
          <w:rFonts w:ascii="Arial" w:hAnsi="Arial" w:cs="Arial"/>
          <w:sz w:val="24"/>
          <w:szCs w:val="24"/>
        </w:rPr>
        <w:t xml:space="preserve">for the magistrate to sentence the accused afresh and </w:t>
      </w:r>
      <w:r w:rsidR="00784AE0" w:rsidRPr="00784AE0">
        <w:rPr>
          <w:rFonts w:ascii="Arial" w:hAnsi="Arial" w:cs="Arial"/>
          <w:sz w:val="24"/>
          <w:szCs w:val="24"/>
        </w:rPr>
        <w:t>to invoke the provisions of s 51(3) of the Road and Transportation Act 22 of 1999.</w:t>
      </w:r>
    </w:p>
    <w:p w:rsidR="00620480" w:rsidRDefault="008C57AE" w:rsidP="003D1820">
      <w:pPr>
        <w:tabs>
          <w:tab w:val="left" w:pos="567"/>
        </w:tabs>
        <w:spacing w:line="360" w:lineRule="auto"/>
        <w:ind w:left="567" w:hanging="567"/>
        <w:jc w:val="both"/>
        <w:rPr>
          <w:rFonts w:ascii="Arial" w:hAnsi="Arial" w:cs="Arial"/>
          <w:sz w:val="24"/>
          <w:szCs w:val="24"/>
        </w:rPr>
      </w:pPr>
      <w:r>
        <w:rPr>
          <w:rFonts w:ascii="Arial" w:hAnsi="Arial" w:cs="Arial"/>
          <w:sz w:val="24"/>
          <w:szCs w:val="24"/>
        </w:rPr>
        <w:t>c</w:t>
      </w:r>
      <w:r w:rsidR="00B92BCA">
        <w:rPr>
          <w:rFonts w:ascii="Arial" w:hAnsi="Arial" w:cs="Arial"/>
          <w:sz w:val="24"/>
          <w:szCs w:val="24"/>
        </w:rPr>
        <w:t>)</w:t>
      </w:r>
      <w:r w:rsidR="00B92BCA">
        <w:rPr>
          <w:rFonts w:ascii="Arial" w:hAnsi="Arial" w:cs="Arial"/>
          <w:sz w:val="24"/>
          <w:szCs w:val="24"/>
        </w:rPr>
        <w:tab/>
      </w:r>
      <w:r w:rsidR="00736C6E">
        <w:rPr>
          <w:rFonts w:ascii="Arial" w:hAnsi="Arial" w:cs="Arial"/>
          <w:sz w:val="24"/>
          <w:szCs w:val="24"/>
        </w:rPr>
        <w:t>When sentencing the accused the court should take into account, the sentence already served by the accused. Furthermore, t</w:t>
      </w:r>
      <w:r w:rsidR="00B92BCA">
        <w:rPr>
          <w:rFonts w:ascii="Arial" w:hAnsi="Arial" w:cs="Arial"/>
          <w:sz w:val="24"/>
          <w:szCs w:val="24"/>
        </w:rPr>
        <w:t>he magistrate must provide</w:t>
      </w:r>
      <w:r w:rsidR="00784AE0" w:rsidRPr="00784AE0">
        <w:rPr>
          <w:rFonts w:ascii="Arial" w:hAnsi="Arial" w:cs="Arial"/>
          <w:sz w:val="24"/>
          <w:szCs w:val="24"/>
        </w:rPr>
        <w:t xml:space="preserve"> the accused with the </w:t>
      </w:r>
      <w:r>
        <w:rPr>
          <w:rFonts w:ascii="Arial" w:hAnsi="Arial" w:cs="Arial"/>
          <w:sz w:val="24"/>
          <w:szCs w:val="24"/>
        </w:rPr>
        <w:t xml:space="preserve">opportunity to state why he should not be disqualified from obtaining a driving licence. </w:t>
      </w:r>
    </w:p>
    <w:p w:rsidR="008A1F49" w:rsidRDefault="007B65DB" w:rsidP="008A1F49">
      <w:pPr>
        <w:spacing w:after="0" w:line="360" w:lineRule="auto"/>
        <w:jc w:val="center"/>
        <w:rPr>
          <w:rFonts w:ascii="Arial" w:hAnsi="Arial" w:cs="Arial"/>
          <w:bCs/>
          <w:sz w:val="24"/>
          <w:szCs w:val="24"/>
        </w:rPr>
      </w:pPr>
      <w:r>
        <w:rPr>
          <w:rFonts w:ascii="Arial" w:hAnsi="Arial" w:cs="Arial"/>
          <w:bCs/>
          <w:sz w:val="24"/>
          <w:szCs w:val="24"/>
        </w:rPr>
        <w:pict>
          <v:rect id="_x0000_i1027" style="width:451.3pt;height:1.5pt" o:hralign="center" o:hrstd="t" o:hr="t" fillcolor="#a0a0a0" stroked="f"/>
        </w:pict>
      </w:r>
    </w:p>
    <w:p w:rsidR="008A1F49" w:rsidRDefault="008A1F49" w:rsidP="008A1F49">
      <w:pPr>
        <w:spacing w:after="0" w:line="360" w:lineRule="auto"/>
        <w:jc w:val="center"/>
        <w:rPr>
          <w:rFonts w:ascii="Arial" w:hAnsi="Arial" w:cs="Arial"/>
          <w:b/>
          <w:sz w:val="24"/>
          <w:szCs w:val="24"/>
        </w:rPr>
      </w:pPr>
      <w:r>
        <w:rPr>
          <w:rFonts w:ascii="Arial" w:hAnsi="Arial" w:cs="Arial"/>
          <w:b/>
          <w:sz w:val="24"/>
          <w:szCs w:val="24"/>
        </w:rPr>
        <w:t xml:space="preserve"> REVIEW JUDGMENT</w:t>
      </w:r>
    </w:p>
    <w:p w:rsidR="008A1F49" w:rsidRDefault="007B65DB" w:rsidP="008A1F49">
      <w:pPr>
        <w:spacing w:after="0" w:line="360" w:lineRule="auto"/>
        <w:jc w:val="center"/>
        <w:rPr>
          <w:rFonts w:ascii="Arial" w:hAnsi="Arial" w:cs="Arial"/>
          <w:bCs/>
          <w:sz w:val="24"/>
          <w:szCs w:val="24"/>
        </w:rPr>
      </w:pPr>
      <w:r>
        <w:rPr>
          <w:rFonts w:ascii="Arial" w:hAnsi="Arial" w:cs="Arial"/>
          <w:bCs/>
          <w:sz w:val="24"/>
          <w:szCs w:val="24"/>
        </w:rPr>
        <w:pict>
          <v:rect id="_x0000_i1028" style="width:451.3pt;height:1.5pt" o:hralign="center" o:hrstd="t" o:hr="t" fillcolor="#a0a0a0" stroked="f"/>
        </w:pict>
      </w:r>
    </w:p>
    <w:p w:rsidR="008A1F49" w:rsidRDefault="00A87BE7" w:rsidP="008A1F49">
      <w:pPr>
        <w:spacing w:after="0" w:line="360" w:lineRule="auto"/>
        <w:jc w:val="both"/>
        <w:rPr>
          <w:rFonts w:ascii="Arial" w:hAnsi="Arial" w:cs="Arial"/>
          <w:sz w:val="24"/>
          <w:szCs w:val="24"/>
        </w:rPr>
      </w:pPr>
      <w:proofErr w:type="spellStart"/>
      <w:r>
        <w:rPr>
          <w:rFonts w:ascii="Arial" w:hAnsi="Arial" w:cs="Arial"/>
          <w:sz w:val="24"/>
          <w:szCs w:val="24"/>
        </w:rPr>
        <w:t>Shivute</w:t>
      </w:r>
      <w:proofErr w:type="spellEnd"/>
      <w:r>
        <w:rPr>
          <w:rFonts w:ascii="Arial" w:hAnsi="Arial" w:cs="Arial"/>
          <w:sz w:val="24"/>
          <w:szCs w:val="24"/>
        </w:rPr>
        <w:t xml:space="preserve"> J, (</w:t>
      </w:r>
      <w:r w:rsidRPr="00A87BE7">
        <w:rPr>
          <w:rFonts w:ascii="Arial" w:hAnsi="Arial" w:cs="Arial"/>
          <w:sz w:val="24"/>
          <w:szCs w:val="24"/>
        </w:rPr>
        <w:t>Liebenberg J</w:t>
      </w:r>
      <w:r>
        <w:rPr>
          <w:rFonts w:ascii="Arial" w:hAnsi="Arial" w:cs="Arial"/>
          <w:sz w:val="24"/>
          <w:szCs w:val="24"/>
        </w:rPr>
        <w:t xml:space="preserve"> </w:t>
      </w:r>
      <w:r w:rsidR="00A327BC">
        <w:rPr>
          <w:rFonts w:ascii="Arial" w:hAnsi="Arial" w:cs="Arial"/>
          <w:sz w:val="24"/>
          <w:szCs w:val="24"/>
        </w:rPr>
        <w:t>concurring</w:t>
      </w:r>
      <w:r w:rsidR="008A1F49">
        <w:rPr>
          <w:rFonts w:ascii="Arial" w:hAnsi="Arial" w:cs="Arial"/>
          <w:sz w:val="24"/>
          <w:szCs w:val="24"/>
        </w:rPr>
        <w:t>)</w:t>
      </w:r>
    </w:p>
    <w:p w:rsidR="008A1F49" w:rsidRDefault="008A1F49" w:rsidP="008A1F49">
      <w:pPr>
        <w:spacing w:after="0" w:line="360" w:lineRule="auto"/>
        <w:jc w:val="both"/>
        <w:rPr>
          <w:rFonts w:ascii="Arial" w:hAnsi="Arial" w:cs="Arial"/>
          <w:sz w:val="24"/>
          <w:szCs w:val="24"/>
        </w:rPr>
      </w:pPr>
    </w:p>
    <w:p w:rsidR="00725F22" w:rsidRDefault="008A1F49" w:rsidP="008A1F49">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The accused was c</w:t>
      </w:r>
      <w:r w:rsidR="00BD05E3">
        <w:rPr>
          <w:rFonts w:ascii="Arial" w:hAnsi="Arial" w:cs="Arial"/>
          <w:sz w:val="24"/>
          <w:szCs w:val="24"/>
        </w:rPr>
        <w:t xml:space="preserve">onvicted </w:t>
      </w:r>
      <w:r w:rsidR="00A327BC">
        <w:rPr>
          <w:rFonts w:ascii="Arial" w:hAnsi="Arial" w:cs="Arial"/>
          <w:sz w:val="24"/>
          <w:szCs w:val="24"/>
        </w:rPr>
        <w:t>for contravening s 82 (5</w:t>
      </w:r>
      <w:proofErr w:type="gramStart"/>
      <w:r w:rsidR="00725F22">
        <w:rPr>
          <w:rFonts w:ascii="Arial" w:hAnsi="Arial" w:cs="Arial"/>
          <w:sz w:val="24"/>
          <w:szCs w:val="24"/>
        </w:rPr>
        <w:t>)</w:t>
      </w:r>
      <w:r w:rsidR="00A327BC">
        <w:rPr>
          <w:rFonts w:ascii="Arial" w:hAnsi="Arial" w:cs="Arial"/>
          <w:sz w:val="24"/>
          <w:szCs w:val="24"/>
        </w:rPr>
        <w:t>(</w:t>
      </w:r>
      <w:proofErr w:type="gramEnd"/>
      <w:r w:rsidR="00A327BC" w:rsidRPr="008C57AE">
        <w:rPr>
          <w:rFonts w:ascii="Arial" w:hAnsi="Arial" w:cs="Arial"/>
          <w:i/>
          <w:sz w:val="24"/>
          <w:szCs w:val="24"/>
        </w:rPr>
        <w:t>a</w:t>
      </w:r>
      <w:r w:rsidR="00A327BC">
        <w:rPr>
          <w:rFonts w:ascii="Arial" w:hAnsi="Arial" w:cs="Arial"/>
          <w:sz w:val="24"/>
          <w:szCs w:val="24"/>
        </w:rPr>
        <w:t>)</w:t>
      </w:r>
      <w:r w:rsidR="00725F22">
        <w:rPr>
          <w:rFonts w:ascii="Arial" w:hAnsi="Arial" w:cs="Arial"/>
          <w:sz w:val="24"/>
          <w:szCs w:val="24"/>
        </w:rPr>
        <w:t xml:space="preserve"> </w:t>
      </w:r>
      <w:r w:rsidR="00F26968">
        <w:rPr>
          <w:rFonts w:ascii="Arial" w:hAnsi="Arial" w:cs="Arial"/>
          <w:sz w:val="24"/>
          <w:szCs w:val="24"/>
        </w:rPr>
        <w:t>read with sections 1, 82(6),82(7),86, 89(1) and 89(4)</w:t>
      </w:r>
      <w:r w:rsidR="00A327BC">
        <w:rPr>
          <w:rFonts w:ascii="Arial" w:hAnsi="Arial" w:cs="Arial"/>
          <w:sz w:val="24"/>
          <w:szCs w:val="24"/>
        </w:rPr>
        <w:t xml:space="preserve"> </w:t>
      </w:r>
      <w:r w:rsidR="008C57AE">
        <w:rPr>
          <w:rFonts w:ascii="Arial" w:hAnsi="Arial" w:cs="Arial"/>
          <w:sz w:val="24"/>
          <w:szCs w:val="24"/>
        </w:rPr>
        <w:t xml:space="preserve">driving with an excessive breath alcohol level </w:t>
      </w:r>
      <w:r w:rsidR="00F26968">
        <w:rPr>
          <w:rFonts w:ascii="Arial" w:hAnsi="Arial" w:cs="Arial"/>
          <w:sz w:val="24"/>
          <w:szCs w:val="24"/>
        </w:rPr>
        <w:t>on count one and for contravening s 31(1)</w:t>
      </w:r>
      <w:r w:rsidR="00F26968" w:rsidRPr="003D1820">
        <w:rPr>
          <w:rFonts w:ascii="Arial" w:hAnsi="Arial" w:cs="Arial"/>
          <w:i/>
          <w:sz w:val="24"/>
          <w:szCs w:val="24"/>
        </w:rPr>
        <w:t>(a)</w:t>
      </w:r>
      <w:r w:rsidR="00F26968">
        <w:rPr>
          <w:rFonts w:ascii="Arial" w:hAnsi="Arial" w:cs="Arial"/>
          <w:sz w:val="24"/>
          <w:szCs w:val="24"/>
        </w:rPr>
        <w:t xml:space="preserve"> read with sections 31(2) </w:t>
      </w:r>
      <w:r w:rsidR="00F26968" w:rsidRPr="00F26968">
        <w:rPr>
          <w:rFonts w:ascii="Arial" w:hAnsi="Arial" w:cs="Arial"/>
          <w:sz w:val="24"/>
          <w:szCs w:val="24"/>
        </w:rPr>
        <w:t xml:space="preserve">of the Road Traffic and Transportation Act 22 of 1999 </w:t>
      </w:r>
      <w:r w:rsidR="00725F22">
        <w:rPr>
          <w:rFonts w:ascii="Arial" w:hAnsi="Arial" w:cs="Arial"/>
          <w:sz w:val="24"/>
          <w:szCs w:val="24"/>
        </w:rPr>
        <w:t xml:space="preserve">for </w:t>
      </w:r>
      <w:r w:rsidR="00F26968">
        <w:rPr>
          <w:rFonts w:ascii="Arial" w:hAnsi="Arial" w:cs="Arial"/>
          <w:sz w:val="24"/>
          <w:szCs w:val="24"/>
        </w:rPr>
        <w:t>dri</w:t>
      </w:r>
      <w:r w:rsidR="00A70573">
        <w:rPr>
          <w:rFonts w:ascii="Arial" w:hAnsi="Arial" w:cs="Arial"/>
          <w:sz w:val="24"/>
          <w:szCs w:val="24"/>
        </w:rPr>
        <w:t>ving without a driver’</w:t>
      </w:r>
      <w:r w:rsidR="000B478A">
        <w:rPr>
          <w:rFonts w:ascii="Arial" w:hAnsi="Arial" w:cs="Arial"/>
          <w:sz w:val="24"/>
          <w:szCs w:val="24"/>
        </w:rPr>
        <w:t>s licence on</w:t>
      </w:r>
      <w:r w:rsidR="0043632F">
        <w:rPr>
          <w:rFonts w:ascii="Arial" w:hAnsi="Arial" w:cs="Arial"/>
          <w:sz w:val="24"/>
          <w:szCs w:val="24"/>
        </w:rPr>
        <w:t xml:space="preserve"> the second count. </w:t>
      </w:r>
    </w:p>
    <w:p w:rsidR="008A1F49" w:rsidRDefault="008A1F49" w:rsidP="008A1F49">
      <w:pPr>
        <w:spacing w:after="0" w:line="360" w:lineRule="auto"/>
        <w:jc w:val="both"/>
        <w:rPr>
          <w:rFonts w:ascii="Arial" w:hAnsi="Arial" w:cs="Arial"/>
          <w:sz w:val="24"/>
          <w:szCs w:val="24"/>
        </w:rPr>
      </w:pPr>
    </w:p>
    <w:p w:rsidR="00EA613A" w:rsidRDefault="008A1F49" w:rsidP="008A1F49">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725BAA">
        <w:rPr>
          <w:rFonts w:ascii="Arial" w:hAnsi="Arial" w:cs="Arial"/>
          <w:sz w:val="24"/>
          <w:szCs w:val="24"/>
        </w:rPr>
        <w:t xml:space="preserve">He was sentenced to </w:t>
      </w:r>
      <w:r w:rsidR="00A70573">
        <w:rPr>
          <w:rFonts w:ascii="Arial" w:hAnsi="Arial" w:cs="Arial"/>
          <w:sz w:val="24"/>
          <w:szCs w:val="24"/>
        </w:rPr>
        <w:t xml:space="preserve">pay </w:t>
      </w:r>
      <w:r w:rsidR="003D1820">
        <w:rPr>
          <w:rFonts w:ascii="Arial" w:hAnsi="Arial" w:cs="Arial"/>
          <w:sz w:val="24"/>
          <w:szCs w:val="24"/>
        </w:rPr>
        <w:t>a fine of N$</w:t>
      </w:r>
      <w:r w:rsidR="00C45F2C">
        <w:rPr>
          <w:rFonts w:ascii="Arial" w:hAnsi="Arial" w:cs="Arial"/>
          <w:sz w:val="24"/>
          <w:szCs w:val="24"/>
        </w:rPr>
        <w:t>8000 (eight</w:t>
      </w:r>
      <w:r w:rsidR="00EA613A">
        <w:rPr>
          <w:rFonts w:ascii="Arial" w:hAnsi="Arial" w:cs="Arial"/>
          <w:sz w:val="24"/>
          <w:szCs w:val="24"/>
        </w:rPr>
        <w:t xml:space="preserve"> thousand Namibia dollars) alter</w:t>
      </w:r>
      <w:r w:rsidR="00C45F2C">
        <w:rPr>
          <w:rFonts w:ascii="Arial" w:hAnsi="Arial" w:cs="Arial"/>
          <w:sz w:val="24"/>
          <w:szCs w:val="24"/>
        </w:rPr>
        <w:t>natively in default of payment 12</w:t>
      </w:r>
      <w:r w:rsidR="00A867E9">
        <w:rPr>
          <w:rFonts w:ascii="Arial" w:hAnsi="Arial" w:cs="Arial"/>
          <w:sz w:val="24"/>
          <w:szCs w:val="24"/>
        </w:rPr>
        <w:t xml:space="preserve"> month</w:t>
      </w:r>
      <w:r w:rsidR="00EA613A">
        <w:rPr>
          <w:rFonts w:ascii="Arial" w:hAnsi="Arial" w:cs="Arial"/>
          <w:sz w:val="24"/>
          <w:szCs w:val="24"/>
        </w:rPr>
        <w:t>s</w:t>
      </w:r>
      <w:r w:rsidR="00A867E9">
        <w:rPr>
          <w:rFonts w:ascii="Arial" w:hAnsi="Arial" w:cs="Arial"/>
          <w:sz w:val="24"/>
          <w:szCs w:val="24"/>
        </w:rPr>
        <w:t>’ imprisonment</w:t>
      </w:r>
      <w:r w:rsidR="00C45F2C">
        <w:rPr>
          <w:rFonts w:ascii="Arial" w:hAnsi="Arial" w:cs="Arial"/>
          <w:sz w:val="24"/>
          <w:szCs w:val="24"/>
        </w:rPr>
        <w:t>. The magistra</w:t>
      </w:r>
      <w:r w:rsidR="00A867E9">
        <w:rPr>
          <w:rFonts w:ascii="Arial" w:hAnsi="Arial" w:cs="Arial"/>
          <w:sz w:val="24"/>
          <w:szCs w:val="24"/>
        </w:rPr>
        <w:t>te in imposing her sentence taking</w:t>
      </w:r>
      <w:r w:rsidR="00C45F2C">
        <w:rPr>
          <w:rFonts w:ascii="Arial" w:hAnsi="Arial" w:cs="Arial"/>
          <w:sz w:val="24"/>
          <w:szCs w:val="24"/>
        </w:rPr>
        <w:t xml:space="preserve"> </w:t>
      </w:r>
      <w:r w:rsidR="00A867E9">
        <w:rPr>
          <w:rFonts w:ascii="Arial" w:hAnsi="Arial" w:cs="Arial"/>
          <w:sz w:val="24"/>
          <w:szCs w:val="24"/>
        </w:rPr>
        <w:t>together</w:t>
      </w:r>
      <w:r w:rsidR="00C45F2C">
        <w:rPr>
          <w:rFonts w:ascii="Arial" w:hAnsi="Arial" w:cs="Arial"/>
          <w:sz w:val="24"/>
          <w:szCs w:val="24"/>
        </w:rPr>
        <w:t xml:space="preserve"> both counts</w:t>
      </w:r>
      <w:r w:rsidR="00A867E9">
        <w:rPr>
          <w:rFonts w:ascii="Arial" w:hAnsi="Arial" w:cs="Arial"/>
          <w:sz w:val="24"/>
          <w:szCs w:val="24"/>
        </w:rPr>
        <w:t xml:space="preserve"> for purposes of sentencing</w:t>
      </w:r>
      <w:r w:rsidR="00C45F2C">
        <w:rPr>
          <w:rFonts w:ascii="Arial" w:hAnsi="Arial" w:cs="Arial"/>
          <w:sz w:val="24"/>
          <w:szCs w:val="24"/>
        </w:rPr>
        <w:t xml:space="preserve">. </w:t>
      </w:r>
    </w:p>
    <w:p w:rsidR="00C45F2C" w:rsidRDefault="00C45F2C" w:rsidP="008A1F49">
      <w:pPr>
        <w:spacing w:after="0" w:line="360" w:lineRule="auto"/>
        <w:jc w:val="both"/>
        <w:rPr>
          <w:rFonts w:ascii="Arial" w:hAnsi="Arial" w:cs="Arial"/>
          <w:sz w:val="24"/>
          <w:szCs w:val="24"/>
        </w:rPr>
      </w:pPr>
    </w:p>
    <w:p w:rsidR="008A1F49" w:rsidRDefault="00EA613A" w:rsidP="008A1F49">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The matter was referred to </w:t>
      </w:r>
      <w:r w:rsidR="00725BAA">
        <w:rPr>
          <w:rFonts w:ascii="Arial" w:hAnsi="Arial" w:cs="Arial"/>
          <w:sz w:val="24"/>
          <w:szCs w:val="24"/>
        </w:rPr>
        <w:t xml:space="preserve">me for </w:t>
      </w:r>
      <w:r>
        <w:rPr>
          <w:rFonts w:ascii="Arial" w:hAnsi="Arial" w:cs="Arial"/>
          <w:sz w:val="24"/>
          <w:szCs w:val="24"/>
        </w:rPr>
        <w:t xml:space="preserve">purposes of review. </w:t>
      </w:r>
      <w:r w:rsidR="00432FE0">
        <w:rPr>
          <w:rFonts w:ascii="Arial" w:hAnsi="Arial" w:cs="Arial"/>
          <w:sz w:val="24"/>
          <w:szCs w:val="24"/>
        </w:rPr>
        <w:t>After perusing t</w:t>
      </w:r>
      <w:r w:rsidR="00A87BE7">
        <w:rPr>
          <w:rFonts w:ascii="Arial" w:hAnsi="Arial" w:cs="Arial"/>
          <w:sz w:val="24"/>
          <w:szCs w:val="24"/>
        </w:rPr>
        <w:t xml:space="preserve">he review record I queried </w:t>
      </w:r>
      <w:r w:rsidR="00C45F2C">
        <w:rPr>
          <w:rFonts w:ascii="Arial" w:hAnsi="Arial" w:cs="Arial"/>
          <w:sz w:val="24"/>
          <w:szCs w:val="24"/>
        </w:rPr>
        <w:t>the learned magistrate as to whether the sentence imposed was a competent one and why</w:t>
      </w:r>
      <w:r w:rsidR="00432FE0">
        <w:rPr>
          <w:rFonts w:ascii="Arial" w:hAnsi="Arial" w:cs="Arial"/>
          <w:sz w:val="24"/>
          <w:szCs w:val="24"/>
        </w:rPr>
        <w:t xml:space="preserve"> </w:t>
      </w:r>
      <w:r w:rsidR="00C45F2C">
        <w:rPr>
          <w:rFonts w:ascii="Arial" w:hAnsi="Arial" w:cs="Arial"/>
          <w:sz w:val="24"/>
          <w:szCs w:val="24"/>
        </w:rPr>
        <w:t>s</w:t>
      </w:r>
      <w:r w:rsidR="00432FE0">
        <w:rPr>
          <w:rFonts w:ascii="Arial" w:hAnsi="Arial" w:cs="Arial"/>
          <w:sz w:val="24"/>
          <w:szCs w:val="24"/>
        </w:rPr>
        <w:t xml:space="preserve">he did not invoke the provisions of section 51(3) of the Act in respect of the second count. </w:t>
      </w:r>
    </w:p>
    <w:p w:rsidR="008A1F49" w:rsidRDefault="008A1F49" w:rsidP="008A1F49">
      <w:pPr>
        <w:spacing w:after="0" w:line="360" w:lineRule="auto"/>
        <w:jc w:val="both"/>
        <w:rPr>
          <w:rFonts w:ascii="Arial" w:hAnsi="Arial" w:cs="Arial"/>
          <w:sz w:val="24"/>
          <w:szCs w:val="24"/>
        </w:rPr>
      </w:pPr>
    </w:p>
    <w:p w:rsidR="00896078" w:rsidRDefault="00E54654" w:rsidP="00432FE0">
      <w:pPr>
        <w:spacing w:line="360" w:lineRule="auto"/>
        <w:jc w:val="both"/>
        <w:rPr>
          <w:rFonts w:ascii="Arial" w:hAnsi="Arial" w:cs="Arial"/>
          <w:sz w:val="24"/>
          <w:szCs w:val="24"/>
        </w:rPr>
      </w:pPr>
      <w:r>
        <w:rPr>
          <w:rFonts w:ascii="Arial" w:hAnsi="Arial" w:cs="Arial"/>
          <w:sz w:val="24"/>
          <w:szCs w:val="24"/>
        </w:rPr>
        <w:lastRenderedPageBreak/>
        <w:t>[4</w:t>
      </w:r>
      <w:r w:rsidR="008A1F49">
        <w:rPr>
          <w:rFonts w:ascii="Arial" w:hAnsi="Arial" w:cs="Arial"/>
          <w:sz w:val="24"/>
          <w:szCs w:val="24"/>
        </w:rPr>
        <w:t>]</w:t>
      </w:r>
      <w:r w:rsidR="008A1F49">
        <w:rPr>
          <w:rFonts w:ascii="Arial" w:hAnsi="Arial" w:cs="Arial"/>
          <w:sz w:val="24"/>
          <w:szCs w:val="24"/>
        </w:rPr>
        <w:tab/>
      </w:r>
      <w:r w:rsidR="00432FE0">
        <w:rPr>
          <w:rFonts w:ascii="Arial" w:hAnsi="Arial" w:cs="Arial"/>
          <w:sz w:val="24"/>
          <w:szCs w:val="24"/>
        </w:rPr>
        <w:t>The learned magistrate conceded and stated</w:t>
      </w:r>
      <w:r w:rsidR="00C45F2C">
        <w:rPr>
          <w:rFonts w:ascii="Arial" w:hAnsi="Arial" w:cs="Arial"/>
          <w:sz w:val="24"/>
          <w:szCs w:val="24"/>
        </w:rPr>
        <w:t xml:space="preserve"> that it was an oversight on her</w:t>
      </w:r>
      <w:r w:rsidR="00432FE0">
        <w:rPr>
          <w:rFonts w:ascii="Arial" w:hAnsi="Arial" w:cs="Arial"/>
          <w:sz w:val="24"/>
          <w:szCs w:val="24"/>
        </w:rPr>
        <w:t xml:space="preserve"> part and similarly requested</w:t>
      </w:r>
      <w:r w:rsidR="006533E1">
        <w:rPr>
          <w:rFonts w:ascii="Arial" w:hAnsi="Arial" w:cs="Arial"/>
          <w:sz w:val="24"/>
          <w:szCs w:val="24"/>
        </w:rPr>
        <w:t xml:space="preserve"> that the sentence in its entirety be set aside and for the matter to be referred back for the accused to be sentenced afresh</w:t>
      </w:r>
      <w:r w:rsidR="00432FE0">
        <w:rPr>
          <w:rFonts w:ascii="Arial" w:hAnsi="Arial" w:cs="Arial"/>
          <w:sz w:val="24"/>
          <w:szCs w:val="24"/>
        </w:rPr>
        <w:t xml:space="preserve">. </w:t>
      </w:r>
    </w:p>
    <w:p w:rsidR="00A87BE7" w:rsidRPr="00A87BE7" w:rsidRDefault="00896078" w:rsidP="00A87BE7">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107FB1">
        <w:rPr>
          <w:rFonts w:ascii="Arial" w:hAnsi="Arial" w:cs="Arial"/>
          <w:sz w:val="24"/>
          <w:szCs w:val="24"/>
        </w:rPr>
        <w:t>In respect of the sentence</w:t>
      </w:r>
      <w:r w:rsidR="00A87BE7" w:rsidRPr="00A87BE7">
        <w:rPr>
          <w:rFonts w:ascii="Arial" w:hAnsi="Arial" w:cs="Arial"/>
          <w:sz w:val="24"/>
          <w:szCs w:val="24"/>
        </w:rPr>
        <w:t xml:space="preserve"> impo</w:t>
      </w:r>
      <w:r w:rsidR="00A867E9">
        <w:rPr>
          <w:rFonts w:ascii="Arial" w:hAnsi="Arial" w:cs="Arial"/>
          <w:sz w:val="24"/>
          <w:szCs w:val="24"/>
        </w:rPr>
        <w:t>sed by the learned magistrate, i</w:t>
      </w:r>
      <w:r w:rsidR="00A87BE7" w:rsidRPr="00A87BE7">
        <w:rPr>
          <w:rFonts w:ascii="Arial" w:hAnsi="Arial" w:cs="Arial"/>
          <w:sz w:val="24"/>
          <w:szCs w:val="24"/>
        </w:rPr>
        <w:t>t is important to have regard to section 106(2) of the Road Traffic and Transportation Act which deals with the offence</w:t>
      </w:r>
      <w:r w:rsidR="00A867E9">
        <w:rPr>
          <w:rFonts w:ascii="Arial" w:hAnsi="Arial" w:cs="Arial"/>
          <w:sz w:val="24"/>
          <w:szCs w:val="24"/>
        </w:rPr>
        <w:t xml:space="preserve">s and penalties to be imposed which reads: </w:t>
      </w:r>
    </w:p>
    <w:p w:rsidR="00A87BE7" w:rsidRPr="00A87BE7" w:rsidRDefault="00A87BE7" w:rsidP="00C116EA">
      <w:pPr>
        <w:spacing w:line="360" w:lineRule="auto"/>
        <w:jc w:val="both"/>
        <w:rPr>
          <w:rFonts w:ascii="Arial" w:hAnsi="Arial" w:cs="Arial"/>
        </w:rPr>
      </w:pPr>
      <w:r w:rsidRPr="00A87BE7">
        <w:rPr>
          <w:rFonts w:ascii="Arial" w:hAnsi="Arial" w:cs="Arial"/>
        </w:rPr>
        <w:t>‘(2) Any person convicted of an offence by virtue of the provisions of section19(2), 82(1), (2), (5) or (9), 83(2), (3) or (4), 85 or 99(2)</w:t>
      </w:r>
      <w:r w:rsidRPr="003D1820">
        <w:rPr>
          <w:rFonts w:ascii="Arial" w:hAnsi="Arial" w:cs="Arial"/>
          <w:i/>
        </w:rPr>
        <w:t>(a)</w:t>
      </w:r>
      <w:r w:rsidRPr="00A87BE7">
        <w:rPr>
          <w:rFonts w:ascii="Arial" w:hAnsi="Arial" w:cs="Arial"/>
        </w:rPr>
        <w:t xml:space="preserve"> or </w:t>
      </w:r>
      <w:r w:rsidRPr="003D1820">
        <w:rPr>
          <w:rFonts w:ascii="Arial" w:hAnsi="Arial" w:cs="Arial"/>
          <w:i/>
        </w:rPr>
        <w:t>(b)</w:t>
      </w:r>
      <w:r w:rsidRPr="00A87BE7">
        <w:rPr>
          <w:rFonts w:ascii="Arial" w:hAnsi="Arial" w:cs="Arial"/>
        </w:rPr>
        <w:t xml:space="preserve"> shall be liable to a fine not exceeding N$ 20 000 or to impris</w:t>
      </w:r>
      <w:r w:rsidR="00646DE4">
        <w:rPr>
          <w:rFonts w:ascii="Arial" w:hAnsi="Arial" w:cs="Arial"/>
        </w:rPr>
        <w:t>onment not exceeding five years.</w:t>
      </w:r>
      <w:r w:rsidR="00A867E9">
        <w:rPr>
          <w:rFonts w:ascii="Arial" w:hAnsi="Arial" w:cs="Arial"/>
        </w:rPr>
        <w:t>’</w:t>
      </w:r>
      <w:r w:rsidR="00646DE4">
        <w:rPr>
          <w:rFonts w:ascii="Arial" w:hAnsi="Arial" w:cs="Arial"/>
        </w:rPr>
        <w:t xml:space="preserve"> </w:t>
      </w:r>
    </w:p>
    <w:p w:rsidR="00A87BE7" w:rsidRPr="000B5AE2" w:rsidRDefault="00A867E9" w:rsidP="00C116EA">
      <w:pPr>
        <w:spacing w:line="360" w:lineRule="auto"/>
        <w:jc w:val="both"/>
        <w:rPr>
          <w:rFonts w:ascii="Arial" w:hAnsi="Arial" w:cs="Arial"/>
        </w:rPr>
      </w:pPr>
      <w:r>
        <w:rPr>
          <w:rFonts w:ascii="Arial" w:hAnsi="Arial" w:cs="Arial"/>
        </w:rPr>
        <w:t>In turn s</w:t>
      </w:r>
      <w:r w:rsidR="00F566FD">
        <w:rPr>
          <w:rFonts w:ascii="Arial" w:hAnsi="Arial" w:cs="Arial"/>
        </w:rPr>
        <w:t>ection 106</w:t>
      </w:r>
      <w:r w:rsidR="00A87BE7" w:rsidRPr="00A87BE7">
        <w:rPr>
          <w:rFonts w:ascii="Arial" w:hAnsi="Arial" w:cs="Arial"/>
        </w:rPr>
        <w:t xml:space="preserve">(7) </w:t>
      </w:r>
      <w:r w:rsidR="00646DE4">
        <w:rPr>
          <w:rFonts w:ascii="Arial" w:hAnsi="Arial" w:cs="Arial"/>
        </w:rPr>
        <w:t xml:space="preserve">reads: </w:t>
      </w:r>
      <w:r>
        <w:rPr>
          <w:rFonts w:ascii="Arial" w:hAnsi="Arial" w:cs="Arial"/>
        </w:rPr>
        <w:t>‘</w:t>
      </w:r>
      <w:r w:rsidR="00A87BE7" w:rsidRPr="00A87BE7">
        <w:rPr>
          <w:rFonts w:ascii="Arial" w:hAnsi="Arial" w:cs="Arial"/>
        </w:rPr>
        <w:t>Any person convicted of an offence by virtue of any other provision of this Act shall be liable to a fine not exceeding N$ 2000 or to imprisonment for a period not exceeding six months or to both such fine and such imprisonment. ‘</w:t>
      </w:r>
    </w:p>
    <w:p w:rsidR="00646DE4" w:rsidRDefault="000B5AE2" w:rsidP="00896078">
      <w:pPr>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646DE4" w:rsidRPr="00646DE4">
        <w:rPr>
          <w:rFonts w:ascii="Arial" w:hAnsi="Arial" w:cs="Arial"/>
          <w:sz w:val="24"/>
          <w:szCs w:val="24"/>
        </w:rPr>
        <w:t>For the purposes of sentencing the learned magistrate must have had regard to the above mentioned section</w:t>
      </w:r>
      <w:r w:rsidR="00F566FD">
        <w:rPr>
          <w:rFonts w:ascii="Arial" w:hAnsi="Arial" w:cs="Arial"/>
          <w:sz w:val="24"/>
          <w:szCs w:val="24"/>
        </w:rPr>
        <w:t>s</w:t>
      </w:r>
      <w:r w:rsidR="00646DE4" w:rsidRPr="00646DE4">
        <w:rPr>
          <w:rFonts w:ascii="Arial" w:hAnsi="Arial" w:cs="Arial"/>
          <w:sz w:val="24"/>
          <w:szCs w:val="24"/>
        </w:rPr>
        <w:t xml:space="preserve"> and must have sentenced the accused separately on each count as opposed to taking both counts together for purposes of sentencing. The magistrate by taking the two counts together has imposed an incompetent sentence.</w:t>
      </w:r>
    </w:p>
    <w:p w:rsidR="00896078" w:rsidRPr="00107FB1" w:rsidRDefault="00646DE4" w:rsidP="00896078">
      <w:pPr>
        <w:spacing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B92BCA">
        <w:rPr>
          <w:rFonts w:ascii="Arial" w:hAnsi="Arial" w:cs="Arial"/>
          <w:sz w:val="24"/>
          <w:szCs w:val="24"/>
        </w:rPr>
        <w:t>Section 51(3) provides that w</w:t>
      </w:r>
      <w:r w:rsidR="00896078" w:rsidRPr="00896078">
        <w:rPr>
          <w:rFonts w:ascii="Arial" w:hAnsi="Arial" w:cs="Arial"/>
          <w:sz w:val="24"/>
          <w:szCs w:val="24"/>
        </w:rPr>
        <w:t>here a person who is the holder of a driving licence is convicted by a court</w:t>
      </w:r>
      <w:r w:rsidR="000B5AE2">
        <w:rPr>
          <w:rFonts w:ascii="Arial" w:hAnsi="Arial" w:cs="Arial"/>
          <w:sz w:val="24"/>
          <w:szCs w:val="24"/>
        </w:rPr>
        <w:t xml:space="preserve"> -  </w:t>
      </w:r>
    </w:p>
    <w:p w:rsidR="00896078" w:rsidRPr="006533E1" w:rsidRDefault="00107FB1" w:rsidP="003D1820">
      <w:pPr>
        <w:spacing w:line="360" w:lineRule="auto"/>
        <w:jc w:val="both"/>
        <w:rPr>
          <w:rFonts w:ascii="Arial" w:hAnsi="Arial" w:cs="Arial"/>
        </w:rPr>
      </w:pPr>
      <w:r>
        <w:rPr>
          <w:rFonts w:ascii="Arial" w:hAnsi="Arial" w:cs="Arial"/>
        </w:rPr>
        <w:t>‘</w:t>
      </w:r>
      <w:r w:rsidR="00896078" w:rsidRPr="006533E1">
        <w:rPr>
          <w:rFonts w:ascii="Arial" w:hAnsi="Arial" w:cs="Arial"/>
        </w:rPr>
        <w:t>(3)</w:t>
      </w:r>
      <w:r w:rsidR="00896078" w:rsidRPr="006533E1">
        <w:rPr>
          <w:rFonts w:ascii="Arial" w:hAnsi="Arial" w:cs="Arial"/>
        </w:rPr>
        <w:tab/>
        <w:t>If a person convicted of an offence mentioned in subsection (1) is not the holder of a driving licence, the court, apart from imposing a sentence, shall declare such person to be disqualified from obtaining a learner’s licence or driving licence for such period as the court may determine, but not being less than the minimum period contemplated in paragraph (a), (b) or (c) of subsection (2), as may be applicable.</w:t>
      </w:r>
      <w:r>
        <w:rPr>
          <w:rFonts w:ascii="Arial" w:hAnsi="Arial" w:cs="Arial"/>
        </w:rPr>
        <w:t>’</w:t>
      </w:r>
    </w:p>
    <w:p w:rsidR="00C36448" w:rsidRPr="00646DE4" w:rsidRDefault="00306D47" w:rsidP="00107FB1">
      <w:pPr>
        <w:spacing w:line="360" w:lineRule="auto"/>
        <w:jc w:val="both"/>
        <w:rPr>
          <w:rFonts w:ascii="Arial" w:hAnsi="Arial" w:cs="Arial"/>
          <w:color w:val="FF0000"/>
          <w:sz w:val="24"/>
          <w:szCs w:val="24"/>
        </w:rPr>
      </w:pPr>
      <w:r>
        <w:rPr>
          <w:rFonts w:ascii="Arial" w:hAnsi="Arial" w:cs="Arial"/>
          <w:sz w:val="24"/>
          <w:szCs w:val="24"/>
        </w:rPr>
        <w:t>[</w:t>
      </w:r>
      <w:r w:rsidR="00646DE4">
        <w:rPr>
          <w:rFonts w:ascii="Arial" w:hAnsi="Arial" w:cs="Arial"/>
          <w:sz w:val="24"/>
          <w:szCs w:val="24"/>
        </w:rPr>
        <w:t>8</w:t>
      </w:r>
      <w:r w:rsidR="008A1F49">
        <w:rPr>
          <w:rFonts w:ascii="Arial" w:hAnsi="Arial" w:cs="Arial"/>
          <w:sz w:val="24"/>
          <w:szCs w:val="24"/>
        </w:rPr>
        <w:t>]</w:t>
      </w:r>
      <w:r w:rsidR="008A1F49">
        <w:rPr>
          <w:rFonts w:ascii="Arial" w:hAnsi="Arial" w:cs="Arial"/>
          <w:sz w:val="24"/>
          <w:szCs w:val="24"/>
        </w:rPr>
        <w:tab/>
      </w:r>
      <w:r w:rsidR="00203693">
        <w:rPr>
          <w:rFonts w:ascii="Arial" w:hAnsi="Arial" w:cs="Arial"/>
          <w:sz w:val="24"/>
          <w:szCs w:val="24"/>
        </w:rPr>
        <w:t>The provisions of s 5</w:t>
      </w:r>
      <w:r w:rsidR="00896078">
        <w:rPr>
          <w:rFonts w:ascii="Arial" w:hAnsi="Arial" w:cs="Arial"/>
          <w:sz w:val="24"/>
          <w:szCs w:val="24"/>
        </w:rPr>
        <w:t>1 are obligatory and they must</w:t>
      </w:r>
      <w:r w:rsidR="00203693">
        <w:rPr>
          <w:rFonts w:ascii="Arial" w:hAnsi="Arial" w:cs="Arial"/>
          <w:sz w:val="24"/>
          <w:szCs w:val="24"/>
        </w:rPr>
        <w:t xml:space="preserve"> be adhered to without any exception in re</w:t>
      </w:r>
      <w:r w:rsidR="00D56BEF">
        <w:rPr>
          <w:rFonts w:ascii="Arial" w:hAnsi="Arial" w:cs="Arial"/>
          <w:sz w:val="24"/>
          <w:szCs w:val="24"/>
        </w:rPr>
        <w:t xml:space="preserve">lation to the provisions </w:t>
      </w:r>
      <w:r w:rsidR="00806B2C" w:rsidRPr="00806B2C">
        <w:rPr>
          <w:rFonts w:ascii="Arial" w:hAnsi="Arial" w:cs="Arial"/>
          <w:sz w:val="24"/>
          <w:szCs w:val="24"/>
        </w:rPr>
        <w:t>of s 82</w:t>
      </w:r>
      <w:r w:rsidR="00D56BEF" w:rsidRPr="00806B2C">
        <w:rPr>
          <w:rFonts w:ascii="Arial" w:hAnsi="Arial" w:cs="Arial"/>
          <w:sz w:val="24"/>
          <w:szCs w:val="24"/>
        </w:rPr>
        <w:t xml:space="preserve"> </w:t>
      </w:r>
      <w:r w:rsidR="00806B2C" w:rsidRPr="00806B2C">
        <w:rPr>
          <w:rFonts w:ascii="Arial" w:hAnsi="Arial" w:cs="Arial"/>
          <w:sz w:val="24"/>
          <w:szCs w:val="24"/>
        </w:rPr>
        <w:t>(5</w:t>
      </w:r>
      <w:proofErr w:type="gramStart"/>
      <w:r w:rsidR="00806B2C" w:rsidRPr="00806B2C">
        <w:rPr>
          <w:rFonts w:ascii="Arial" w:hAnsi="Arial" w:cs="Arial"/>
          <w:sz w:val="24"/>
          <w:szCs w:val="24"/>
        </w:rPr>
        <w:t>)(</w:t>
      </w:r>
      <w:proofErr w:type="gramEnd"/>
      <w:r w:rsidR="00806B2C" w:rsidRPr="00806B2C">
        <w:rPr>
          <w:rFonts w:ascii="Arial" w:hAnsi="Arial" w:cs="Arial"/>
          <w:i/>
          <w:sz w:val="24"/>
          <w:szCs w:val="24"/>
        </w:rPr>
        <w:t>a</w:t>
      </w:r>
      <w:r w:rsidR="00203693" w:rsidRPr="00806B2C">
        <w:rPr>
          <w:rFonts w:ascii="Arial" w:hAnsi="Arial" w:cs="Arial"/>
          <w:sz w:val="24"/>
          <w:szCs w:val="24"/>
        </w:rPr>
        <w:t>).</w:t>
      </w:r>
      <w:r w:rsidR="008A1F49" w:rsidRPr="00806B2C">
        <w:rPr>
          <w:rFonts w:ascii="Arial" w:hAnsi="Arial" w:cs="Arial"/>
          <w:sz w:val="24"/>
          <w:szCs w:val="24"/>
        </w:rPr>
        <w:t xml:space="preserve"> </w:t>
      </w:r>
      <w:r w:rsidR="00806B2C">
        <w:rPr>
          <w:rFonts w:ascii="Arial" w:hAnsi="Arial" w:cs="Arial"/>
          <w:sz w:val="24"/>
          <w:szCs w:val="24"/>
        </w:rPr>
        <w:tab/>
      </w:r>
      <w:r w:rsidR="00646DE4">
        <w:rPr>
          <w:rFonts w:ascii="Arial" w:hAnsi="Arial" w:cs="Arial"/>
          <w:sz w:val="24"/>
          <w:szCs w:val="24"/>
        </w:rPr>
        <w:t xml:space="preserve"> </w:t>
      </w:r>
    </w:p>
    <w:p w:rsidR="008A1F49" w:rsidRDefault="000B5AE2" w:rsidP="008A1F49">
      <w:pPr>
        <w:spacing w:line="360" w:lineRule="auto"/>
        <w:jc w:val="both"/>
        <w:rPr>
          <w:rFonts w:ascii="Arial" w:hAnsi="Arial" w:cs="Arial"/>
          <w:sz w:val="24"/>
          <w:szCs w:val="24"/>
        </w:rPr>
      </w:pPr>
      <w:r>
        <w:rPr>
          <w:rFonts w:ascii="Arial" w:hAnsi="Arial" w:cs="Arial"/>
          <w:sz w:val="24"/>
          <w:szCs w:val="24"/>
        </w:rPr>
        <w:t>[9</w:t>
      </w:r>
      <w:r w:rsidR="00C36448">
        <w:rPr>
          <w:rFonts w:ascii="Arial" w:hAnsi="Arial" w:cs="Arial"/>
          <w:sz w:val="24"/>
          <w:szCs w:val="24"/>
        </w:rPr>
        <w:t>]</w:t>
      </w:r>
      <w:r w:rsidR="00C36448">
        <w:rPr>
          <w:rFonts w:ascii="Arial" w:hAnsi="Arial" w:cs="Arial"/>
          <w:sz w:val="24"/>
          <w:szCs w:val="24"/>
        </w:rPr>
        <w:tab/>
      </w:r>
      <w:r w:rsidR="00203693">
        <w:rPr>
          <w:rFonts w:ascii="Arial" w:hAnsi="Arial" w:cs="Arial"/>
          <w:sz w:val="24"/>
          <w:szCs w:val="24"/>
        </w:rPr>
        <w:t xml:space="preserve">I have no problem with the conviction </w:t>
      </w:r>
      <w:r w:rsidR="006533E1">
        <w:rPr>
          <w:rFonts w:ascii="Arial" w:hAnsi="Arial" w:cs="Arial"/>
          <w:sz w:val="24"/>
          <w:szCs w:val="24"/>
        </w:rPr>
        <w:t>however the</w:t>
      </w:r>
      <w:r w:rsidR="00203693">
        <w:rPr>
          <w:rFonts w:ascii="Arial" w:hAnsi="Arial" w:cs="Arial"/>
          <w:sz w:val="24"/>
          <w:szCs w:val="24"/>
        </w:rPr>
        <w:t xml:space="preserve"> sentence</w:t>
      </w:r>
      <w:r w:rsidR="00620480">
        <w:rPr>
          <w:rFonts w:ascii="Arial" w:hAnsi="Arial" w:cs="Arial"/>
          <w:sz w:val="24"/>
          <w:szCs w:val="24"/>
        </w:rPr>
        <w:t xml:space="preserve"> imposed</w:t>
      </w:r>
      <w:r w:rsidR="006533E1">
        <w:rPr>
          <w:rFonts w:ascii="Arial" w:hAnsi="Arial" w:cs="Arial"/>
          <w:sz w:val="24"/>
          <w:szCs w:val="24"/>
        </w:rPr>
        <w:t xml:space="preserve"> cannot be allowed to stand</w:t>
      </w:r>
      <w:r w:rsidR="00107FB1">
        <w:rPr>
          <w:rFonts w:ascii="Arial" w:hAnsi="Arial" w:cs="Arial"/>
          <w:sz w:val="24"/>
          <w:szCs w:val="24"/>
        </w:rPr>
        <w:t>. Furthermore,</w:t>
      </w:r>
      <w:r w:rsidR="00620480">
        <w:rPr>
          <w:rFonts w:ascii="Arial" w:hAnsi="Arial" w:cs="Arial"/>
          <w:sz w:val="24"/>
          <w:szCs w:val="24"/>
        </w:rPr>
        <w:t xml:space="preserve"> the learned magistrate failed to invoke the provisions of s 51</w:t>
      </w:r>
      <w:r w:rsidR="00784AE0">
        <w:rPr>
          <w:rFonts w:ascii="Arial" w:hAnsi="Arial" w:cs="Arial"/>
          <w:sz w:val="24"/>
          <w:szCs w:val="24"/>
        </w:rPr>
        <w:t>(3)</w:t>
      </w:r>
      <w:r w:rsidR="00620480">
        <w:rPr>
          <w:rFonts w:ascii="Arial" w:hAnsi="Arial" w:cs="Arial"/>
          <w:sz w:val="24"/>
          <w:szCs w:val="24"/>
        </w:rPr>
        <w:t xml:space="preserve"> </w:t>
      </w:r>
      <w:r w:rsidR="00F566FD">
        <w:rPr>
          <w:rFonts w:ascii="Arial" w:hAnsi="Arial" w:cs="Arial"/>
          <w:sz w:val="24"/>
          <w:szCs w:val="24"/>
        </w:rPr>
        <w:t>and</w:t>
      </w:r>
      <w:r w:rsidR="00784AE0">
        <w:rPr>
          <w:rFonts w:ascii="Arial" w:hAnsi="Arial" w:cs="Arial"/>
          <w:sz w:val="24"/>
          <w:szCs w:val="24"/>
        </w:rPr>
        <w:t xml:space="preserve"> his</w:t>
      </w:r>
      <w:r w:rsidR="00620480">
        <w:rPr>
          <w:rFonts w:ascii="Arial" w:hAnsi="Arial" w:cs="Arial"/>
          <w:sz w:val="24"/>
          <w:szCs w:val="24"/>
        </w:rPr>
        <w:t xml:space="preserve"> failure </w:t>
      </w:r>
      <w:r w:rsidR="00784AE0">
        <w:rPr>
          <w:rFonts w:ascii="Arial" w:hAnsi="Arial" w:cs="Arial"/>
          <w:sz w:val="24"/>
          <w:szCs w:val="24"/>
        </w:rPr>
        <w:t xml:space="preserve">to invoke the provisions of s 51 (3) </w:t>
      </w:r>
      <w:r w:rsidR="00620480">
        <w:rPr>
          <w:rFonts w:ascii="Arial" w:hAnsi="Arial" w:cs="Arial"/>
          <w:sz w:val="24"/>
          <w:szCs w:val="24"/>
        </w:rPr>
        <w:t>amounts to a misdirection.</w:t>
      </w:r>
    </w:p>
    <w:p w:rsidR="008A1F49" w:rsidRDefault="008A1F49" w:rsidP="008A1F49">
      <w:pPr>
        <w:spacing w:line="360" w:lineRule="auto"/>
        <w:jc w:val="both"/>
        <w:rPr>
          <w:rFonts w:ascii="Arial" w:hAnsi="Arial" w:cs="Arial"/>
          <w:sz w:val="24"/>
          <w:szCs w:val="24"/>
        </w:rPr>
      </w:pPr>
      <w:r>
        <w:rPr>
          <w:rFonts w:ascii="Arial" w:hAnsi="Arial" w:cs="Arial"/>
          <w:sz w:val="24"/>
          <w:szCs w:val="24"/>
        </w:rPr>
        <w:t>[</w:t>
      </w:r>
      <w:r w:rsidR="000B5AE2">
        <w:rPr>
          <w:rFonts w:ascii="Arial" w:hAnsi="Arial" w:cs="Arial"/>
          <w:sz w:val="24"/>
          <w:szCs w:val="24"/>
        </w:rPr>
        <w:t>10</w:t>
      </w:r>
      <w:r>
        <w:rPr>
          <w:rFonts w:ascii="Arial" w:hAnsi="Arial" w:cs="Arial"/>
          <w:sz w:val="24"/>
          <w:szCs w:val="24"/>
        </w:rPr>
        <w:t>]</w:t>
      </w:r>
      <w:r>
        <w:rPr>
          <w:rFonts w:ascii="Arial" w:hAnsi="Arial" w:cs="Arial"/>
          <w:sz w:val="24"/>
          <w:szCs w:val="24"/>
        </w:rPr>
        <w:tab/>
        <w:t>In the res</w:t>
      </w:r>
      <w:r w:rsidR="00A70573">
        <w:rPr>
          <w:rFonts w:ascii="Arial" w:hAnsi="Arial" w:cs="Arial"/>
          <w:sz w:val="24"/>
          <w:szCs w:val="24"/>
        </w:rPr>
        <w:t>ult I make the following order</w:t>
      </w:r>
      <w:r w:rsidR="005B0E2F">
        <w:rPr>
          <w:rFonts w:ascii="Arial" w:hAnsi="Arial" w:cs="Arial"/>
          <w:sz w:val="24"/>
          <w:szCs w:val="24"/>
        </w:rPr>
        <w:t>:</w:t>
      </w:r>
    </w:p>
    <w:p w:rsidR="00911ABD" w:rsidRPr="00911ABD" w:rsidRDefault="00911ABD" w:rsidP="003D1820">
      <w:pPr>
        <w:tabs>
          <w:tab w:val="left" w:pos="1276"/>
        </w:tabs>
        <w:spacing w:line="360" w:lineRule="auto"/>
        <w:ind w:left="720"/>
        <w:jc w:val="both"/>
        <w:rPr>
          <w:rFonts w:ascii="Arial" w:hAnsi="Arial" w:cs="Arial"/>
          <w:sz w:val="24"/>
          <w:szCs w:val="24"/>
        </w:rPr>
      </w:pPr>
      <w:r>
        <w:rPr>
          <w:rFonts w:ascii="Arial" w:hAnsi="Arial" w:cs="Arial"/>
          <w:sz w:val="24"/>
          <w:szCs w:val="24"/>
        </w:rPr>
        <w:lastRenderedPageBreak/>
        <w:t>a)</w:t>
      </w:r>
      <w:r>
        <w:rPr>
          <w:rFonts w:ascii="Arial" w:hAnsi="Arial" w:cs="Arial"/>
          <w:sz w:val="24"/>
          <w:szCs w:val="24"/>
        </w:rPr>
        <w:tab/>
      </w:r>
      <w:r w:rsidRPr="00911ABD">
        <w:rPr>
          <w:rFonts w:ascii="Arial" w:hAnsi="Arial" w:cs="Arial"/>
          <w:sz w:val="24"/>
          <w:szCs w:val="24"/>
        </w:rPr>
        <w:t>The sentence imposed is set aside.</w:t>
      </w:r>
    </w:p>
    <w:p w:rsidR="00911ABD" w:rsidRPr="00911ABD" w:rsidRDefault="00911ABD" w:rsidP="003D1820">
      <w:pPr>
        <w:tabs>
          <w:tab w:val="left" w:pos="1276"/>
        </w:tabs>
        <w:spacing w:line="360" w:lineRule="auto"/>
        <w:ind w:left="1276" w:hanging="556"/>
        <w:jc w:val="both"/>
        <w:rPr>
          <w:rFonts w:ascii="Arial" w:hAnsi="Arial" w:cs="Arial"/>
          <w:sz w:val="24"/>
          <w:szCs w:val="24"/>
        </w:rPr>
      </w:pPr>
      <w:r w:rsidRPr="00911ABD">
        <w:rPr>
          <w:rFonts w:ascii="Arial" w:hAnsi="Arial" w:cs="Arial"/>
          <w:sz w:val="24"/>
          <w:szCs w:val="24"/>
        </w:rPr>
        <w:t>b)</w:t>
      </w:r>
      <w:r w:rsidRPr="00911ABD">
        <w:rPr>
          <w:rFonts w:ascii="Arial" w:hAnsi="Arial" w:cs="Arial"/>
          <w:sz w:val="24"/>
          <w:szCs w:val="24"/>
        </w:rPr>
        <w:tab/>
        <w:t xml:space="preserve">The matter is remitted to the magistrate in terms of section 312 of the Criminal Procedure Act 51 of 1977 </w:t>
      </w:r>
      <w:r w:rsidR="00107FB1">
        <w:rPr>
          <w:rFonts w:ascii="Arial" w:hAnsi="Arial" w:cs="Arial"/>
          <w:sz w:val="24"/>
          <w:szCs w:val="24"/>
        </w:rPr>
        <w:t xml:space="preserve">for the magistrate to sentence the accused afresh and </w:t>
      </w:r>
      <w:r w:rsidRPr="00911ABD">
        <w:rPr>
          <w:rFonts w:ascii="Arial" w:hAnsi="Arial" w:cs="Arial"/>
          <w:sz w:val="24"/>
          <w:szCs w:val="24"/>
        </w:rPr>
        <w:t xml:space="preserve">to invoke the provisions of s 51(3) of the Road </w:t>
      </w:r>
      <w:r w:rsidR="00966AC0">
        <w:rPr>
          <w:rFonts w:ascii="Arial" w:hAnsi="Arial" w:cs="Arial"/>
          <w:sz w:val="24"/>
          <w:szCs w:val="24"/>
        </w:rPr>
        <w:t xml:space="preserve">Traffic </w:t>
      </w:r>
      <w:r w:rsidRPr="00911ABD">
        <w:rPr>
          <w:rFonts w:ascii="Arial" w:hAnsi="Arial" w:cs="Arial"/>
          <w:sz w:val="24"/>
          <w:szCs w:val="24"/>
        </w:rPr>
        <w:t>and Transportation Act 22 of 1999.</w:t>
      </w:r>
    </w:p>
    <w:p w:rsidR="00784AE0" w:rsidRDefault="00911ABD" w:rsidP="003D1820">
      <w:pPr>
        <w:tabs>
          <w:tab w:val="left" w:pos="1276"/>
        </w:tabs>
        <w:spacing w:line="360" w:lineRule="auto"/>
        <w:ind w:left="1276" w:hanging="556"/>
        <w:jc w:val="both"/>
        <w:rPr>
          <w:rFonts w:ascii="Arial" w:hAnsi="Arial" w:cs="Arial"/>
          <w:sz w:val="24"/>
          <w:szCs w:val="24"/>
        </w:rPr>
      </w:pPr>
      <w:r w:rsidRPr="00911ABD">
        <w:rPr>
          <w:rFonts w:ascii="Arial" w:hAnsi="Arial" w:cs="Arial"/>
          <w:sz w:val="24"/>
          <w:szCs w:val="24"/>
        </w:rPr>
        <w:t>c)</w:t>
      </w:r>
      <w:r w:rsidRPr="00911ABD">
        <w:rPr>
          <w:rFonts w:ascii="Arial" w:hAnsi="Arial" w:cs="Arial"/>
          <w:sz w:val="24"/>
          <w:szCs w:val="24"/>
        </w:rPr>
        <w:tab/>
      </w:r>
      <w:r w:rsidR="00107FB1">
        <w:rPr>
          <w:rFonts w:ascii="Arial" w:hAnsi="Arial" w:cs="Arial"/>
          <w:sz w:val="24"/>
          <w:szCs w:val="24"/>
        </w:rPr>
        <w:t>When sentencing the accused the court should take into account, the sentence already served by the accused. Furthermore, t</w:t>
      </w:r>
      <w:r w:rsidRPr="00911ABD">
        <w:rPr>
          <w:rFonts w:ascii="Arial" w:hAnsi="Arial" w:cs="Arial"/>
          <w:sz w:val="24"/>
          <w:szCs w:val="24"/>
        </w:rPr>
        <w:t>he magistrate must provide the accused with the opportunity to state why he should not be disqualified from obtaining a driving licence.</w:t>
      </w:r>
    </w:p>
    <w:p w:rsidR="0094318A" w:rsidRDefault="0094318A" w:rsidP="00911ABD">
      <w:pPr>
        <w:spacing w:line="360" w:lineRule="auto"/>
        <w:jc w:val="both"/>
        <w:rPr>
          <w:rFonts w:ascii="Arial" w:hAnsi="Arial" w:cs="Arial"/>
          <w:sz w:val="24"/>
          <w:szCs w:val="24"/>
        </w:rPr>
      </w:pPr>
    </w:p>
    <w:p w:rsidR="0068494E" w:rsidRDefault="0068494E" w:rsidP="00911ABD">
      <w:pPr>
        <w:spacing w:line="360" w:lineRule="auto"/>
        <w:jc w:val="both"/>
        <w:rPr>
          <w:rFonts w:ascii="Arial" w:hAnsi="Arial" w:cs="Arial"/>
          <w:sz w:val="24"/>
          <w:szCs w:val="24"/>
        </w:rPr>
      </w:pPr>
    </w:p>
    <w:p w:rsidR="00721258" w:rsidRDefault="00721258" w:rsidP="008A1F49">
      <w:pPr>
        <w:spacing w:after="0" w:line="360" w:lineRule="auto"/>
        <w:jc w:val="right"/>
        <w:rPr>
          <w:rFonts w:ascii="Arial" w:hAnsi="Arial" w:cs="Arial"/>
          <w:sz w:val="24"/>
          <w:szCs w:val="24"/>
        </w:rPr>
      </w:pPr>
    </w:p>
    <w:p w:rsidR="008A1F49" w:rsidRDefault="008A1F49" w:rsidP="008A1F49">
      <w:pPr>
        <w:spacing w:after="0" w:line="360" w:lineRule="auto"/>
        <w:jc w:val="right"/>
        <w:rPr>
          <w:rFonts w:ascii="Arial" w:hAnsi="Arial" w:cs="Arial"/>
          <w:sz w:val="24"/>
          <w:szCs w:val="24"/>
        </w:rPr>
      </w:pPr>
      <w:r>
        <w:rPr>
          <w:rFonts w:ascii="Arial" w:hAnsi="Arial" w:cs="Arial"/>
          <w:sz w:val="24"/>
          <w:szCs w:val="24"/>
        </w:rPr>
        <w:t>---------------------------------</w:t>
      </w:r>
    </w:p>
    <w:p w:rsidR="008A1F49" w:rsidRDefault="008A1F49" w:rsidP="008A1F49">
      <w:pPr>
        <w:spacing w:after="0" w:line="360" w:lineRule="auto"/>
        <w:jc w:val="right"/>
        <w:rPr>
          <w:rFonts w:ascii="Arial" w:hAnsi="Arial" w:cs="Arial"/>
          <w:sz w:val="24"/>
          <w:szCs w:val="24"/>
        </w:rPr>
      </w:pPr>
      <w:r>
        <w:rPr>
          <w:rFonts w:ascii="Arial" w:hAnsi="Arial" w:cs="Arial"/>
          <w:sz w:val="24"/>
          <w:szCs w:val="24"/>
        </w:rPr>
        <w:t>NN SHIVUTE</w:t>
      </w:r>
    </w:p>
    <w:p w:rsidR="008A1F49" w:rsidRDefault="008A1F49" w:rsidP="008A1F49">
      <w:pPr>
        <w:spacing w:after="0" w:line="360" w:lineRule="auto"/>
        <w:jc w:val="right"/>
        <w:rPr>
          <w:rFonts w:ascii="Arial" w:hAnsi="Arial" w:cs="Arial"/>
          <w:sz w:val="24"/>
          <w:szCs w:val="24"/>
        </w:rPr>
      </w:pPr>
      <w:r>
        <w:rPr>
          <w:rFonts w:ascii="Arial" w:hAnsi="Arial" w:cs="Arial"/>
          <w:sz w:val="24"/>
          <w:szCs w:val="24"/>
        </w:rPr>
        <w:t>Judge</w:t>
      </w:r>
    </w:p>
    <w:p w:rsidR="00721258" w:rsidRDefault="00721258" w:rsidP="008A1F49">
      <w:pPr>
        <w:spacing w:after="0" w:line="360" w:lineRule="auto"/>
        <w:jc w:val="right"/>
        <w:rPr>
          <w:rFonts w:ascii="Arial" w:hAnsi="Arial" w:cs="Arial"/>
          <w:sz w:val="24"/>
          <w:szCs w:val="24"/>
        </w:rPr>
      </w:pPr>
    </w:p>
    <w:p w:rsidR="00721258" w:rsidRDefault="00721258" w:rsidP="008A1F49">
      <w:pPr>
        <w:spacing w:after="0" w:line="360" w:lineRule="auto"/>
        <w:jc w:val="right"/>
        <w:rPr>
          <w:rFonts w:ascii="Arial" w:hAnsi="Arial" w:cs="Arial"/>
          <w:sz w:val="24"/>
          <w:szCs w:val="24"/>
        </w:rPr>
      </w:pPr>
    </w:p>
    <w:p w:rsidR="008A1F49" w:rsidRDefault="00306D47" w:rsidP="008A1F49">
      <w:pPr>
        <w:spacing w:after="0" w:line="360" w:lineRule="auto"/>
        <w:jc w:val="right"/>
        <w:rPr>
          <w:rFonts w:ascii="Arial" w:hAnsi="Arial" w:cs="Arial"/>
          <w:sz w:val="24"/>
          <w:szCs w:val="24"/>
        </w:rPr>
      </w:pPr>
      <w:r>
        <w:rPr>
          <w:rFonts w:ascii="Arial" w:hAnsi="Arial" w:cs="Arial"/>
          <w:sz w:val="24"/>
          <w:szCs w:val="24"/>
        </w:rPr>
        <w:t>-------------------------------</w:t>
      </w:r>
      <w:r w:rsidR="008A1F49">
        <w:rPr>
          <w:rFonts w:ascii="Arial" w:hAnsi="Arial" w:cs="Arial"/>
          <w:sz w:val="24"/>
          <w:szCs w:val="24"/>
        </w:rPr>
        <w:t>--</w:t>
      </w:r>
    </w:p>
    <w:p w:rsidR="008A1F49" w:rsidRDefault="00736C6E" w:rsidP="008A1F49">
      <w:pPr>
        <w:spacing w:after="0" w:line="360" w:lineRule="auto"/>
        <w:jc w:val="right"/>
        <w:rPr>
          <w:rFonts w:ascii="Arial" w:hAnsi="Arial" w:cs="Arial"/>
          <w:sz w:val="24"/>
          <w:szCs w:val="24"/>
        </w:rPr>
      </w:pPr>
      <w:r>
        <w:rPr>
          <w:rFonts w:ascii="Arial" w:hAnsi="Arial" w:cs="Arial"/>
          <w:sz w:val="24"/>
          <w:szCs w:val="24"/>
        </w:rPr>
        <w:t>JC LIEBENBERG</w:t>
      </w:r>
    </w:p>
    <w:p w:rsidR="00721258" w:rsidRDefault="00721258" w:rsidP="008A1F49">
      <w:pPr>
        <w:spacing w:after="0" w:line="360" w:lineRule="auto"/>
        <w:jc w:val="right"/>
        <w:rPr>
          <w:rFonts w:ascii="Arial" w:hAnsi="Arial" w:cs="Arial"/>
          <w:sz w:val="24"/>
          <w:szCs w:val="24"/>
        </w:rPr>
      </w:pPr>
      <w:r>
        <w:rPr>
          <w:rFonts w:ascii="Arial" w:hAnsi="Arial" w:cs="Arial"/>
          <w:sz w:val="24"/>
          <w:szCs w:val="24"/>
        </w:rPr>
        <w:t>Judge</w:t>
      </w:r>
    </w:p>
    <w:sectPr w:rsidR="00721258" w:rsidSect="00725BAA">
      <w:head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5DB" w:rsidRDefault="007B65DB" w:rsidP="00725BAA">
      <w:pPr>
        <w:spacing w:after="0" w:line="240" w:lineRule="auto"/>
      </w:pPr>
      <w:r>
        <w:separator/>
      </w:r>
    </w:p>
  </w:endnote>
  <w:endnote w:type="continuationSeparator" w:id="0">
    <w:p w:rsidR="007B65DB" w:rsidRDefault="007B65DB" w:rsidP="00725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5DB" w:rsidRDefault="007B65DB" w:rsidP="00725BAA">
      <w:pPr>
        <w:spacing w:after="0" w:line="240" w:lineRule="auto"/>
      </w:pPr>
      <w:r>
        <w:separator/>
      </w:r>
    </w:p>
  </w:footnote>
  <w:footnote w:type="continuationSeparator" w:id="0">
    <w:p w:rsidR="007B65DB" w:rsidRDefault="007B65DB" w:rsidP="00725B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1212727"/>
      <w:docPartObj>
        <w:docPartGallery w:val="Page Numbers (Top of Page)"/>
        <w:docPartUnique/>
      </w:docPartObj>
    </w:sdtPr>
    <w:sdtEndPr>
      <w:rPr>
        <w:noProof/>
      </w:rPr>
    </w:sdtEndPr>
    <w:sdtContent>
      <w:p w:rsidR="00725BAA" w:rsidRDefault="00725BAA">
        <w:pPr>
          <w:pStyle w:val="Header"/>
          <w:jc w:val="right"/>
        </w:pPr>
        <w:r>
          <w:fldChar w:fldCharType="begin"/>
        </w:r>
        <w:r>
          <w:instrText xml:space="preserve"> PAGE   \* MERGEFORMAT </w:instrText>
        </w:r>
        <w:r>
          <w:fldChar w:fldCharType="separate"/>
        </w:r>
        <w:r w:rsidR="0088180E">
          <w:rPr>
            <w:noProof/>
          </w:rPr>
          <w:t>4</w:t>
        </w:r>
        <w:r>
          <w:rPr>
            <w:noProof/>
          </w:rPr>
          <w:fldChar w:fldCharType="end"/>
        </w:r>
      </w:p>
    </w:sdtContent>
  </w:sdt>
  <w:p w:rsidR="00725BAA" w:rsidRDefault="00725B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AC4486"/>
    <w:multiLevelType w:val="hybridMultilevel"/>
    <w:tmpl w:val="D8F6DA62"/>
    <w:lvl w:ilvl="0" w:tplc="0FC0BA4E">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F49"/>
    <w:rsid w:val="000716C5"/>
    <w:rsid w:val="000A3CD4"/>
    <w:rsid w:val="000B478A"/>
    <w:rsid w:val="000B5AE2"/>
    <w:rsid w:val="00107FB1"/>
    <w:rsid w:val="00117CCB"/>
    <w:rsid w:val="001277F5"/>
    <w:rsid w:val="00203693"/>
    <w:rsid w:val="00237960"/>
    <w:rsid w:val="00306D47"/>
    <w:rsid w:val="003D1820"/>
    <w:rsid w:val="00432FE0"/>
    <w:rsid w:val="0043632F"/>
    <w:rsid w:val="004647EF"/>
    <w:rsid w:val="00466FC6"/>
    <w:rsid w:val="004D79F2"/>
    <w:rsid w:val="00540255"/>
    <w:rsid w:val="00542738"/>
    <w:rsid w:val="00573F54"/>
    <w:rsid w:val="005A632A"/>
    <w:rsid w:val="005B0E2F"/>
    <w:rsid w:val="005B2D2D"/>
    <w:rsid w:val="005C0884"/>
    <w:rsid w:val="00620480"/>
    <w:rsid w:val="0062169A"/>
    <w:rsid w:val="00646DE4"/>
    <w:rsid w:val="006533E1"/>
    <w:rsid w:val="0068494E"/>
    <w:rsid w:val="006C7367"/>
    <w:rsid w:val="00721258"/>
    <w:rsid w:val="00725BAA"/>
    <w:rsid w:val="00725F22"/>
    <w:rsid w:val="00736C6E"/>
    <w:rsid w:val="00784AE0"/>
    <w:rsid w:val="007B65DB"/>
    <w:rsid w:val="008018E4"/>
    <w:rsid w:val="00806B2C"/>
    <w:rsid w:val="00824107"/>
    <w:rsid w:val="00852FAA"/>
    <w:rsid w:val="0088180E"/>
    <w:rsid w:val="00896078"/>
    <w:rsid w:val="008A1F49"/>
    <w:rsid w:val="008C57AE"/>
    <w:rsid w:val="008D21E8"/>
    <w:rsid w:val="00911ABD"/>
    <w:rsid w:val="009217A9"/>
    <w:rsid w:val="0093103A"/>
    <w:rsid w:val="0094318A"/>
    <w:rsid w:val="00966AC0"/>
    <w:rsid w:val="00A04217"/>
    <w:rsid w:val="00A327BC"/>
    <w:rsid w:val="00A47BEC"/>
    <w:rsid w:val="00A63A9C"/>
    <w:rsid w:val="00A70573"/>
    <w:rsid w:val="00A867E9"/>
    <w:rsid w:val="00A87BE7"/>
    <w:rsid w:val="00B057BD"/>
    <w:rsid w:val="00B0738B"/>
    <w:rsid w:val="00B12074"/>
    <w:rsid w:val="00B760DA"/>
    <w:rsid w:val="00B92BCA"/>
    <w:rsid w:val="00B97857"/>
    <w:rsid w:val="00BB455F"/>
    <w:rsid w:val="00BD05E3"/>
    <w:rsid w:val="00C116EA"/>
    <w:rsid w:val="00C36448"/>
    <w:rsid w:val="00C45F2C"/>
    <w:rsid w:val="00C80626"/>
    <w:rsid w:val="00C8736C"/>
    <w:rsid w:val="00CC2731"/>
    <w:rsid w:val="00CD263E"/>
    <w:rsid w:val="00D56BEF"/>
    <w:rsid w:val="00D71A78"/>
    <w:rsid w:val="00DF198E"/>
    <w:rsid w:val="00E260F1"/>
    <w:rsid w:val="00E54654"/>
    <w:rsid w:val="00EA613A"/>
    <w:rsid w:val="00F11FEE"/>
    <w:rsid w:val="00F26968"/>
    <w:rsid w:val="00F566F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A1E646-C92D-4BEC-AFCA-567141AEA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F4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5B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BAA"/>
  </w:style>
  <w:style w:type="paragraph" w:styleId="Footer">
    <w:name w:val="footer"/>
    <w:basedOn w:val="Normal"/>
    <w:link w:val="FooterChar"/>
    <w:uiPriority w:val="99"/>
    <w:unhideWhenUsed/>
    <w:rsid w:val="00725B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BAA"/>
  </w:style>
  <w:style w:type="paragraph" w:styleId="BalloonText">
    <w:name w:val="Balloon Text"/>
    <w:basedOn w:val="Normal"/>
    <w:link w:val="BalloonTextChar"/>
    <w:uiPriority w:val="99"/>
    <w:semiHidden/>
    <w:unhideWhenUsed/>
    <w:rsid w:val="005427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738"/>
    <w:rPr>
      <w:rFonts w:ascii="Segoe UI" w:hAnsi="Segoe UI" w:cs="Segoe UI"/>
      <w:sz w:val="18"/>
      <w:szCs w:val="18"/>
    </w:rPr>
  </w:style>
  <w:style w:type="paragraph" w:styleId="ListParagraph">
    <w:name w:val="List Paragraph"/>
    <w:basedOn w:val="Normal"/>
    <w:uiPriority w:val="34"/>
    <w:qFormat/>
    <w:rsid w:val="00A327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249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a036617c-f1b0-4353-ab0a-456b3885ee3b">2018</Year>
    <Judgment_x0020_Date xmlns="17a0f4bd-1162-49ac-b85f-dfe96a90bc01">2018-08-13T18:30:00+00:00</Judgment_x0020_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F82682-DF52-4682-8F0C-9D72B3E4DACF}"/>
</file>

<file path=customXml/itemProps2.xml><?xml version="1.0" encoding="utf-8"?>
<ds:datastoreItem xmlns:ds="http://schemas.openxmlformats.org/officeDocument/2006/customXml" ds:itemID="{F92FC7CE-D697-4534-9634-DE946B0EDFF7}"/>
</file>

<file path=customXml/itemProps3.xml><?xml version="1.0" encoding="utf-8"?>
<ds:datastoreItem xmlns:ds="http://schemas.openxmlformats.org/officeDocument/2006/customXml" ds:itemID="{672AE7AF-9AD4-440D-9DAB-AE76B442B9CB}"/>
</file>

<file path=docProps/app.xml><?xml version="1.0" encoding="utf-8"?>
<Properties xmlns="http://schemas.openxmlformats.org/officeDocument/2006/extended-properties" xmlns:vt="http://schemas.openxmlformats.org/officeDocument/2006/docPropsVTypes">
  <Template>Normal.dotm</Template>
  <TotalTime>2</TotalTime>
  <Pages>4</Pages>
  <Words>845</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Hansen (CR 60-2018) [2018] NAHCMD 241 (14 August 2018)</dc:title>
  <dc:subject/>
  <dc:creator>vsem</dc:creator>
  <cp:keywords/>
  <dc:description/>
  <cp:lastModifiedBy>Charlet Mokomele</cp:lastModifiedBy>
  <cp:revision>5</cp:revision>
  <cp:lastPrinted>2018-08-13T08:46:00Z</cp:lastPrinted>
  <dcterms:created xsi:type="dcterms:W3CDTF">2018-08-13T08:44:00Z</dcterms:created>
  <dcterms:modified xsi:type="dcterms:W3CDTF">2018-08-14T14:40:00Z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