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DE" w:rsidRDefault="0052031B" w:rsidP="003724DE">
      <w:pPr>
        <w:widowControl w:val="0"/>
        <w:spacing w:line="360" w:lineRule="auto"/>
        <w:jc w:val="center"/>
        <w:rPr>
          <w:rFonts w:ascii="Arial" w:hAnsi="Arial" w:cs="Arial"/>
          <w:b/>
          <w:noProof/>
          <w:sz w:val="24"/>
          <w:szCs w:val="24"/>
        </w:rPr>
      </w:pPr>
      <w:r>
        <w:rPr>
          <w:rFonts w:ascii="Arial" w:hAnsi="Arial" w:cs="Arial"/>
          <w:b/>
          <w:noProof/>
          <w:sz w:val="24"/>
          <w:szCs w:val="24"/>
        </w:rPr>
        <w:t xml:space="preserve">                        </w:t>
      </w:r>
    </w:p>
    <w:p w:rsidR="003724DE" w:rsidRPr="00BE5BF1" w:rsidRDefault="003724DE" w:rsidP="00A93359">
      <w:pPr>
        <w:widowControl w:val="0"/>
        <w:spacing w:line="360" w:lineRule="auto"/>
        <w:jc w:val="right"/>
        <w:rPr>
          <w:rFonts w:ascii="Arial" w:hAnsi="Arial" w:cs="Arial"/>
          <w:noProof/>
          <w:sz w:val="24"/>
          <w:szCs w:val="24"/>
        </w:rPr>
      </w:pPr>
      <w:r>
        <w:rPr>
          <w:rFonts w:ascii="Arial" w:hAnsi="Arial" w:cs="Arial"/>
          <w:b/>
          <w:noProof/>
          <w:sz w:val="24"/>
          <w:szCs w:val="24"/>
        </w:rPr>
        <w:t xml:space="preserve">                                              REPUBLIC OF NAMIBIA         </w:t>
      </w:r>
      <w:r w:rsidR="005174A9">
        <w:rPr>
          <w:rFonts w:ascii="Arial" w:hAnsi="Arial" w:cs="Arial"/>
          <w:noProof/>
          <w:sz w:val="24"/>
          <w:szCs w:val="24"/>
        </w:rPr>
        <w:t>NOT</w:t>
      </w:r>
      <w:r>
        <w:rPr>
          <w:rFonts w:ascii="Arial" w:hAnsi="Arial" w:cs="Arial"/>
          <w:noProof/>
          <w:sz w:val="24"/>
          <w:szCs w:val="24"/>
        </w:rPr>
        <w:t xml:space="preserve"> REPORTABLE</w:t>
      </w:r>
    </w:p>
    <w:p w:rsidR="003724DE" w:rsidRPr="00441A0E" w:rsidRDefault="003724DE" w:rsidP="00441A0E">
      <w:pPr>
        <w:widowControl w:val="0"/>
        <w:spacing w:line="360" w:lineRule="auto"/>
        <w:jc w:val="center"/>
        <w:rPr>
          <w:rFonts w:ascii="Arial" w:hAnsi="Arial" w:cs="Arial"/>
          <w:b/>
          <w:noProof/>
          <w:sz w:val="24"/>
          <w:szCs w:val="24"/>
        </w:rPr>
      </w:pPr>
      <w:r w:rsidRPr="007B1449">
        <w:rPr>
          <w:rFonts w:ascii="Arial" w:hAnsi="Arial" w:cs="Arial"/>
          <w:b/>
          <w:noProof/>
          <w:sz w:val="24"/>
          <w:szCs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HIGH COURT OF NAMIBIA MAIN DIVISION, WINDHOEK</w:t>
      </w:r>
    </w:p>
    <w:p w:rsidR="003724DE" w:rsidRDefault="003724DE" w:rsidP="003724DE">
      <w:pPr>
        <w:widowControl w:val="0"/>
        <w:spacing w:line="360" w:lineRule="auto"/>
        <w:jc w:val="center"/>
        <w:rPr>
          <w:rFonts w:ascii="Arial" w:hAnsi="Arial" w:cs="Arial"/>
          <w:b/>
          <w:bCs/>
          <w:snapToGrid w:val="0"/>
          <w:sz w:val="24"/>
          <w:szCs w:val="24"/>
        </w:rPr>
      </w:pPr>
      <w:r>
        <w:rPr>
          <w:rFonts w:ascii="Arial" w:hAnsi="Arial" w:cs="Arial"/>
          <w:b/>
          <w:bCs/>
          <w:snapToGrid w:val="0"/>
          <w:sz w:val="24"/>
          <w:szCs w:val="24"/>
        </w:rPr>
        <w:t>APPEAL JUDGMENT</w:t>
      </w:r>
    </w:p>
    <w:p w:rsidR="00A93359" w:rsidRDefault="00A93359" w:rsidP="00F84758">
      <w:pPr>
        <w:widowControl w:val="0"/>
        <w:spacing w:line="360" w:lineRule="auto"/>
        <w:ind w:left="3600"/>
        <w:rPr>
          <w:rFonts w:ascii="Arial" w:hAnsi="Arial" w:cs="Arial"/>
          <w:b/>
          <w:bCs/>
          <w:snapToGrid w:val="0"/>
          <w:sz w:val="24"/>
          <w:szCs w:val="24"/>
        </w:rPr>
      </w:pPr>
    </w:p>
    <w:p w:rsidR="003724DE" w:rsidRPr="00B01EAB" w:rsidRDefault="00C66F36" w:rsidP="00F84758">
      <w:pPr>
        <w:widowControl w:val="0"/>
        <w:spacing w:line="360" w:lineRule="auto"/>
        <w:ind w:left="3600"/>
        <w:rPr>
          <w:rFonts w:ascii="Arial" w:hAnsi="Arial" w:cs="Arial"/>
          <w:b/>
          <w:bCs/>
          <w:snapToGrid w:val="0"/>
          <w:sz w:val="24"/>
          <w:szCs w:val="24"/>
        </w:rPr>
      </w:pPr>
      <w:r>
        <w:rPr>
          <w:rFonts w:ascii="Arial" w:hAnsi="Arial" w:cs="Arial"/>
          <w:b/>
          <w:bCs/>
          <w:snapToGrid w:val="0"/>
          <w:sz w:val="24"/>
          <w:szCs w:val="24"/>
        </w:rPr>
        <w:t xml:space="preserve">CASE NO: </w:t>
      </w:r>
      <w:r w:rsidR="00F84758">
        <w:rPr>
          <w:rFonts w:ascii="Arial" w:hAnsi="Arial" w:cs="Arial"/>
          <w:b/>
          <w:bCs/>
          <w:snapToGrid w:val="0"/>
          <w:sz w:val="24"/>
          <w:szCs w:val="24"/>
        </w:rPr>
        <w:t>HC-MD-CRI-APP-CAL-2018/00029</w:t>
      </w:r>
    </w:p>
    <w:p w:rsidR="00A93359" w:rsidRDefault="00A93359" w:rsidP="003724DE">
      <w:pPr>
        <w:widowControl w:val="0"/>
        <w:spacing w:line="360" w:lineRule="auto"/>
        <w:rPr>
          <w:rFonts w:ascii="Arial" w:hAnsi="Arial" w:cs="Arial"/>
          <w:snapToGrid w:val="0"/>
          <w:sz w:val="24"/>
          <w:szCs w:val="24"/>
        </w:rPr>
      </w:pPr>
    </w:p>
    <w:p w:rsidR="003724DE" w:rsidRPr="007B1449" w:rsidRDefault="003724DE" w:rsidP="003724DE">
      <w:pPr>
        <w:widowControl w:val="0"/>
        <w:spacing w:line="360" w:lineRule="auto"/>
        <w:rPr>
          <w:rFonts w:ascii="Arial" w:hAnsi="Arial" w:cs="Arial"/>
          <w:snapToGrid w:val="0"/>
          <w:sz w:val="24"/>
          <w:szCs w:val="24"/>
        </w:rPr>
      </w:pPr>
      <w:r w:rsidRPr="007B1449">
        <w:rPr>
          <w:rFonts w:ascii="Arial" w:hAnsi="Arial" w:cs="Arial"/>
          <w:snapToGrid w:val="0"/>
          <w:sz w:val="24"/>
          <w:szCs w:val="24"/>
        </w:rPr>
        <w:t>In the matter between:</w:t>
      </w:r>
    </w:p>
    <w:p w:rsidR="003724DE" w:rsidRDefault="003724DE" w:rsidP="003724DE">
      <w:pPr>
        <w:pStyle w:val="Heading2"/>
        <w:spacing w:line="360" w:lineRule="auto"/>
        <w:rPr>
          <w:rFonts w:ascii="Arial" w:hAnsi="Arial" w:cs="Arial"/>
          <w:szCs w:val="24"/>
        </w:rPr>
      </w:pPr>
    </w:p>
    <w:p w:rsidR="005174A9" w:rsidRPr="005174A9" w:rsidRDefault="00F84758" w:rsidP="005174A9">
      <w:pPr>
        <w:spacing w:line="276" w:lineRule="auto"/>
        <w:rPr>
          <w:rFonts w:ascii="Arial" w:hAnsi="Arial" w:cs="Arial"/>
          <w:b/>
          <w:sz w:val="24"/>
          <w:szCs w:val="24"/>
        </w:rPr>
      </w:pPr>
      <w:r>
        <w:rPr>
          <w:rFonts w:ascii="Arial" w:hAnsi="Arial" w:cs="Arial"/>
          <w:b/>
          <w:sz w:val="24"/>
          <w:szCs w:val="24"/>
        </w:rPr>
        <w:t xml:space="preserve">PETRUS PATERSON VAN WYK  </w:t>
      </w:r>
      <w:r w:rsidR="005174A9">
        <w:rPr>
          <w:rFonts w:ascii="Arial" w:hAnsi="Arial" w:cs="Arial"/>
          <w:b/>
          <w:sz w:val="24"/>
          <w:szCs w:val="24"/>
        </w:rPr>
        <w:t xml:space="preserve">                                                    APPELLANT</w:t>
      </w:r>
    </w:p>
    <w:p w:rsidR="003724DE" w:rsidRDefault="003724DE" w:rsidP="003724DE">
      <w:pPr>
        <w:widowControl w:val="0"/>
        <w:spacing w:line="360" w:lineRule="auto"/>
        <w:rPr>
          <w:rFonts w:ascii="Arial" w:hAnsi="Arial" w:cs="Arial"/>
          <w:b/>
          <w:bCs/>
          <w:snapToGrid w:val="0"/>
          <w:sz w:val="24"/>
          <w:szCs w:val="24"/>
        </w:rPr>
      </w:pPr>
    </w:p>
    <w:p w:rsidR="00A93359" w:rsidRDefault="00A93359" w:rsidP="003724DE">
      <w:pPr>
        <w:widowControl w:val="0"/>
        <w:spacing w:line="360" w:lineRule="auto"/>
        <w:rPr>
          <w:rFonts w:ascii="Arial" w:hAnsi="Arial" w:cs="Arial"/>
          <w:b/>
          <w:bCs/>
          <w:snapToGrid w:val="0"/>
          <w:sz w:val="24"/>
          <w:szCs w:val="24"/>
        </w:rPr>
      </w:pPr>
      <w:r>
        <w:rPr>
          <w:rFonts w:ascii="Arial" w:hAnsi="Arial" w:cs="Arial"/>
          <w:b/>
          <w:bCs/>
          <w:snapToGrid w:val="0"/>
          <w:sz w:val="24"/>
          <w:szCs w:val="24"/>
        </w:rPr>
        <w:t xml:space="preserve">v </w:t>
      </w:r>
    </w:p>
    <w:p w:rsidR="00A93359" w:rsidRPr="007B1449" w:rsidRDefault="00A93359" w:rsidP="003724DE">
      <w:pPr>
        <w:widowControl w:val="0"/>
        <w:spacing w:line="360" w:lineRule="auto"/>
        <w:rPr>
          <w:rFonts w:ascii="Arial" w:hAnsi="Arial" w:cs="Arial"/>
          <w:b/>
          <w:bCs/>
          <w:snapToGrid w:val="0"/>
          <w:sz w:val="24"/>
          <w:szCs w:val="24"/>
        </w:rPr>
      </w:pPr>
    </w:p>
    <w:p w:rsidR="003724DE" w:rsidRDefault="005174A9" w:rsidP="005174A9">
      <w:pPr>
        <w:widowControl w:val="0"/>
        <w:spacing w:line="360" w:lineRule="auto"/>
        <w:jc w:val="both"/>
        <w:rPr>
          <w:rFonts w:ascii="Arial" w:hAnsi="Arial" w:cs="Arial"/>
          <w:b/>
          <w:bCs/>
          <w:snapToGrid w:val="0"/>
          <w:sz w:val="24"/>
          <w:szCs w:val="24"/>
        </w:rPr>
      </w:pPr>
      <w:r>
        <w:rPr>
          <w:rFonts w:ascii="Arial" w:hAnsi="Arial" w:cs="Arial"/>
          <w:b/>
          <w:bCs/>
          <w:snapToGrid w:val="0"/>
          <w:sz w:val="24"/>
          <w:szCs w:val="24"/>
        </w:rPr>
        <w:t>THE STATE</w:t>
      </w:r>
      <w:r w:rsidR="003724DE">
        <w:rPr>
          <w:rFonts w:ascii="Arial" w:hAnsi="Arial" w:cs="Arial"/>
          <w:b/>
          <w:bCs/>
          <w:snapToGrid w:val="0"/>
          <w:sz w:val="24"/>
          <w:szCs w:val="24"/>
        </w:rPr>
        <w:t xml:space="preserve">                    </w:t>
      </w:r>
      <w:r w:rsidR="003724DE" w:rsidRPr="007B1449">
        <w:rPr>
          <w:rFonts w:ascii="Arial" w:hAnsi="Arial" w:cs="Arial"/>
          <w:b/>
          <w:bCs/>
          <w:snapToGrid w:val="0"/>
          <w:sz w:val="24"/>
          <w:szCs w:val="24"/>
        </w:rPr>
        <w:t xml:space="preserve"> </w:t>
      </w:r>
      <w:r w:rsidR="003724DE">
        <w:rPr>
          <w:rFonts w:ascii="Arial" w:hAnsi="Arial" w:cs="Arial"/>
          <w:b/>
          <w:bCs/>
          <w:snapToGrid w:val="0"/>
          <w:sz w:val="24"/>
          <w:szCs w:val="24"/>
        </w:rPr>
        <w:t xml:space="preserve">             </w:t>
      </w:r>
      <w:r w:rsidR="003724DE" w:rsidRPr="007B1449">
        <w:rPr>
          <w:rFonts w:ascii="Arial" w:hAnsi="Arial" w:cs="Arial"/>
          <w:b/>
          <w:bCs/>
          <w:snapToGrid w:val="0"/>
          <w:sz w:val="24"/>
          <w:szCs w:val="24"/>
        </w:rPr>
        <w:t xml:space="preserve">             </w:t>
      </w:r>
      <w:r>
        <w:rPr>
          <w:rFonts w:ascii="Arial" w:hAnsi="Arial" w:cs="Arial"/>
          <w:b/>
          <w:bCs/>
          <w:snapToGrid w:val="0"/>
          <w:sz w:val="24"/>
          <w:szCs w:val="24"/>
        </w:rPr>
        <w:t xml:space="preserve">                                     </w:t>
      </w:r>
      <w:r w:rsidR="003724DE">
        <w:rPr>
          <w:rFonts w:ascii="Arial" w:hAnsi="Arial" w:cs="Arial"/>
          <w:b/>
          <w:bCs/>
          <w:snapToGrid w:val="0"/>
          <w:sz w:val="24"/>
          <w:szCs w:val="24"/>
        </w:rPr>
        <w:t>RESPONDENT</w:t>
      </w:r>
    </w:p>
    <w:p w:rsidR="003724DE" w:rsidRDefault="003724DE" w:rsidP="003724DE">
      <w:pPr>
        <w:widowControl w:val="0"/>
        <w:spacing w:line="360" w:lineRule="auto"/>
        <w:rPr>
          <w:rFonts w:ascii="Arial" w:hAnsi="Arial" w:cs="Arial"/>
          <w:b/>
          <w:bCs/>
          <w:snapToGrid w:val="0"/>
          <w:sz w:val="24"/>
          <w:szCs w:val="24"/>
        </w:rPr>
      </w:pPr>
    </w:p>
    <w:p w:rsidR="003724DE" w:rsidRPr="00F6580A" w:rsidRDefault="00A93359" w:rsidP="003724DE">
      <w:pPr>
        <w:widowControl w:val="0"/>
        <w:spacing w:line="360" w:lineRule="auto"/>
        <w:rPr>
          <w:rFonts w:ascii="Arial" w:hAnsi="Arial" w:cs="Arial"/>
          <w:bCs/>
          <w:snapToGrid w:val="0"/>
          <w:sz w:val="24"/>
          <w:szCs w:val="24"/>
        </w:rPr>
      </w:pPr>
      <w:r>
        <w:rPr>
          <w:rFonts w:ascii="Arial" w:hAnsi="Arial" w:cs="Arial"/>
          <w:b/>
          <w:bCs/>
          <w:snapToGrid w:val="0"/>
          <w:sz w:val="24"/>
          <w:szCs w:val="24"/>
        </w:rPr>
        <w:t>Neutral citation:</w:t>
      </w:r>
      <w:r>
        <w:rPr>
          <w:rFonts w:ascii="Arial" w:hAnsi="Arial" w:cs="Arial"/>
          <w:b/>
          <w:bCs/>
          <w:snapToGrid w:val="0"/>
          <w:sz w:val="24"/>
          <w:szCs w:val="24"/>
        </w:rPr>
        <w:tab/>
      </w:r>
      <w:r w:rsidR="00F84758">
        <w:rPr>
          <w:rFonts w:ascii="Arial" w:hAnsi="Arial" w:cs="Arial"/>
          <w:bCs/>
          <w:i/>
          <w:snapToGrid w:val="0"/>
          <w:sz w:val="24"/>
          <w:szCs w:val="24"/>
        </w:rPr>
        <w:t>Van Wyk</w:t>
      </w:r>
      <w:r w:rsidR="005174A9" w:rsidRPr="00F6580A">
        <w:rPr>
          <w:rFonts w:ascii="Arial" w:hAnsi="Arial" w:cs="Arial"/>
          <w:bCs/>
          <w:i/>
          <w:snapToGrid w:val="0"/>
          <w:sz w:val="24"/>
          <w:szCs w:val="24"/>
        </w:rPr>
        <w:t xml:space="preserve"> v S</w:t>
      </w:r>
      <w:r w:rsidR="00040989" w:rsidRPr="00F6580A">
        <w:rPr>
          <w:rFonts w:ascii="Arial" w:hAnsi="Arial" w:cs="Arial"/>
          <w:bCs/>
          <w:i/>
          <w:snapToGrid w:val="0"/>
          <w:sz w:val="24"/>
          <w:szCs w:val="24"/>
        </w:rPr>
        <w:t xml:space="preserve"> </w:t>
      </w:r>
      <w:r w:rsidR="00F84758">
        <w:rPr>
          <w:rFonts w:ascii="Arial" w:hAnsi="Arial" w:cs="Arial"/>
          <w:bCs/>
          <w:snapToGrid w:val="0"/>
          <w:sz w:val="24"/>
          <w:szCs w:val="24"/>
        </w:rPr>
        <w:t>(HC-MD-CRI-APP-CAL-2018/00029</w:t>
      </w:r>
      <w:r w:rsidR="003724DE" w:rsidRPr="00F6580A">
        <w:rPr>
          <w:rFonts w:ascii="Arial" w:hAnsi="Arial" w:cs="Arial"/>
          <w:bCs/>
          <w:snapToGrid w:val="0"/>
          <w:sz w:val="24"/>
          <w:szCs w:val="24"/>
        </w:rPr>
        <w:t>)</w:t>
      </w:r>
      <w:r w:rsidR="003724DE" w:rsidRPr="00F6580A">
        <w:rPr>
          <w:rFonts w:ascii="Arial" w:hAnsi="Arial" w:cs="Arial"/>
          <w:bCs/>
          <w:i/>
          <w:snapToGrid w:val="0"/>
          <w:sz w:val="24"/>
          <w:szCs w:val="24"/>
        </w:rPr>
        <w:t xml:space="preserve"> </w:t>
      </w:r>
      <w:r w:rsidR="005174A9" w:rsidRPr="00F6580A">
        <w:rPr>
          <w:rFonts w:ascii="Arial" w:hAnsi="Arial" w:cs="Arial"/>
          <w:bCs/>
          <w:snapToGrid w:val="0"/>
          <w:sz w:val="24"/>
          <w:szCs w:val="24"/>
        </w:rPr>
        <w:t>[2018</w:t>
      </w:r>
      <w:r w:rsidR="00040989" w:rsidRPr="00F6580A">
        <w:rPr>
          <w:rFonts w:ascii="Arial" w:hAnsi="Arial" w:cs="Arial"/>
          <w:bCs/>
          <w:snapToGrid w:val="0"/>
          <w:sz w:val="24"/>
          <w:szCs w:val="24"/>
        </w:rPr>
        <w:t>]</w:t>
      </w:r>
      <w:r w:rsidR="003724DE" w:rsidRPr="00F6580A">
        <w:rPr>
          <w:rFonts w:ascii="Arial" w:hAnsi="Arial" w:cs="Arial"/>
          <w:bCs/>
          <w:i/>
          <w:snapToGrid w:val="0"/>
          <w:sz w:val="24"/>
          <w:szCs w:val="24"/>
        </w:rPr>
        <w:t xml:space="preserve"> </w:t>
      </w:r>
      <w:r w:rsidR="003724DE" w:rsidRPr="00F6580A">
        <w:rPr>
          <w:rFonts w:ascii="Arial" w:hAnsi="Arial" w:cs="Arial"/>
          <w:bCs/>
          <w:snapToGrid w:val="0"/>
          <w:sz w:val="24"/>
          <w:szCs w:val="24"/>
        </w:rPr>
        <w:t xml:space="preserve">NAHCMD </w:t>
      </w:r>
      <w:r w:rsidR="00BD45DD">
        <w:rPr>
          <w:rFonts w:ascii="Arial" w:hAnsi="Arial" w:cs="Arial"/>
          <w:bCs/>
          <w:snapToGrid w:val="0"/>
          <w:sz w:val="24"/>
          <w:szCs w:val="24"/>
        </w:rPr>
        <w:t>285</w:t>
      </w:r>
      <w:r w:rsidR="00F84758">
        <w:rPr>
          <w:rFonts w:ascii="Arial" w:hAnsi="Arial" w:cs="Arial"/>
          <w:bCs/>
          <w:snapToGrid w:val="0"/>
          <w:sz w:val="24"/>
          <w:szCs w:val="24"/>
        </w:rPr>
        <w:t xml:space="preserve"> (</w:t>
      </w:r>
      <w:r w:rsidR="0098015E">
        <w:rPr>
          <w:rFonts w:ascii="Arial" w:hAnsi="Arial" w:cs="Arial"/>
          <w:bCs/>
          <w:snapToGrid w:val="0"/>
          <w:sz w:val="24"/>
          <w:szCs w:val="24"/>
        </w:rPr>
        <w:t>14 September</w:t>
      </w:r>
      <w:r w:rsidR="00040989" w:rsidRPr="00F6580A">
        <w:rPr>
          <w:rFonts w:ascii="Arial" w:hAnsi="Arial" w:cs="Arial"/>
          <w:bCs/>
          <w:snapToGrid w:val="0"/>
          <w:sz w:val="24"/>
          <w:szCs w:val="24"/>
        </w:rPr>
        <w:t xml:space="preserve"> 2018)</w:t>
      </w:r>
    </w:p>
    <w:p w:rsidR="003724DE" w:rsidRDefault="003724DE" w:rsidP="003724DE">
      <w:pPr>
        <w:widowControl w:val="0"/>
        <w:spacing w:line="360" w:lineRule="auto"/>
        <w:rPr>
          <w:rFonts w:ascii="Arial" w:hAnsi="Arial" w:cs="Arial"/>
          <w:bCs/>
          <w:snapToGrid w:val="0"/>
          <w:sz w:val="24"/>
          <w:szCs w:val="24"/>
        </w:rPr>
      </w:pPr>
    </w:p>
    <w:p w:rsidR="003724DE" w:rsidRPr="00C35A81" w:rsidRDefault="00A93359" w:rsidP="003724DE">
      <w:pPr>
        <w:widowControl w:val="0"/>
        <w:spacing w:line="360" w:lineRule="auto"/>
        <w:rPr>
          <w:rFonts w:ascii="Arial" w:hAnsi="Arial" w:cs="Arial"/>
          <w:bCs/>
          <w:snapToGrid w:val="0"/>
          <w:sz w:val="24"/>
          <w:szCs w:val="24"/>
        </w:rPr>
      </w:pPr>
      <w:r>
        <w:rPr>
          <w:rFonts w:ascii="Arial" w:hAnsi="Arial" w:cs="Arial"/>
          <w:b/>
          <w:bCs/>
          <w:snapToGrid w:val="0"/>
          <w:sz w:val="24"/>
          <w:szCs w:val="24"/>
        </w:rPr>
        <w:t xml:space="preserve">Coram: </w:t>
      </w:r>
      <w:r>
        <w:rPr>
          <w:rFonts w:ascii="Arial" w:hAnsi="Arial" w:cs="Arial"/>
          <w:b/>
          <w:bCs/>
          <w:snapToGrid w:val="0"/>
          <w:sz w:val="24"/>
          <w:szCs w:val="24"/>
        </w:rPr>
        <w:tab/>
      </w:r>
      <w:r w:rsidR="00C66F36">
        <w:rPr>
          <w:rFonts w:ascii="Arial" w:hAnsi="Arial" w:cs="Arial"/>
          <w:bCs/>
          <w:snapToGrid w:val="0"/>
          <w:sz w:val="24"/>
          <w:szCs w:val="24"/>
        </w:rPr>
        <w:t>LIEBENBERG</w:t>
      </w:r>
      <w:r w:rsidR="005174A9">
        <w:rPr>
          <w:rFonts w:ascii="Arial" w:hAnsi="Arial" w:cs="Arial"/>
          <w:bCs/>
          <w:snapToGrid w:val="0"/>
          <w:sz w:val="24"/>
          <w:szCs w:val="24"/>
        </w:rPr>
        <w:t xml:space="preserve"> J</w:t>
      </w:r>
      <w:r w:rsidR="00C66F36">
        <w:rPr>
          <w:rFonts w:ascii="Arial" w:hAnsi="Arial" w:cs="Arial"/>
          <w:bCs/>
          <w:snapToGrid w:val="0"/>
          <w:sz w:val="24"/>
          <w:szCs w:val="24"/>
        </w:rPr>
        <w:t xml:space="preserve"> et</w:t>
      </w:r>
      <w:r w:rsidR="003724DE">
        <w:rPr>
          <w:rFonts w:ascii="Arial" w:hAnsi="Arial" w:cs="Arial"/>
          <w:bCs/>
          <w:snapToGrid w:val="0"/>
          <w:sz w:val="24"/>
          <w:szCs w:val="24"/>
        </w:rPr>
        <w:t xml:space="preserve"> SIBOLEKA J</w:t>
      </w:r>
    </w:p>
    <w:p w:rsidR="003724DE" w:rsidRDefault="003724DE" w:rsidP="003724DE">
      <w:pPr>
        <w:widowControl w:val="0"/>
        <w:spacing w:line="360" w:lineRule="auto"/>
        <w:rPr>
          <w:rFonts w:ascii="Arial" w:hAnsi="Arial" w:cs="Arial"/>
          <w:b/>
          <w:snapToGrid w:val="0"/>
          <w:sz w:val="24"/>
          <w:szCs w:val="24"/>
        </w:rPr>
      </w:pPr>
      <w:r w:rsidRPr="007B1449">
        <w:rPr>
          <w:rFonts w:ascii="Arial" w:hAnsi="Arial" w:cs="Arial"/>
          <w:b/>
          <w:snapToGrid w:val="0"/>
          <w:sz w:val="24"/>
          <w:szCs w:val="24"/>
        </w:rPr>
        <w:t>H</w:t>
      </w:r>
      <w:r w:rsidR="003807C8">
        <w:rPr>
          <w:rFonts w:ascii="Arial" w:hAnsi="Arial" w:cs="Arial"/>
          <w:b/>
          <w:snapToGrid w:val="0"/>
          <w:sz w:val="24"/>
          <w:szCs w:val="24"/>
        </w:rPr>
        <w:t>eard on:</w:t>
      </w:r>
      <w:r w:rsidR="005F2F5B">
        <w:rPr>
          <w:rFonts w:ascii="Arial" w:hAnsi="Arial" w:cs="Arial"/>
          <w:b/>
          <w:snapToGrid w:val="0"/>
          <w:sz w:val="24"/>
          <w:szCs w:val="24"/>
        </w:rPr>
        <w:t xml:space="preserve">  </w:t>
      </w:r>
      <w:r w:rsidR="00A93359">
        <w:rPr>
          <w:rFonts w:ascii="Arial" w:hAnsi="Arial" w:cs="Arial"/>
          <w:b/>
          <w:snapToGrid w:val="0"/>
          <w:sz w:val="24"/>
          <w:szCs w:val="24"/>
        </w:rPr>
        <w:t xml:space="preserve">    </w:t>
      </w:r>
      <w:r w:rsidR="00F84758">
        <w:rPr>
          <w:rFonts w:ascii="Arial" w:hAnsi="Arial" w:cs="Arial"/>
          <w:b/>
          <w:snapToGrid w:val="0"/>
          <w:sz w:val="24"/>
          <w:szCs w:val="24"/>
        </w:rPr>
        <w:t>17 August</w:t>
      </w:r>
      <w:r>
        <w:rPr>
          <w:rFonts w:ascii="Arial" w:hAnsi="Arial" w:cs="Arial"/>
          <w:b/>
          <w:snapToGrid w:val="0"/>
          <w:sz w:val="24"/>
          <w:szCs w:val="24"/>
        </w:rPr>
        <w:t xml:space="preserve"> </w:t>
      </w:r>
      <w:r w:rsidR="003807C8">
        <w:rPr>
          <w:rFonts w:ascii="Arial" w:hAnsi="Arial" w:cs="Arial"/>
          <w:b/>
          <w:snapToGrid w:val="0"/>
          <w:sz w:val="24"/>
          <w:szCs w:val="24"/>
        </w:rPr>
        <w:t>2018</w:t>
      </w:r>
    </w:p>
    <w:p w:rsidR="003724DE" w:rsidRDefault="003807C8" w:rsidP="003724DE">
      <w:pPr>
        <w:widowControl w:val="0"/>
        <w:spacing w:line="360" w:lineRule="auto"/>
        <w:rPr>
          <w:rFonts w:ascii="Arial" w:hAnsi="Arial" w:cs="Arial"/>
          <w:b/>
          <w:snapToGrid w:val="0"/>
          <w:sz w:val="24"/>
          <w:szCs w:val="24"/>
        </w:rPr>
      </w:pPr>
      <w:r>
        <w:rPr>
          <w:rFonts w:ascii="Arial" w:hAnsi="Arial" w:cs="Arial"/>
          <w:b/>
          <w:snapToGrid w:val="0"/>
          <w:sz w:val="24"/>
          <w:szCs w:val="24"/>
        </w:rPr>
        <w:t>Delivered on:</w:t>
      </w:r>
      <w:r w:rsidR="00A93359">
        <w:rPr>
          <w:rFonts w:ascii="Arial" w:hAnsi="Arial" w:cs="Arial"/>
          <w:b/>
          <w:snapToGrid w:val="0"/>
          <w:sz w:val="24"/>
          <w:szCs w:val="24"/>
        </w:rPr>
        <w:t xml:space="preserve"> </w:t>
      </w:r>
      <w:r w:rsidR="0036170B">
        <w:rPr>
          <w:rFonts w:ascii="Arial" w:hAnsi="Arial" w:cs="Arial"/>
          <w:b/>
          <w:snapToGrid w:val="0"/>
          <w:sz w:val="24"/>
          <w:szCs w:val="24"/>
        </w:rPr>
        <w:t>14</w:t>
      </w:r>
      <w:r w:rsidR="00C66F36">
        <w:rPr>
          <w:rFonts w:ascii="Arial" w:hAnsi="Arial" w:cs="Arial"/>
          <w:b/>
          <w:snapToGrid w:val="0"/>
          <w:sz w:val="24"/>
          <w:szCs w:val="24"/>
        </w:rPr>
        <w:t xml:space="preserve"> </w:t>
      </w:r>
      <w:r w:rsidR="00F84758">
        <w:rPr>
          <w:rFonts w:ascii="Arial" w:hAnsi="Arial" w:cs="Arial"/>
          <w:b/>
          <w:snapToGrid w:val="0"/>
          <w:sz w:val="24"/>
          <w:szCs w:val="24"/>
        </w:rPr>
        <w:t>September</w:t>
      </w:r>
      <w:r>
        <w:rPr>
          <w:rFonts w:ascii="Arial" w:hAnsi="Arial" w:cs="Arial"/>
          <w:b/>
          <w:snapToGrid w:val="0"/>
          <w:sz w:val="24"/>
          <w:szCs w:val="24"/>
        </w:rPr>
        <w:t xml:space="preserve"> 2018</w:t>
      </w:r>
    </w:p>
    <w:p w:rsidR="003724DE" w:rsidRPr="000A0F7B" w:rsidRDefault="003724DE" w:rsidP="003724DE">
      <w:pPr>
        <w:widowControl w:val="0"/>
        <w:spacing w:line="360" w:lineRule="auto"/>
        <w:jc w:val="both"/>
        <w:rPr>
          <w:rFonts w:ascii="Arial" w:hAnsi="Arial" w:cs="Arial"/>
          <w:snapToGrid w:val="0"/>
          <w:sz w:val="24"/>
          <w:szCs w:val="24"/>
        </w:rPr>
      </w:pPr>
    </w:p>
    <w:p w:rsidR="003724DE" w:rsidRPr="0036170B" w:rsidRDefault="00A93359"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t>Flynote:</w:t>
      </w:r>
      <w:r>
        <w:rPr>
          <w:rFonts w:ascii="Arial" w:hAnsi="Arial" w:cs="Arial"/>
          <w:b/>
          <w:snapToGrid w:val="0"/>
          <w:sz w:val="24"/>
          <w:szCs w:val="24"/>
        </w:rPr>
        <w:tab/>
      </w:r>
      <w:r w:rsidR="0036170B">
        <w:rPr>
          <w:rFonts w:ascii="Arial" w:hAnsi="Arial" w:cs="Arial"/>
          <w:snapToGrid w:val="0"/>
          <w:sz w:val="24"/>
          <w:szCs w:val="24"/>
        </w:rPr>
        <w:t>Criminal law: Drugs – Possession of dependence – producing substance to wit a small quantity of cannabis, street valued N$100 found at the driver’s foot rest mat in the car driven by the appellant. The conviction is in order. However, the sentence of three months</w:t>
      </w:r>
      <w:r>
        <w:rPr>
          <w:rFonts w:ascii="Arial" w:hAnsi="Arial" w:cs="Arial"/>
          <w:snapToGrid w:val="0"/>
          <w:sz w:val="24"/>
          <w:szCs w:val="24"/>
        </w:rPr>
        <w:t>’</w:t>
      </w:r>
      <w:r w:rsidR="0036170B">
        <w:rPr>
          <w:rFonts w:ascii="Arial" w:hAnsi="Arial" w:cs="Arial"/>
          <w:snapToGrid w:val="0"/>
          <w:sz w:val="24"/>
          <w:szCs w:val="24"/>
        </w:rPr>
        <w:t xml:space="preserve"> imprisonment without an option of a fine </w:t>
      </w:r>
      <w:r w:rsidR="0036170B">
        <w:rPr>
          <w:rFonts w:ascii="Arial" w:hAnsi="Arial" w:cs="Arial"/>
          <w:snapToGrid w:val="0"/>
          <w:sz w:val="24"/>
          <w:szCs w:val="24"/>
        </w:rPr>
        <w:lastRenderedPageBreak/>
        <w:t>is inappropriate. Conviction confirmed – sentence alter</w:t>
      </w:r>
      <w:r w:rsidR="00B1312E">
        <w:rPr>
          <w:rFonts w:ascii="Arial" w:hAnsi="Arial" w:cs="Arial"/>
          <w:snapToGrid w:val="0"/>
          <w:sz w:val="24"/>
          <w:szCs w:val="24"/>
        </w:rPr>
        <w:t>ed</w:t>
      </w:r>
      <w:r w:rsidR="0036170B">
        <w:rPr>
          <w:rFonts w:ascii="Arial" w:hAnsi="Arial" w:cs="Arial"/>
          <w:snapToGrid w:val="0"/>
          <w:sz w:val="24"/>
          <w:szCs w:val="24"/>
        </w:rPr>
        <w:t xml:space="preserve"> accordingly.</w:t>
      </w:r>
    </w:p>
    <w:p w:rsidR="003724DE" w:rsidRDefault="003724DE" w:rsidP="003724DE">
      <w:pPr>
        <w:widowControl w:val="0"/>
        <w:spacing w:line="360" w:lineRule="auto"/>
        <w:jc w:val="both"/>
        <w:rPr>
          <w:rFonts w:ascii="Arial" w:hAnsi="Arial" w:cs="Arial"/>
          <w:snapToGrid w:val="0"/>
          <w:sz w:val="24"/>
          <w:szCs w:val="24"/>
        </w:rPr>
      </w:pPr>
    </w:p>
    <w:p w:rsidR="004C3976" w:rsidRDefault="00A93359" w:rsidP="003724DE">
      <w:pPr>
        <w:widowControl w:val="0"/>
        <w:spacing w:line="360" w:lineRule="auto"/>
        <w:jc w:val="both"/>
        <w:rPr>
          <w:rFonts w:ascii="Arial" w:hAnsi="Arial" w:cs="Arial"/>
          <w:snapToGrid w:val="0"/>
          <w:sz w:val="24"/>
          <w:szCs w:val="24"/>
        </w:rPr>
      </w:pPr>
      <w:r>
        <w:rPr>
          <w:rFonts w:ascii="Arial" w:hAnsi="Arial" w:cs="Arial"/>
          <w:b/>
          <w:snapToGrid w:val="0"/>
          <w:sz w:val="24"/>
          <w:szCs w:val="24"/>
        </w:rPr>
        <w:t>Summary:</w:t>
      </w:r>
      <w:r>
        <w:rPr>
          <w:rFonts w:ascii="Arial" w:hAnsi="Arial" w:cs="Arial"/>
          <w:b/>
          <w:snapToGrid w:val="0"/>
          <w:sz w:val="24"/>
          <w:szCs w:val="24"/>
        </w:rPr>
        <w:tab/>
      </w:r>
      <w:r w:rsidR="0036170B">
        <w:rPr>
          <w:rFonts w:ascii="Arial" w:hAnsi="Arial" w:cs="Arial"/>
          <w:snapToGrid w:val="0"/>
          <w:sz w:val="24"/>
          <w:szCs w:val="24"/>
        </w:rPr>
        <w:t xml:space="preserve">A small quantity of cannabis street valued at N$100 was found underneath the foot rest mat of the vehicle the appellant was driving. The trial Court </w:t>
      </w:r>
    </w:p>
    <w:p w:rsidR="003724DE" w:rsidRPr="0036170B" w:rsidRDefault="00A93359"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h</w:t>
      </w:r>
      <w:r w:rsidR="0036170B">
        <w:rPr>
          <w:rFonts w:ascii="Arial" w:hAnsi="Arial" w:cs="Arial"/>
          <w:snapToGrid w:val="0"/>
          <w:sz w:val="24"/>
          <w:szCs w:val="24"/>
        </w:rPr>
        <w:t>owever</w:t>
      </w:r>
      <w:r>
        <w:rPr>
          <w:rFonts w:ascii="Arial" w:hAnsi="Arial" w:cs="Arial"/>
          <w:snapToGrid w:val="0"/>
          <w:sz w:val="24"/>
          <w:szCs w:val="24"/>
        </w:rPr>
        <w:t>,</w:t>
      </w:r>
      <w:r w:rsidR="0036170B">
        <w:rPr>
          <w:rFonts w:ascii="Arial" w:hAnsi="Arial" w:cs="Arial"/>
          <w:snapToGrid w:val="0"/>
          <w:sz w:val="24"/>
          <w:szCs w:val="24"/>
        </w:rPr>
        <w:t xml:space="preserve"> ignored the prosecution counsel’s request for a sentence coupled with an option of a fine, as well as the appellant’s ability to pay and sentenced him to three (3) months imprisonment.</w:t>
      </w:r>
    </w:p>
    <w:p w:rsidR="002A4A0A" w:rsidRDefault="002A4A0A" w:rsidP="003724DE">
      <w:pPr>
        <w:widowControl w:val="0"/>
        <w:spacing w:line="360" w:lineRule="auto"/>
        <w:jc w:val="both"/>
        <w:rPr>
          <w:rFonts w:ascii="Arial" w:hAnsi="Arial" w:cs="Arial"/>
          <w:snapToGrid w:val="0"/>
          <w:sz w:val="24"/>
          <w:szCs w:val="24"/>
        </w:rPr>
      </w:pPr>
    </w:p>
    <w:p w:rsidR="00337EBB" w:rsidRDefault="002A4A0A"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w:t>
      </w:r>
      <w:r w:rsidR="0036170B">
        <w:rPr>
          <w:rFonts w:ascii="Arial" w:hAnsi="Arial" w:cs="Arial"/>
          <w:snapToGrid w:val="0"/>
          <w:sz w:val="24"/>
          <w:szCs w:val="24"/>
        </w:rPr>
        <w:t>Sentence shockingly in appropriate thereby warranting interference.</w:t>
      </w:r>
    </w:p>
    <w:p w:rsidR="003724DE" w:rsidRDefault="003724DE" w:rsidP="003724DE">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rPr>
          <w:rFonts w:ascii="Arial" w:hAnsi="Arial" w:cs="Arial"/>
          <w:snapToGrid w:val="0"/>
          <w:sz w:val="24"/>
          <w:szCs w:val="24"/>
        </w:rPr>
      </w:pPr>
    </w:p>
    <w:p w:rsidR="003724DE" w:rsidRDefault="0067223C" w:rsidP="007E03D0">
      <w:pPr>
        <w:widowControl w:val="0"/>
        <w:spacing w:line="360" w:lineRule="auto"/>
        <w:jc w:val="both"/>
        <w:rPr>
          <w:rFonts w:ascii="Arial" w:hAnsi="Arial" w:cs="Arial"/>
          <w:snapToGrid w:val="0"/>
          <w:sz w:val="24"/>
          <w:szCs w:val="24"/>
        </w:rPr>
      </w:pPr>
      <w:r>
        <w:rPr>
          <w:rFonts w:ascii="Arial" w:hAnsi="Arial" w:cs="Arial"/>
          <w:snapToGrid w:val="0"/>
          <w:sz w:val="24"/>
          <w:szCs w:val="24"/>
        </w:rPr>
        <w:t>In the result we</w:t>
      </w:r>
      <w:r w:rsidR="003724DE">
        <w:rPr>
          <w:rFonts w:ascii="Arial" w:hAnsi="Arial" w:cs="Arial"/>
          <w:snapToGrid w:val="0"/>
          <w:sz w:val="24"/>
          <w:szCs w:val="24"/>
        </w:rPr>
        <w:t xml:space="preserve"> make the following order:</w:t>
      </w:r>
    </w:p>
    <w:p w:rsidR="005C416A" w:rsidRDefault="005C416A" w:rsidP="007E03D0">
      <w:pPr>
        <w:widowControl w:val="0"/>
        <w:spacing w:line="360" w:lineRule="auto"/>
        <w:jc w:val="both"/>
        <w:rPr>
          <w:rFonts w:ascii="Arial" w:hAnsi="Arial" w:cs="Arial"/>
          <w:snapToGrid w:val="0"/>
          <w:sz w:val="24"/>
          <w:szCs w:val="24"/>
        </w:rPr>
      </w:pPr>
    </w:p>
    <w:p w:rsidR="00F84758" w:rsidRPr="005D0145" w:rsidRDefault="005D0145" w:rsidP="005D0145">
      <w:pPr>
        <w:widowControl w:val="0"/>
        <w:spacing w:line="360" w:lineRule="auto"/>
        <w:rPr>
          <w:rFonts w:ascii="Arial" w:hAnsi="Arial" w:cs="Arial"/>
          <w:snapToGrid w:val="0"/>
          <w:sz w:val="24"/>
          <w:szCs w:val="24"/>
        </w:rPr>
      </w:pPr>
      <w:r>
        <w:rPr>
          <w:rFonts w:ascii="Arial" w:hAnsi="Arial" w:cs="Arial"/>
          <w:snapToGrid w:val="0"/>
          <w:sz w:val="24"/>
          <w:szCs w:val="24"/>
        </w:rPr>
        <w:t>1.</w:t>
      </w:r>
      <w:r w:rsidRPr="005D0145">
        <w:rPr>
          <w:rFonts w:ascii="Arial" w:hAnsi="Arial" w:cs="Arial"/>
          <w:snapToGrid w:val="0"/>
          <w:sz w:val="24"/>
          <w:szCs w:val="24"/>
        </w:rPr>
        <w:t xml:space="preserve"> </w:t>
      </w:r>
      <w:r w:rsidR="00EC29F2" w:rsidRPr="005D0145">
        <w:rPr>
          <w:rFonts w:ascii="Arial" w:hAnsi="Arial" w:cs="Arial"/>
          <w:snapToGrid w:val="0"/>
          <w:sz w:val="24"/>
          <w:szCs w:val="24"/>
        </w:rPr>
        <w:t xml:space="preserve">The </w:t>
      </w:r>
      <w:r>
        <w:rPr>
          <w:rFonts w:ascii="Arial" w:hAnsi="Arial" w:cs="Arial"/>
          <w:snapToGrid w:val="0"/>
          <w:sz w:val="24"/>
          <w:szCs w:val="24"/>
        </w:rPr>
        <w:t xml:space="preserve">appeal against </w:t>
      </w:r>
      <w:r w:rsidR="00EC29F2" w:rsidRPr="005D0145">
        <w:rPr>
          <w:rFonts w:ascii="Arial" w:hAnsi="Arial" w:cs="Arial"/>
          <w:snapToGrid w:val="0"/>
          <w:sz w:val="24"/>
          <w:szCs w:val="24"/>
        </w:rPr>
        <w:t xml:space="preserve">conviction is </w:t>
      </w:r>
      <w:r>
        <w:rPr>
          <w:rFonts w:ascii="Arial" w:hAnsi="Arial" w:cs="Arial"/>
          <w:snapToGrid w:val="0"/>
          <w:sz w:val="24"/>
          <w:szCs w:val="24"/>
        </w:rPr>
        <w:t>dismissed</w:t>
      </w:r>
      <w:r w:rsidR="00EC29F2" w:rsidRPr="005D0145">
        <w:rPr>
          <w:rFonts w:ascii="Arial" w:hAnsi="Arial" w:cs="Arial"/>
          <w:snapToGrid w:val="0"/>
          <w:sz w:val="24"/>
          <w:szCs w:val="24"/>
        </w:rPr>
        <w:t>.</w:t>
      </w:r>
    </w:p>
    <w:p w:rsidR="005D0145" w:rsidRDefault="005D0145" w:rsidP="00EC29F2">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2. </w:t>
      </w:r>
      <w:r w:rsidR="00EC29F2">
        <w:rPr>
          <w:rFonts w:ascii="Arial" w:hAnsi="Arial" w:cs="Arial"/>
          <w:snapToGrid w:val="0"/>
          <w:sz w:val="24"/>
          <w:szCs w:val="24"/>
        </w:rPr>
        <w:t xml:space="preserve">The </w:t>
      </w:r>
      <w:r>
        <w:rPr>
          <w:rFonts w:ascii="Arial" w:hAnsi="Arial" w:cs="Arial"/>
          <w:snapToGrid w:val="0"/>
          <w:sz w:val="24"/>
          <w:szCs w:val="24"/>
        </w:rPr>
        <w:t>appeal against sentence is upheld.</w:t>
      </w:r>
    </w:p>
    <w:p w:rsidR="005D0145" w:rsidRDefault="005D0145" w:rsidP="00EC29F2">
      <w:pPr>
        <w:widowControl w:val="0"/>
        <w:spacing w:line="360" w:lineRule="auto"/>
        <w:jc w:val="both"/>
        <w:rPr>
          <w:rFonts w:ascii="Arial" w:hAnsi="Arial" w:cs="Arial"/>
          <w:snapToGrid w:val="0"/>
          <w:sz w:val="24"/>
          <w:szCs w:val="24"/>
        </w:rPr>
      </w:pPr>
      <w:r>
        <w:rPr>
          <w:rFonts w:ascii="Arial" w:hAnsi="Arial" w:cs="Arial"/>
          <w:snapToGrid w:val="0"/>
          <w:sz w:val="24"/>
          <w:szCs w:val="24"/>
        </w:rPr>
        <w:t>3. The appellant is sentenced to a fine of N$800 or in default, three (3) months imprisonment.</w:t>
      </w:r>
    </w:p>
    <w:p w:rsidR="004C3976" w:rsidRDefault="005D0145" w:rsidP="00EC29F2">
      <w:pPr>
        <w:widowControl w:val="0"/>
        <w:spacing w:line="360" w:lineRule="auto"/>
        <w:jc w:val="both"/>
        <w:rPr>
          <w:rFonts w:ascii="Arial" w:hAnsi="Arial" w:cs="Arial"/>
          <w:snapToGrid w:val="0"/>
          <w:sz w:val="24"/>
          <w:szCs w:val="24"/>
        </w:rPr>
      </w:pPr>
      <w:r>
        <w:rPr>
          <w:rFonts w:ascii="Arial" w:hAnsi="Arial" w:cs="Arial"/>
          <w:snapToGrid w:val="0"/>
          <w:sz w:val="24"/>
          <w:szCs w:val="24"/>
        </w:rPr>
        <w:t>4. The appellant to report himself to the Clerk of Court Karasburg within</w:t>
      </w:r>
      <w:r w:rsidR="004C3976">
        <w:rPr>
          <w:rFonts w:ascii="Arial" w:hAnsi="Arial" w:cs="Arial"/>
          <w:snapToGrid w:val="0"/>
          <w:sz w:val="24"/>
          <w:szCs w:val="24"/>
        </w:rPr>
        <w:t xml:space="preserve"> 7 days of </w:t>
      </w:r>
    </w:p>
    <w:p w:rsidR="004C3976" w:rsidRDefault="004C3976" w:rsidP="00EC29F2">
      <w:pPr>
        <w:widowControl w:val="0"/>
        <w:spacing w:line="360" w:lineRule="auto"/>
        <w:jc w:val="both"/>
        <w:rPr>
          <w:rFonts w:ascii="Arial" w:hAnsi="Arial" w:cs="Arial"/>
          <w:snapToGrid w:val="0"/>
          <w:sz w:val="24"/>
          <w:szCs w:val="24"/>
        </w:rPr>
      </w:pPr>
      <w:r>
        <w:rPr>
          <w:rFonts w:ascii="Arial" w:hAnsi="Arial" w:cs="Arial"/>
          <w:snapToGrid w:val="0"/>
          <w:sz w:val="24"/>
          <w:szCs w:val="24"/>
        </w:rPr>
        <w:t>delivery of judgment.</w:t>
      </w:r>
    </w:p>
    <w:p w:rsidR="004C3976" w:rsidRDefault="004C3976" w:rsidP="00EC29F2">
      <w:pPr>
        <w:widowControl w:val="0"/>
        <w:spacing w:line="360" w:lineRule="auto"/>
        <w:jc w:val="both"/>
        <w:rPr>
          <w:rFonts w:ascii="Arial" w:hAnsi="Arial" w:cs="Arial"/>
          <w:snapToGrid w:val="0"/>
          <w:sz w:val="24"/>
          <w:szCs w:val="24"/>
        </w:rPr>
      </w:pPr>
      <w:r>
        <w:rPr>
          <w:rFonts w:ascii="Arial" w:hAnsi="Arial" w:cs="Arial"/>
          <w:snapToGrid w:val="0"/>
          <w:sz w:val="24"/>
          <w:szCs w:val="24"/>
        </w:rPr>
        <w:t>5. Appellant’s bail extended by one week.</w:t>
      </w:r>
    </w:p>
    <w:p w:rsidR="003724DE"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Default="003724DE" w:rsidP="003724DE">
      <w:pPr>
        <w:widowControl w:val="0"/>
        <w:spacing w:line="360" w:lineRule="auto"/>
        <w:jc w:val="center"/>
        <w:rPr>
          <w:rFonts w:ascii="Arial" w:hAnsi="Arial" w:cs="Arial"/>
          <w:b/>
          <w:snapToGrid w:val="0"/>
          <w:sz w:val="24"/>
          <w:szCs w:val="24"/>
        </w:rPr>
      </w:pPr>
      <w:r>
        <w:rPr>
          <w:rFonts w:ascii="Arial" w:hAnsi="Arial" w:cs="Arial"/>
          <w:b/>
          <w:snapToGrid w:val="0"/>
          <w:sz w:val="24"/>
          <w:szCs w:val="24"/>
        </w:rPr>
        <w:t>APPEAL JUDGMENT</w:t>
      </w:r>
    </w:p>
    <w:p w:rsidR="003724DE" w:rsidRPr="00544D6C" w:rsidRDefault="003724DE" w:rsidP="003724DE">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3724DE" w:rsidRPr="00965E54" w:rsidRDefault="003724DE" w:rsidP="003724DE">
      <w:pPr>
        <w:widowControl w:val="0"/>
        <w:spacing w:line="360" w:lineRule="auto"/>
        <w:jc w:val="both"/>
        <w:rPr>
          <w:rFonts w:ascii="Arial" w:hAnsi="Arial" w:cs="Arial"/>
          <w:sz w:val="24"/>
          <w:szCs w:val="24"/>
        </w:rPr>
      </w:pPr>
      <w:r w:rsidRPr="00965E54">
        <w:rPr>
          <w:rFonts w:ascii="Arial" w:hAnsi="Arial" w:cs="Arial"/>
          <w:sz w:val="24"/>
          <w:szCs w:val="24"/>
        </w:rPr>
        <w:t xml:space="preserve">SIBOLEKA J </w:t>
      </w:r>
      <w:r w:rsidR="003807C8">
        <w:rPr>
          <w:rFonts w:ascii="Arial" w:hAnsi="Arial" w:cs="Arial"/>
          <w:sz w:val="24"/>
          <w:szCs w:val="24"/>
        </w:rPr>
        <w:t>(</w:t>
      </w:r>
      <w:r w:rsidR="00C66F36">
        <w:rPr>
          <w:rFonts w:ascii="Arial" w:hAnsi="Arial" w:cs="Arial"/>
          <w:sz w:val="24"/>
          <w:szCs w:val="24"/>
        </w:rPr>
        <w:t>LIEBENBERG</w:t>
      </w:r>
      <w:r>
        <w:rPr>
          <w:rFonts w:ascii="Arial" w:hAnsi="Arial" w:cs="Arial"/>
          <w:sz w:val="24"/>
          <w:szCs w:val="24"/>
        </w:rPr>
        <w:t xml:space="preserve"> J concurring)</w:t>
      </w:r>
      <w:r w:rsidRPr="00965E54">
        <w:rPr>
          <w:rFonts w:ascii="Arial" w:hAnsi="Arial" w:cs="Arial"/>
          <w:sz w:val="24"/>
          <w:szCs w:val="24"/>
        </w:rPr>
        <w:t>:</w:t>
      </w:r>
    </w:p>
    <w:p w:rsidR="003724DE" w:rsidRDefault="003724DE" w:rsidP="003724DE">
      <w:pPr>
        <w:widowControl w:val="0"/>
        <w:spacing w:line="360" w:lineRule="auto"/>
        <w:jc w:val="both"/>
        <w:rPr>
          <w:rFonts w:ascii="Arial" w:hAnsi="Arial" w:cs="Arial"/>
          <w:sz w:val="24"/>
          <w:szCs w:val="24"/>
        </w:rPr>
      </w:pPr>
    </w:p>
    <w:p w:rsidR="00F92181" w:rsidRDefault="00A649B7" w:rsidP="003724DE">
      <w:pPr>
        <w:widowControl w:val="0"/>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who was unrepresented in the Court </w:t>
      </w:r>
      <w:r w:rsidRPr="00A649B7">
        <w:rPr>
          <w:rFonts w:ascii="Arial" w:hAnsi="Arial" w:cs="Arial"/>
          <w:i/>
          <w:sz w:val="24"/>
          <w:szCs w:val="24"/>
        </w:rPr>
        <w:t>a quo</w:t>
      </w:r>
      <w:r>
        <w:rPr>
          <w:rFonts w:ascii="Arial" w:hAnsi="Arial" w:cs="Arial"/>
          <w:i/>
          <w:sz w:val="24"/>
          <w:szCs w:val="24"/>
        </w:rPr>
        <w:t xml:space="preserve"> </w:t>
      </w:r>
      <w:r>
        <w:rPr>
          <w:rFonts w:ascii="Arial" w:hAnsi="Arial" w:cs="Arial"/>
          <w:sz w:val="24"/>
          <w:szCs w:val="24"/>
        </w:rPr>
        <w:t>was convicted by the Noordoewer Magistrate</w:t>
      </w:r>
      <w:r w:rsidR="003C1DBB">
        <w:rPr>
          <w:rFonts w:ascii="Arial" w:hAnsi="Arial" w:cs="Arial"/>
          <w:sz w:val="24"/>
          <w:szCs w:val="24"/>
        </w:rPr>
        <w:t>’</w:t>
      </w:r>
      <w:r>
        <w:rPr>
          <w:rFonts w:ascii="Arial" w:hAnsi="Arial" w:cs="Arial"/>
          <w:sz w:val="24"/>
          <w:szCs w:val="24"/>
        </w:rPr>
        <w:t>s Court on the charge of possession of cannabis in contravention of section 2(</w:t>
      </w:r>
      <w:r w:rsidRPr="00A93359">
        <w:rPr>
          <w:rFonts w:ascii="Arial" w:hAnsi="Arial" w:cs="Arial"/>
          <w:i/>
          <w:sz w:val="24"/>
          <w:szCs w:val="24"/>
        </w:rPr>
        <w:t>b</w:t>
      </w:r>
      <w:r>
        <w:rPr>
          <w:rFonts w:ascii="Arial" w:hAnsi="Arial" w:cs="Arial"/>
          <w:sz w:val="24"/>
          <w:szCs w:val="24"/>
        </w:rPr>
        <w:t xml:space="preserve">) read with section 1, 2(i) and or 2(iv), 7, 8, 10, 14 and Part </w:t>
      </w:r>
      <w:r w:rsidR="0003788C">
        <w:rPr>
          <w:rFonts w:ascii="Arial" w:hAnsi="Arial" w:cs="Arial"/>
          <w:sz w:val="24"/>
          <w:szCs w:val="24"/>
        </w:rPr>
        <w:t xml:space="preserve">1 </w:t>
      </w:r>
      <w:r>
        <w:rPr>
          <w:rFonts w:ascii="Arial" w:hAnsi="Arial" w:cs="Arial"/>
          <w:sz w:val="24"/>
          <w:szCs w:val="24"/>
        </w:rPr>
        <w:t>o</w:t>
      </w:r>
      <w:r w:rsidR="003C1DBB">
        <w:rPr>
          <w:rFonts w:ascii="Arial" w:hAnsi="Arial" w:cs="Arial"/>
          <w:sz w:val="24"/>
          <w:szCs w:val="24"/>
        </w:rPr>
        <w:t>f the Schedule of Act 41 of 1971,</w:t>
      </w:r>
      <w:r>
        <w:rPr>
          <w:rFonts w:ascii="Arial" w:hAnsi="Arial" w:cs="Arial"/>
          <w:sz w:val="24"/>
          <w:szCs w:val="24"/>
        </w:rPr>
        <w:t xml:space="preserve"> as amended. He was sentenced to three </w:t>
      </w:r>
      <w:r>
        <w:rPr>
          <w:rFonts w:ascii="Arial" w:hAnsi="Arial" w:cs="Arial"/>
          <w:sz w:val="24"/>
          <w:szCs w:val="24"/>
        </w:rPr>
        <w:lastRenderedPageBreak/>
        <w:t>(3) months imprisonment without an option of a fine. He now appeals against both conviction and sentence.</w:t>
      </w:r>
    </w:p>
    <w:p w:rsidR="00A649B7" w:rsidRDefault="00A649B7" w:rsidP="003724DE">
      <w:pPr>
        <w:widowControl w:val="0"/>
        <w:spacing w:line="360" w:lineRule="auto"/>
        <w:jc w:val="both"/>
        <w:rPr>
          <w:rFonts w:ascii="Arial" w:hAnsi="Arial" w:cs="Arial"/>
          <w:sz w:val="24"/>
          <w:szCs w:val="24"/>
        </w:rPr>
      </w:pPr>
    </w:p>
    <w:p w:rsidR="00A649B7" w:rsidRDefault="0003788C" w:rsidP="003724DE">
      <w:pPr>
        <w:widowControl w:val="0"/>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49B7">
        <w:rPr>
          <w:rFonts w:ascii="Arial" w:hAnsi="Arial" w:cs="Arial"/>
          <w:sz w:val="24"/>
          <w:szCs w:val="24"/>
        </w:rPr>
        <w:t>The grounds of appeal are briefly as follows:</w:t>
      </w:r>
    </w:p>
    <w:p w:rsidR="005C416A" w:rsidRDefault="005C416A" w:rsidP="003724DE">
      <w:pPr>
        <w:widowControl w:val="0"/>
        <w:spacing w:line="360" w:lineRule="auto"/>
        <w:jc w:val="both"/>
        <w:rPr>
          <w:rFonts w:ascii="Arial" w:hAnsi="Arial" w:cs="Arial"/>
          <w:sz w:val="24"/>
          <w:szCs w:val="24"/>
          <w:u w:val="single"/>
        </w:rPr>
      </w:pPr>
    </w:p>
    <w:p w:rsidR="00A649B7" w:rsidRDefault="00A649B7" w:rsidP="003724DE">
      <w:pPr>
        <w:widowControl w:val="0"/>
        <w:spacing w:line="360" w:lineRule="auto"/>
        <w:jc w:val="both"/>
        <w:rPr>
          <w:rFonts w:ascii="Arial" w:hAnsi="Arial" w:cs="Arial"/>
          <w:sz w:val="24"/>
          <w:szCs w:val="24"/>
          <w:u w:val="single"/>
        </w:rPr>
      </w:pPr>
      <w:r>
        <w:rPr>
          <w:rFonts w:ascii="Arial" w:hAnsi="Arial" w:cs="Arial"/>
          <w:sz w:val="24"/>
          <w:szCs w:val="24"/>
          <w:u w:val="single"/>
        </w:rPr>
        <w:t>Conviction</w:t>
      </w:r>
    </w:p>
    <w:p w:rsidR="005C416A" w:rsidRDefault="005C416A" w:rsidP="0095086D">
      <w:pPr>
        <w:widowControl w:val="0"/>
        <w:spacing w:line="360" w:lineRule="auto"/>
        <w:jc w:val="both"/>
        <w:rPr>
          <w:rFonts w:ascii="Arial" w:hAnsi="Arial" w:cs="Arial"/>
          <w:sz w:val="24"/>
          <w:szCs w:val="24"/>
        </w:rPr>
      </w:pPr>
    </w:p>
    <w:p w:rsidR="00A649B7" w:rsidRPr="0095086D" w:rsidRDefault="0095086D" w:rsidP="0095086D">
      <w:pPr>
        <w:widowControl w:val="0"/>
        <w:spacing w:line="360" w:lineRule="auto"/>
        <w:jc w:val="both"/>
        <w:rPr>
          <w:rFonts w:ascii="Arial" w:hAnsi="Arial" w:cs="Arial"/>
          <w:sz w:val="24"/>
          <w:szCs w:val="24"/>
        </w:rPr>
      </w:pPr>
      <w:r>
        <w:rPr>
          <w:rFonts w:ascii="Arial" w:hAnsi="Arial" w:cs="Arial"/>
          <w:sz w:val="24"/>
          <w:szCs w:val="24"/>
        </w:rPr>
        <w:t xml:space="preserve">(a) </w:t>
      </w:r>
      <w:r w:rsidRPr="0095086D">
        <w:rPr>
          <w:rFonts w:ascii="Arial" w:hAnsi="Arial" w:cs="Arial"/>
          <w:sz w:val="24"/>
          <w:szCs w:val="24"/>
        </w:rPr>
        <w:t>The</w:t>
      </w:r>
      <w:r w:rsidR="005F2A71" w:rsidRPr="0095086D">
        <w:rPr>
          <w:rFonts w:ascii="Arial" w:hAnsi="Arial" w:cs="Arial"/>
          <w:sz w:val="24"/>
          <w:szCs w:val="24"/>
        </w:rPr>
        <w:t xml:space="preserve"> </w:t>
      </w:r>
      <w:r w:rsidRPr="0095086D">
        <w:rPr>
          <w:rFonts w:ascii="Arial" w:hAnsi="Arial" w:cs="Arial"/>
          <w:sz w:val="24"/>
          <w:szCs w:val="24"/>
        </w:rPr>
        <w:t xml:space="preserve">appellant </w:t>
      </w:r>
      <w:r w:rsidR="005F2A71" w:rsidRPr="0095086D">
        <w:rPr>
          <w:rFonts w:ascii="Arial" w:hAnsi="Arial" w:cs="Arial"/>
          <w:sz w:val="24"/>
          <w:szCs w:val="24"/>
        </w:rPr>
        <w:t>was not found in possession of cannabis.</w:t>
      </w:r>
    </w:p>
    <w:p w:rsidR="0095086D" w:rsidRDefault="0095086D" w:rsidP="0095086D">
      <w:pPr>
        <w:widowControl w:val="0"/>
        <w:spacing w:line="360" w:lineRule="auto"/>
        <w:jc w:val="both"/>
        <w:rPr>
          <w:rFonts w:ascii="Arial" w:hAnsi="Arial" w:cs="Arial"/>
          <w:sz w:val="24"/>
          <w:szCs w:val="24"/>
        </w:rPr>
      </w:pPr>
      <w:r>
        <w:rPr>
          <w:rFonts w:ascii="Arial" w:hAnsi="Arial" w:cs="Arial"/>
          <w:sz w:val="24"/>
          <w:szCs w:val="24"/>
        </w:rPr>
        <w:t>(b)</w:t>
      </w:r>
      <w:r w:rsidRPr="0095086D">
        <w:rPr>
          <w:rFonts w:ascii="Arial" w:hAnsi="Arial" w:cs="Arial"/>
          <w:sz w:val="24"/>
          <w:szCs w:val="24"/>
        </w:rPr>
        <w:t xml:space="preserve"> </w:t>
      </w:r>
      <w:r w:rsidR="005F2A71" w:rsidRPr="0095086D">
        <w:rPr>
          <w:rFonts w:ascii="Arial" w:hAnsi="Arial" w:cs="Arial"/>
          <w:sz w:val="24"/>
          <w:szCs w:val="24"/>
        </w:rPr>
        <w:t xml:space="preserve">The police first discovered the cannabis and only thereafter took </w:t>
      </w:r>
      <w:r w:rsidRPr="0095086D">
        <w:rPr>
          <w:rFonts w:ascii="Arial" w:hAnsi="Arial" w:cs="Arial"/>
          <w:sz w:val="24"/>
          <w:szCs w:val="24"/>
        </w:rPr>
        <w:t xml:space="preserve">it </w:t>
      </w:r>
      <w:r w:rsidR="004C3976">
        <w:rPr>
          <w:rFonts w:ascii="Arial" w:hAnsi="Arial" w:cs="Arial"/>
          <w:sz w:val="24"/>
          <w:szCs w:val="24"/>
        </w:rPr>
        <w:t xml:space="preserve">to </w:t>
      </w:r>
      <w:r w:rsidRPr="0095086D">
        <w:rPr>
          <w:rFonts w:ascii="Arial" w:hAnsi="Arial" w:cs="Arial"/>
          <w:sz w:val="24"/>
          <w:szCs w:val="24"/>
        </w:rPr>
        <w:t xml:space="preserve">the </w:t>
      </w:r>
    </w:p>
    <w:p w:rsidR="005F2A71" w:rsidRPr="0095086D" w:rsidRDefault="0095086D" w:rsidP="0095086D">
      <w:pPr>
        <w:widowControl w:val="0"/>
        <w:spacing w:line="360" w:lineRule="auto"/>
        <w:jc w:val="both"/>
        <w:rPr>
          <w:rFonts w:ascii="Arial" w:hAnsi="Arial" w:cs="Arial"/>
          <w:sz w:val="24"/>
          <w:szCs w:val="24"/>
        </w:rPr>
      </w:pPr>
      <w:r w:rsidRPr="0095086D">
        <w:rPr>
          <w:rFonts w:ascii="Arial" w:hAnsi="Arial" w:cs="Arial"/>
          <w:sz w:val="24"/>
          <w:szCs w:val="24"/>
        </w:rPr>
        <w:t>appellant</w:t>
      </w:r>
      <w:r w:rsidR="005F2A71" w:rsidRPr="0095086D">
        <w:rPr>
          <w:rFonts w:ascii="Arial" w:hAnsi="Arial" w:cs="Arial"/>
          <w:sz w:val="24"/>
          <w:szCs w:val="24"/>
        </w:rPr>
        <w:t>.</w:t>
      </w:r>
    </w:p>
    <w:p w:rsidR="0095086D" w:rsidRDefault="0095086D" w:rsidP="0095086D">
      <w:pPr>
        <w:widowControl w:val="0"/>
        <w:spacing w:line="360" w:lineRule="auto"/>
        <w:jc w:val="both"/>
        <w:rPr>
          <w:rFonts w:ascii="Arial" w:hAnsi="Arial" w:cs="Arial"/>
          <w:sz w:val="24"/>
          <w:szCs w:val="24"/>
        </w:rPr>
      </w:pPr>
      <w:r>
        <w:rPr>
          <w:rFonts w:ascii="Arial" w:hAnsi="Arial" w:cs="Arial"/>
          <w:sz w:val="24"/>
          <w:szCs w:val="24"/>
        </w:rPr>
        <w:t xml:space="preserve">(c) </w:t>
      </w:r>
      <w:r w:rsidR="007F4046">
        <w:rPr>
          <w:rFonts w:ascii="Arial" w:hAnsi="Arial" w:cs="Arial"/>
          <w:sz w:val="24"/>
          <w:szCs w:val="24"/>
        </w:rPr>
        <w:t xml:space="preserve">The Magistrate did not avail the appellant the opportunity to address Court </w:t>
      </w:r>
      <w:r>
        <w:rPr>
          <w:rFonts w:ascii="Arial" w:hAnsi="Arial" w:cs="Arial"/>
          <w:sz w:val="24"/>
          <w:szCs w:val="24"/>
        </w:rPr>
        <w:t xml:space="preserve"> </w:t>
      </w:r>
    </w:p>
    <w:p w:rsidR="007F4046" w:rsidRDefault="007F4046" w:rsidP="0095086D">
      <w:pPr>
        <w:widowControl w:val="0"/>
        <w:spacing w:line="360" w:lineRule="auto"/>
        <w:jc w:val="both"/>
        <w:rPr>
          <w:rFonts w:ascii="Arial" w:hAnsi="Arial" w:cs="Arial"/>
          <w:sz w:val="24"/>
          <w:szCs w:val="24"/>
        </w:rPr>
      </w:pPr>
      <w:r>
        <w:rPr>
          <w:rFonts w:ascii="Arial" w:hAnsi="Arial" w:cs="Arial"/>
          <w:sz w:val="24"/>
          <w:szCs w:val="24"/>
        </w:rPr>
        <w:t>before judgment.</w:t>
      </w:r>
    </w:p>
    <w:p w:rsidR="007F4046" w:rsidRPr="007F4046" w:rsidRDefault="0095086D" w:rsidP="007F4046">
      <w:pPr>
        <w:widowControl w:val="0"/>
        <w:spacing w:line="360" w:lineRule="auto"/>
        <w:jc w:val="both"/>
        <w:rPr>
          <w:rFonts w:ascii="Arial" w:hAnsi="Arial" w:cs="Arial"/>
          <w:sz w:val="24"/>
          <w:szCs w:val="24"/>
        </w:rPr>
      </w:pPr>
      <w:r>
        <w:rPr>
          <w:rFonts w:ascii="Arial" w:hAnsi="Arial" w:cs="Arial"/>
          <w:sz w:val="24"/>
          <w:szCs w:val="24"/>
        </w:rPr>
        <w:t xml:space="preserve">(d) </w:t>
      </w:r>
      <w:r w:rsidR="007F4046">
        <w:rPr>
          <w:rFonts w:ascii="Arial" w:hAnsi="Arial" w:cs="Arial"/>
          <w:sz w:val="24"/>
          <w:szCs w:val="24"/>
        </w:rPr>
        <w:t xml:space="preserve">During trial in the Court </w:t>
      </w:r>
      <w:r w:rsidR="007F4046" w:rsidRPr="007F4046">
        <w:rPr>
          <w:rFonts w:ascii="Arial" w:hAnsi="Arial" w:cs="Arial"/>
          <w:i/>
          <w:sz w:val="24"/>
          <w:szCs w:val="24"/>
        </w:rPr>
        <w:t>a quo</w:t>
      </w:r>
      <w:r w:rsidR="007F4046">
        <w:rPr>
          <w:rFonts w:ascii="Arial" w:hAnsi="Arial" w:cs="Arial"/>
          <w:sz w:val="24"/>
          <w:szCs w:val="24"/>
        </w:rPr>
        <w:t xml:space="preserve"> the appellant </w:t>
      </w:r>
      <w:r w:rsidR="002837B0">
        <w:rPr>
          <w:rFonts w:ascii="Arial" w:hAnsi="Arial" w:cs="Arial"/>
          <w:sz w:val="24"/>
          <w:szCs w:val="24"/>
        </w:rPr>
        <w:t xml:space="preserve">stated that there was no way he </w:t>
      </w:r>
      <w:r w:rsidR="007F4046">
        <w:rPr>
          <w:rFonts w:ascii="Arial" w:hAnsi="Arial" w:cs="Arial"/>
          <w:sz w:val="24"/>
          <w:szCs w:val="24"/>
        </w:rPr>
        <w:t>would have crossed the border with the cannabis since he was searched on both South African and Namibian side</w:t>
      </w:r>
      <w:r>
        <w:rPr>
          <w:rFonts w:ascii="Arial" w:hAnsi="Arial" w:cs="Arial"/>
          <w:sz w:val="24"/>
          <w:szCs w:val="24"/>
        </w:rPr>
        <w:t>s</w:t>
      </w:r>
      <w:r w:rsidR="007F4046">
        <w:rPr>
          <w:rFonts w:ascii="Arial" w:hAnsi="Arial" w:cs="Arial"/>
          <w:sz w:val="24"/>
          <w:szCs w:val="24"/>
        </w:rPr>
        <w:t xml:space="preserve"> of the border. The trial Court </w:t>
      </w:r>
      <w:r>
        <w:rPr>
          <w:rFonts w:ascii="Arial" w:hAnsi="Arial" w:cs="Arial"/>
          <w:sz w:val="24"/>
          <w:szCs w:val="24"/>
        </w:rPr>
        <w:t>nonethe-l</w:t>
      </w:r>
      <w:r w:rsidR="007F4046">
        <w:rPr>
          <w:rFonts w:ascii="Arial" w:hAnsi="Arial" w:cs="Arial"/>
          <w:sz w:val="24"/>
          <w:szCs w:val="24"/>
        </w:rPr>
        <w:t xml:space="preserve">ess silenced the appellant when he attempted to correct the erroneous </w:t>
      </w:r>
      <w:r w:rsidR="002837B0">
        <w:rPr>
          <w:rFonts w:ascii="Arial" w:hAnsi="Arial" w:cs="Arial"/>
          <w:sz w:val="24"/>
          <w:szCs w:val="24"/>
        </w:rPr>
        <w:t>inter</w:t>
      </w:r>
      <w:r w:rsidR="00BC26A9">
        <w:rPr>
          <w:rFonts w:ascii="Arial" w:hAnsi="Arial" w:cs="Arial"/>
          <w:sz w:val="24"/>
          <w:szCs w:val="24"/>
        </w:rPr>
        <w:t>preta</w:t>
      </w:r>
      <w:r w:rsidR="007F4046">
        <w:rPr>
          <w:rFonts w:ascii="Arial" w:hAnsi="Arial" w:cs="Arial"/>
          <w:sz w:val="24"/>
          <w:szCs w:val="24"/>
        </w:rPr>
        <w:t>tion thereof saying he was only disputing the weight of the cannabis and not possession thereof because he brought the cannabis along across the border.</w:t>
      </w:r>
    </w:p>
    <w:p w:rsidR="005F2A71" w:rsidRDefault="005F2A71" w:rsidP="005F2A71">
      <w:pPr>
        <w:widowControl w:val="0"/>
        <w:spacing w:line="360" w:lineRule="auto"/>
        <w:ind w:left="360"/>
        <w:jc w:val="both"/>
        <w:rPr>
          <w:rFonts w:ascii="Arial" w:hAnsi="Arial" w:cs="Arial"/>
          <w:sz w:val="24"/>
          <w:szCs w:val="24"/>
        </w:rPr>
      </w:pPr>
    </w:p>
    <w:p w:rsidR="005F2A71" w:rsidRDefault="005F2A71" w:rsidP="007F4046">
      <w:pPr>
        <w:widowControl w:val="0"/>
        <w:spacing w:line="360" w:lineRule="auto"/>
        <w:jc w:val="both"/>
        <w:rPr>
          <w:rFonts w:ascii="Arial" w:hAnsi="Arial" w:cs="Arial"/>
          <w:sz w:val="24"/>
          <w:szCs w:val="24"/>
          <w:u w:val="single"/>
        </w:rPr>
      </w:pPr>
      <w:r>
        <w:rPr>
          <w:rFonts w:ascii="Arial" w:hAnsi="Arial" w:cs="Arial"/>
          <w:sz w:val="24"/>
          <w:szCs w:val="24"/>
          <w:u w:val="single"/>
        </w:rPr>
        <w:t>On Sentence</w:t>
      </w:r>
    </w:p>
    <w:p w:rsidR="005C416A" w:rsidRDefault="005C416A" w:rsidP="003724DE">
      <w:pPr>
        <w:widowControl w:val="0"/>
        <w:spacing w:line="360" w:lineRule="auto"/>
        <w:jc w:val="both"/>
        <w:rPr>
          <w:rFonts w:ascii="Arial" w:hAnsi="Arial" w:cs="Arial"/>
          <w:sz w:val="24"/>
          <w:szCs w:val="24"/>
        </w:rPr>
      </w:pPr>
    </w:p>
    <w:p w:rsidR="00A44EEE" w:rsidRDefault="0095086D" w:rsidP="003724DE">
      <w:pPr>
        <w:widowControl w:val="0"/>
        <w:spacing w:line="360" w:lineRule="auto"/>
        <w:jc w:val="both"/>
        <w:rPr>
          <w:rFonts w:ascii="Arial" w:hAnsi="Arial" w:cs="Arial"/>
          <w:sz w:val="24"/>
          <w:szCs w:val="24"/>
        </w:rPr>
      </w:pPr>
      <w:r>
        <w:rPr>
          <w:rFonts w:ascii="Arial" w:hAnsi="Arial" w:cs="Arial"/>
          <w:sz w:val="24"/>
          <w:szCs w:val="24"/>
        </w:rPr>
        <w:t xml:space="preserve">(e) </w:t>
      </w:r>
      <w:r w:rsidR="007F4046">
        <w:rPr>
          <w:rFonts w:ascii="Arial" w:hAnsi="Arial" w:cs="Arial"/>
          <w:sz w:val="24"/>
          <w:szCs w:val="24"/>
        </w:rPr>
        <w:t>The trial Court found against the appellant that he wasted its time by not pleading guilty when in actual fact he has a constitutional right to do so.</w:t>
      </w:r>
    </w:p>
    <w:p w:rsidR="0095086D" w:rsidRDefault="0095086D" w:rsidP="003724DE">
      <w:pPr>
        <w:widowControl w:val="0"/>
        <w:spacing w:line="360" w:lineRule="auto"/>
        <w:jc w:val="both"/>
        <w:rPr>
          <w:rFonts w:ascii="Arial" w:hAnsi="Arial" w:cs="Arial"/>
          <w:sz w:val="24"/>
          <w:szCs w:val="24"/>
        </w:rPr>
      </w:pPr>
      <w:r>
        <w:rPr>
          <w:rFonts w:ascii="Arial" w:hAnsi="Arial" w:cs="Arial"/>
          <w:sz w:val="24"/>
          <w:szCs w:val="24"/>
        </w:rPr>
        <w:t xml:space="preserve">(f)  </w:t>
      </w:r>
      <w:r w:rsidR="007F4046">
        <w:rPr>
          <w:rFonts w:ascii="Arial" w:hAnsi="Arial" w:cs="Arial"/>
          <w:sz w:val="24"/>
          <w:szCs w:val="24"/>
        </w:rPr>
        <w:t xml:space="preserve">The trial Court misdirected itself by imposing a sentence of direct imprisonment </w:t>
      </w:r>
    </w:p>
    <w:p w:rsidR="0095086D" w:rsidRDefault="007F4046" w:rsidP="003724DE">
      <w:pPr>
        <w:widowControl w:val="0"/>
        <w:spacing w:line="360" w:lineRule="auto"/>
        <w:jc w:val="both"/>
        <w:rPr>
          <w:rFonts w:ascii="Arial" w:hAnsi="Arial" w:cs="Arial"/>
          <w:sz w:val="24"/>
          <w:szCs w:val="24"/>
        </w:rPr>
      </w:pPr>
      <w:r>
        <w:rPr>
          <w:rFonts w:ascii="Arial" w:hAnsi="Arial" w:cs="Arial"/>
          <w:sz w:val="24"/>
          <w:szCs w:val="24"/>
        </w:rPr>
        <w:t>on a first offender for an undeterminable small quantity of cannabis and a sole breadwinner for four minor children. T</w:t>
      </w:r>
      <w:r w:rsidR="0095086D">
        <w:rPr>
          <w:rFonts w:ascii="Arial" w:hAnsi="Arial" w:cs="Arial"/>
          <w:sz w:val="24"/>
          <w:szCs w:val="24"/>
        </w:rPr>
        <w:t>h</w:t>
      </w:r>
      <w:r>
        <w:rPr>
          <w:rFonts w:ascii="Arial" w:hAnsi="Arial" w:cs="Arial"/>
          <w:sz w:val="24"/>
          <w:szCs w:val="24"/>
        </w:rPr>
        <w:t xml:space="preserve">is is coupled with the fact that the State requested for a fine and the appellant was in fact in a position to pay a fine. In </w:t>
      </w:r>
    </w:p>
    <w:p w:rsidR="007F4046" w:rsidRDefault="007F4046" w:rsidP="003724DE">
      <w:pPr>
        <w:widowControl w:val="0"/>
        <w:spacing w:line="360" w:lineRule="auto"/>
        <w:jc w:val="both"/>
        <w:rPr>
          <w:rFonts w:ascii="Arial" w:hAnsi="Arial" w:cs="Arial"/>
          <w:sz w:val="24"/>
          <w:szCs w:val="24"/>
        </w:rPr>
      </w:pPr>
      <w:r>
        <w:rPr>
          <w:rFonts w:ascii="Arial" w:hAnsi="Arial" w:cs="Arial"/>
          <w:sz w:val="24"/>
          <w:szCs w:val="24"/>
        </w:rPr>
        <w:t>the premises the sentence was shockingly inappropriate.</w:t>
      </w:r>
    </w:p>
    <w:p w:rsidR="007F4046" w:rsidRDefault="007F4046" w:rsidP="003724DE">
      <w:pPr>
        <w:widowControl w:val="0"/>
        <w:spacing w:line="360" w:lineRule="auto"/>
        <w:jc w:val="both"/>
        <w:rPr>
          <w:rFonts w:ascii="Arial" w:hAnsi="Arial" w:cs="Arial"/>
          <w:sz w:val="24"/>
          <w:szCs w:val="24"/>
        </w:rPr>
      </w:pPr>
    </w:p>
    <w:p w:rsidR="0003788C" w:rsidRDefault="0003788C" w:rsidP="003724DE">
      <w:pPr>
        <w:widowControl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F26FE">
        <w:rPr>
          <w:rFonts w:ascii="Arial" w:hAnsi="Arial" w:cs="Arial"/>
          <w:sz w:val="24"/>
          <w:szCs w:val="24"/>
        </w:rPr>
        <w:t xml:space="preserve">The undefended appellant pleaded not guilty and the prosecution called Sgt. Katherandu Kepira Paulus, a police officer at Noordoewer </w:t>
      </w:r>
      <w:r w:rsidR="00993A03">
        <w:rPr>
          <w:rFonts w:ascii="Arial" w:hAnsi="Arial" w:cs="Arial"/>
          <w:sz w:val="24"/>
          <w:szCs w:val="24"/>
        </w:rPr>
        <w:t>Police Station</w:t>
      </w:r>
      <w:r w:rsidR="00CF26FE">
        <w:rPr>
          <w:rFonts w:ascii="Arial" w:hAnsi="Arial" w:cs="Arial"/>
          <w:sz w:val="24"/>
          <w:szCs w:val="24"/>
        </w:rPr>
        <w:t xml:space="preserve">. </w:t>
      </w:r>
      <w:r w:rsidR="00993A03">
        <w:rPr>
          <w:rFonts w:ascii="Arial" w:hAnsi="Arial" w:cs="Arial"/>
          <w:sz w:val="24"/>
          <w:szCs w:val="24"/>
        </w:rPr>
        <w:t xml:space="preserve">On </w:t>
      </w:r>
      <w:r w:rsidR="00993A03">
        <w:rPr>
          <w:rFonts w:ascii="Arial" w:hAnsi="Arial" w:cs="Arial"/>
          <w:sz w:val="24"/>
          <w:szCs w:val="24"/>
        </w:rPr>
        <w:lastRenderedPageBreak/>
        <w:t xml:space="preserve">8 December 2017 in the morning the officer saw the appellant in the Noordoewer suburb. </w:t>
      </w:r>
      <w:r w:rsidR="00CF26FE">
        <w:rPr>
          <w:rFonts w:ascii="Arial" w:hAnsi="Arial" w:cs="Arial"/>
          <w:sz w:val="24"/>
          <w:szCs w:val="24"/>
        </w:rPr>
        <w:t>However, when he again saw him at 13h00 that same day, he looked suspicious. This officer was together with two others when they approached the appellant. The officer asked the appellant’s permission for a body search and he allowed it</w:t>
      </w:r>
      <w:r w:rsidR="00993A03">
        <w:rPr>
          <w:rFonts w:ascii="Arial" w:hAnsi="Arial" w:cs="Arial"/>
          <w:sz w:val="24"/>
          <w:szCs w:val="24"/>
        </w:rPr>
        <w:t>. N</w:t>
      </w:r>
      <w:r w:rsidR="00CF26FE">
        <w:rPr>
          <w:rFonts w:ascii="Arial" w:hAnsi="Arial" w:cs="Arial"/>
          <w:sz w:val="24"/>
          <w:szCs w:val="24"/>
        </w:rPr>
        <w:t>othing was found on him. He asked the appellant to go with him and his two colleagues to his vehicle. In the witness’s full view Sgt. Nandaya start</w:t>
      </w:r>
      <w:r w:rsidR="00993A03">
        <w:rPr>
          <w:rFonts w:ascii="Arial" w:hAnsi="Arial" w:cs="Arial"/>
          <w:sz w:val="24"/>
          <w:szCs w:val="24"/>
        </w:rPr>
        <w:t>ed searching on</w:t>
      </w:r>
      <w:r w:rsidR="008A6B84">
        <w:rPr>
          <w:rFonts w:ascii="Arial" w:hAnsi="Arial" w:cs="Arial"/>
          <w:sz w:val="24"/>
          <w:szCs w:val="24"/>
        </w:rPr>
        <w:t xml:space="preserve"> </w:t>
      </w:r>
      <w:r w:rsidR="00CF26FE">
        <w:rPr>
          <w:rFonts w:ascii="Arial" w:hAnsi="Arial" w:cs="Arial"/>
          <w:sz w:val="24"/>
          <w:szCs w:val="24"/>
        </w:rPr>
        <w:t>the driver’s side and under the carpet where the driver rests his feet</w:t>
      </w:r>
      <w:r w:rsidR="00A93359">
        <w:rPr>
          <w:rFonts w:ascii="Arial" w:hAnsi="Arial" w:cs="Arial"/>
          <w:sz w:val="24"/>
          <w:szCs w:val="24"/>
        </w:rPr>
        <w:t>,</w:t>
      </w:r>
      <w:r w:rsidR="00CF26FE">
        <w:rPr>
          <w:rFonts w:ascii="Arial" w:hAnsi="Arial" w:cs="Arial"/>
          <w:sz w:val="24"/>
          <w:szCs w:val="24"/>
        </w:rPr>
        <w:t xml:space="preserve"> the officer found a small plastic sachet of cannabis.</w:t>
      </w:r>
    </w:p>
    <w:p w:rsidR="0003788C" w:rsidRDefault="0003788C" w:rsidP="003724DE">
      <w:pPr>
        <w:widowControl w:val="0"/>
        <w:spacing w:line="360" w:lineRule="auto"/>
        <w:jc w:val="both"/>
        <w:rPr>
          <w:rFonts w:ascii="Arial" w:hAnsi="Arial" w:cs="Arial"/>
          <w:sz w:val="24"/>
          <w:szCs w:val="24"/>
        </w:rPr>
      </w:pPr>
    </w:p>
    <w:p w:rsidR="00A44EEE" w:rsidRDefault="0003788C" w:rsidP="003724DE">
      <w:pPr>
        <w:widowControl w:val="0"/>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According to </w:t>
      </w:r>
      <w:r w:rsidR="0095549D">
        <w:rPr>
          <w:rFonts w:ascii="Arial" w:hAnsi="Arial" w:cs="Arial"/>
          <w:sz w:val="24"/>
          <w:szCs w:val="24"/>
        </w:rPr>
        <w:t>Sgt.</w:t>
      </w:r>
      <w:r>
        <w:rPr>
          <w:rFonts w:ascii="Arial" w:hAnsi="Arial" w:cs="Arial"/>
          <w:sz w:val="24"/>
          <w:szCs w:val="24"/>
        </w:rPr>
        <w:t xml:space="preserve"> Paulus,</w:t>
      </w:r>
      <w:r w:rsidR="00CF26FE">
        <w:rPr>
          <w:rFonts w:ascii="Arial" w:hAnsi="Arial" w:cs="Arial"/>
          <w:sz w:val="24"/>
          <w:szCs w:val="24"/>
        </w:rPr>
        <w:t xml:space="preserve"> Sgt. Nandaya asked the appellant to whom the cannabis belonged and the appellant said it was his. Sgt. Nandaya formally arrested the appellant for possession of the cannabis. The cannabis was too little to be weighed on the scanner</w:t>
      </w:r>
      <w:r w:rsidR="0095549D">
        <w:rPr>
          <w:rFonts w:ascii="Arial" w:hAnsi="Arial" w:cs="Arial"/>
          <w:sz w:val="24"/>
          <w:szCs w:val="24"/>
        </w:rPr>
        <w:t>,</w:t>
      </w:r>
      <w:r w:rsidR="00CF26FE">
        <w:rPr>
          <w:rFonts w:ascii="Arial" w:hAnsi="Arial" w:cs="Arial"/>
          <w:sz w:val="24"/>
          <w:szCs w:val="24"/>
        </w:rPr>
        <w:t xml:space="preserve"> hence its weight is unrecorded, </w:t>
      </w:r>
      <w:r w:rsidR="00A93359">
        <w:rPr>
          <w:rFonts w:ascii="Arial" w:hAnsi="Arial" w:cs="Arial"/>
          <w:sz w:val="24"/>
          <w:szCs w:val="24"/>
        </w:rPr>
        <w:t>and the value thereof is N $100</w:t>
      </w:r>
      <w:r w:rsidR="00CF26FE">
        <w:rPr>
          <w:rFonts w:ascii="Arial" w:hAnsi="Arial" w:cs="Arial"/>
          <w:sz w:val="24"/>
          <w:szCs w:val="24"/>
        </w:rPr>
        <w:t xml:space="preserve">. The kind of cannabis found on the appellant is called </w:t>
      </w:r>
      <w:r w:rsidR="0095549D">
        <w:rPr>
          <w:rFonts w:ascii="Arial" w:hAnsi="Arial" w:cs="Arial"/>
          <w:sz w:val="24"/>
          <w:szCs w:val="24"/>
        </w:rPr>
        <w:t>“sk</w:t>
      </w:r>
      <w:r w:rsidR="00CF26FE">
        <w:rPr>
          <w:rFonts w:ascii="Arial" w:hAnsi="Arial" w:cs="Arial"/>
          <w:sz w:val="24"/>
          <w:szCs w:val="24"/>
        </w:rPr>
        <w:t>unk</w:t>
      </w:r>
      <w:r w:rsidR="0095549D">
        <w:rPr>
          <w:rFonts w:ascii="Arial" w:hAnsi="Arial" w:cs="Arial"/>
          <w:sz w:val="24"/>
          <w:szCs w:val="24"/>
        </w:rPr>
        <w:t>”</w:t>
      </w:r>
      <w:r w:rsidR="00993A03">
        <w:rPr>
          <w:rFonts w:ascii="Arial" w:hAnsi="Arial" w:cs="Arial"/>
          <w:sz w:val="24"/>
          <w:szCs w:val="24"/>
        </w:rPr>
        <w:t>.</w:t>
      </w:r>
      <w:r w:rsidR="00CF26FE">
        <w:rPr>
          <w:rFonts w:ascii="Arial" w:hAnsi="Arial" w:cs="Arial"/>
          <w:sz w:val="24"/>
          <w:szCs w:val="24"/>
        </w:rPr>
        <w:t xml:space="preserve"> </w:t>
      </w:r>
      <w:r w:rsidR="00993A03">
        <w:rPr>
          <w:rFonts w:ascii="Arial" w:hAnsi="Arial" w:cs="Arial"/>
          <w:sz w:val="24"/>
          <w:szCs w:val="24"/>
        </w:rPr>
        <w:t>Its</w:t>
      </w:r>
      <w:r w:rsidR="00CF26FE">
        <w:rPr>
          <w:rFonts w:ascii="Arial" w:hAnsi="Arial" w:cs="Arial"/>
          <w:sz w:val="24"/>
          <w:szCs w:val="24"/>
        </w:rPr>
        <w:t xml:space="preserve"> price in Noordoewer and in the Karas Region in general was N$100 at the time. The officer testified that </w:t>
      </w:r>
      <w:r>
        <w:rPr>
          <w:rFonts w:ascii="Arial" w:hAnsi="Arial" w:cs="Arial"/>
          <w:sz w:val="24"/>
          <w:szCs w:val="24"/>
        </w:rPr>
        <w:t xml:space="preserve">in his capacity as a police officer </w:t>
      </w:r>
      <w:r w:rsidR="00CF26FE">
        <w:rPr>
          <w:rFonts w:ascii="Arial" w:hAnsi="Arial" w:cs="Arial"/>
          <w:sz w:val="24"/>
          <w:szCs w:val="24"/>
        </w:rPr>
        <w:t>he has</w:t>
      </w:r>
      <w:r w:rsidR="0095549D">
        <w:rPr>
          <w:rFonts w:ascii="Arial" w:hAnsi="Arial" w:cs="Arial"/>
          <w:sz w:val="24"/>
          <w:szCs w:val="24"/>
        </w:rPr>
        <w:t xml:space="preserve"> been</w:t>
      </w:r>
      <w:r w:rsidR="00993A03">
        <w:rPr>
          <w:rFonts w:ascii="Arial" w:hAnsi="Arial" w:cs="Arial"/>
          <w:sz w:val="24"/>
          <w:szCs w:val="24"/>
        </w:rPr>
        <w:t xml:space="preserve"> </w:t>
      </w:r>
      <w:r w:rsidR="00CF26FE">
        <w:rPr>
          <w:rFonts w:ascii="Arial" w:hAnsi="Arial" w:cs="Arial"/>
          <w:sz w:val="24"/>
          <w:szCs w:val="24"/>
        </w:rPr>
        <w:t>attend</w:t>
      </w:r>
      <w:r w:rsidR="008B694F">
        <w:rPr>
          <w:rFonts w:ascii="Arial" w:hAnsi="Arial" w:cs="Arial"/>
          <w:sz w:val="24"/>
          <w:szCs w:val="24"/>
        </w:rPr>
        <w:t xml:space="preserve">ing </w:t>
      </w:r>
      <w:r w:rsidR="00993A03">
        <w:rPr>
          <w:rFonts w:ascii="Arial" w:hAnsi="Arial" w:cs="Arial"/>
          <w:sz w:val="24"/>
          <w:szCs w:val="24"/>
        </w:rPr>
        <w:t xml:space="preserve">to </w:t>
      </w:r>
      <w:r w:rsidR="00CF26FE">
        <w:rPr>
          <w:rFonts w:ascii="Arial" w:hAnsi="Arial" w:cs="Arial"/>
          <w:sz w:val="24"/>
          <w:szCs w:val="24"/>
        </w:rPr>
        <w:t xml:space="preserve">numerous cannabis </w:t>
      </w:r>
      <w:r>
        <w:rPr>
          <w:rFonts w:ascii="Arial" w:hAnsi="Arial" w:cs="Arial"/>
          <w:sz w:val="24"/>
          <w:szCs w:val="24"/>
        </w:rPr>
        <w:t xml:space="preserve">related </w:t>
      </w:r>
      <w:r w:rsidR="00CF26FE">
        <w:rPr>
          <w:rFonts w:ascii="Arial" w:hAnsi="Arial" w:cs="Arial"/>
          <w:sz w:val="24"/>
          <w:szCs w:val="24"/>
        </w:rPr>
        <w:t>matters</w:t>
      </w:r>
      <w:r w:rsidR="0095549D">
        <w:rPr>
          <w:rFonts w:ascii="Arial" w:hAnsi="Arial" w:cs="Arial"/>
          <w:sz w:val="24"/>
          <w:szCs w:val="24"/>
        </w:rPr>
        <w:t>,</w:t>
      </w:r>
      <w:r w:rsidR="00CF26FE">
        <w:rPr>
          <w:rFonts w:ascii="Arial" w:hAnsi="Arial" w:cs="Arial"/>
          <w:sz w:val="24"/>
          <w:szCs w:val="24"/>
        </w:rPr>
        <w:t xml:space="preserve"> </w:t>
      </w:r>
      <w:r>
        <w:rPr>
          <w:rFonts w:ascii="Arial" w:hAnsi="Arial" w:cs="Arial"/>
          <w:sz w:val="24"/>
          <w:szCs w:val="24"/>
        </w:rPr>
        <w:t>as well as workshops.</w:t>
      </w:r>
      <w:r w:rsidR="00CF26FE">
        <w:rPr>
          <w:rFonts w:ascii="Arial" w:hAnsi="Arial" w:cs="Arial"/>
          <w:sz w:val="24"/>
          <w:szCs w:val="24"/>
        </w:rPr>
        <w:t xml:space="preserve"> The skunk type of cannabis has a unique smell, </w:t>
      </w:r>
      <w:r w:rsidR="0095549D">
        <w:rPr>
          <w:rFonts w:ascii="Arial" w:hAnsi="Arial" w:cs="Arial"/>
          <w:sz w:val="24"/>
          <w:szCs w:val="24"/>
        </w:rPr>
        <w:t xml:space="preserve">and has a </w:t>
      </w:r>
      <w:r w:rsidR="00CF26FE">
        <w:rPr>
          <w:rFonts w:ascii="Arial" w:hAnsi="Arial" w:cs="Arial"/>
          <w:sz w:val="24"/>
          <w:szCs w:val="24"/>
        </w:rPr>
        <w:t>b</w:t>
      </w:r>
      <w:r w:rsidR="0095549D">
        <w:rPr>
          <w:rFonts w:ascii="Arial" w:hAnsi="Arial" w:cs="Arial"/>
          <w:sz w:val="24"/>
          <w:szCs w:val="24"/>
        </w:rPr>
        <w:t>rownish/</w:t>
      </w:r>
      <w:r w:rsidR="00FA2AC3">
        <w:rPr>
          <w:rFonts w:ascii="Arial" w:hAnsi="Arial" w:cs="Arial"/>
          <w:sz w:val="24"/>
          <w:szCs w:val="24"/>
        </w:rPr>
        <w:t>greenish colour in a dry form.</w:t>
      </w:r>
    </w:p>
    <w:p w:rsidR="00337EBB" w:rsidRDefault="00337EBB" w:rsidP="003724DE">
      <w:pPr>
        <w:widowControl w:val="0"/>
        <w:spacing w:line="360" w:lineRule="auto"/>
        <w:jc w:val="both"/>
        <w:rPr>
          <w:rFonts w:ascii="Arial" w:hAnsi="Arial" w:cs="Arial"/>
          <w:sz w:val="24"/>
          <w:szCs w:val="24"/>
        </w:rPr>
      </w:pPr>
    </w:p>
    <w:p w:rsidR="00FA2AC3" w:rsidRDefault="0003788C" w:rsidP="003724DE">
      <w:pPr>
        <w:widowControl w:val="0"/>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A2AC3">
        <w:rPr>
          <w:rFonts w:ascii="Arial" w:hAnsi="Arial" w:cs="Arial"/>
          <w:sz w:val="24"/>
          <w:szCs w:val="24"/>
        </w:rPr>
        <w:t xml:space="preserve">During cross-examination the appellant asked the officer why they did not search the man who was together with </w:t>
      </w:r>
      <w:r w:rsidR="00993A03">
        <w:rPr>
          <w:rFonts w:ascii="Arial" w:hAnsi="Arial" w:cs="Arial"/>
          <w:sz w:val="24"/>
          <w:szCs w:val="24"/>
        </w:rPr>
        <w:t>him in the vehicle</w:t>
      </w:r>
      <w:r w:rsidR="00FA2AC3">
        <w:rPr>
          <w:rFonts w:ascii="Arial" w:hAnsi="Arial" w:cs="Arial"/>
          <w:sz w:val="24"/>
          <w:szCs w:val="24"/>
        </w:rPr>
        <w:t xml:space="preserve">. The officer </w:t>
      </w:r>
      <w:r>
        <w:rPr>
          <w:rFonts w:ascii="Arial" w:hAnsi="Arial" w:cs="Arial"/>
          <w:sz w:val="24"/>
          <w:szCs w:val="24"/>
        </w:rPr>
        <w:t>stated that</w:t>
      </w:r>
      <w:r w:rsidR="00FA2AC3">
        <w:rPr>
          <w:rFonts w:ascii="Arial" w:hAnsi="Arial" w:cs="Arial"/>
          <w:sz w:val="24"/>
          <w:szCs w:val="24"/>
        </w:rPr>
        <w:t xml:space="preserve"> the man </w:t>
      </w:r>
      <w:r w:rsidR="00993A03">
        <w:rPr>
          <w:rFonts w:ascii="Arial" w:hAnsi="Arial" w:cs="Arial"/>
          <w:sz w:val="24"/>
          <w:szCs w:val="24"/>
        </w:rPr>
        <w:t xml:space="preserve">is always seen </w:t>
      </w:r>
      <w:r w:rsidR="00FA2AC3">
        <w:rPr>
          <w:rFonts w:ascii="Arial" w:hAnsi="Arial" w:cs="Arial"/>
          <w:sz w:val="24"/>
          <w:szCs w:val="24"/>
        </w:rPr>
        <w:t>roam</w:t>
      </w:r>
      <w:r w:rsidR="00993A03">
        <w:rPr>
          <w:rFonts w:ascii="Arial" w:hAnsi="Arial" w:cs="Arial"/>
          <w:sz w:val="24"/>
          <w:szCs w:val="24"/>
        </w:rPr>
        <w:t>ing</w:t>
      </w:r>
      <w:r w:rsidR="00FA2AC3">
        <w:rPr>
          <w:rFonts w:ascii="Arial" w:hAnsi="Arial" w:cs="Arial"/>
          <w:sz w:val="24"/>
          <w:szCs w:val="24"/>
        </w:rPr>
        <w:t xml:space="preserve"> around the streets in Noordoewer, </w:t>
      </w:r>
      <w:r w:rsidR="00C45FC0">
        <w:rPr>
          <w:rFonts w:ascii="Arial" w:hAnsi="Arial" w:cs="Arial"/>
          <w:sz w:val="24"/>
          <w:szCs w:val="24"/>
        </w:rPr>
        <w:t xml:space="preserve">as </w:t>
      </w:r>
      <w:r w:rsidR="00FA2AC3">
        <w:rPr>
          <w:rFonts w:ascii="Arial" w:hAnsi="Arial" w:cs="Arial"/>
          <w:sz w:val="24"/>
          <w:szCs w:val="24"/>
        </w:rPr>
        <w:t>he is mentally disturbed</w:t>
      </w:r>
      <w:r w:rsidR="00C45FC0">
        <w:rPr>
          <w:rFonts w:ascii="Arial" w:hAnsi="Arial" w:cs="Arial"/>
          <w:sz w:val="24"/>
          <w:szCs w:val="24"/>
        </w:rPr>
        <w:t>.</w:t>
      </w:r>
      <w:r w:rsidR="00FA2AC3">
        <w:rPr>
          <w:rFonts w:ascii="Arial" w:hAnsi="Arial" w:cs="Arial"/>
          <w:sz w:val="24"/>
          <w:szCs w:val="24"/>
        </w:rPr>
        <w:t xml:space="preserve"> </w:t>
      </w:r>
      <w:r>
        <w:rPr>
          <w:rFonts w:ascii="Arial" w:hAnsi="Arial" w:cs="Arial"/>
          <w:sz w:val="24"/>
          <w:szCs w:val="24"/>
        </w:rPr>
        <w:t>This</w:t>
      </w:r>
      <w:r w:rsidR="00C45FC0">
        <w:rPr>
          <w:rFonts w:ascii="Arial" w:hAnsi="Arial" w:cs="Arial"/>
          <w:sz w:val="24"/>
          <w:szCs w:val="24"/>
        </w:rPr>
        <w:t xml:space="preserve"> </w:t>
      </w:r>
      <w:r w:rsidR="00FA2AC3">
        <w:rPr>
          <w:rFonts w:ascii="Arial" w:hAnsi="Arial" w:cs="Arial"/>
          <w:sz w:val="24"/>
          <w:szCs w:val="24"/>
        </w:rPr>
        <w:t xml:space="preserve">is the reason </w:t>
      </w:r>
      <w:r w:rsidR="00C45FC0">
        <w:rPr>
          <w:rFonts w:ascii="Arial" w:hAnsi="Arial" w:cs="Arial"/>
          <w:sz w:val="24"/>
          <w:szCs w:val="24"/>
        </w:rPr>
        <w:t>t</w:t>
      </w:r>
      <w:r w:rsidR="00FA2AC3">
        <w:rPr>
          <w:rFonts w:ascii="Arial" w:hAnsi="Arial" w:cs="Arial"/>
          <w:sz w:val="24"/>
          <w:szCs w:val="24"/>
        </w:rPr>
        <w:t xml:space="preserve">he </w:t>
      </w:r>
      <w:r w:rsidR="00C45FC0">
        <w:rPr>
          <w:rFonts w:ascii="Arial" w:hAnsi="Arial" w:cs="Arial"/>
          <w:sz w:val="24"/>
          <w:szCs w:val="24"/>
        </w:rPr>
        <w:t xml:space="preserve">officer </w:t>
      </w:r>
      <w:r w:rsidR="00FA2AC3">
        <w:rPr>
          <w:rFonts w:ascii="Arial" w:hAnsi="Arial" w:cs="Arial"/>
          <w:sz w:val="24"/>
          <w:szCs w:val="24"/>
        </w:rPr>
        <w:t>did not find it necessary to search him.</w:t>
      </w:r>
      <w:r w:rsidR="00C45FC0">
        <w:rPr>
          <w:rFonts w:ascii="Arial" w:hAnsi="Arial" w:cs="Arial"/>
          <w:sz w:val="24"/>
          <w:szCs w:val="24"/>
        </w:rPr>
        <w:t xml:space="preserve"> </w:t>
      </w:r>
      <w:r>
        <w:rPr>
          <w:rFonts w:ascii="Arial" w:hAnsi="Arial" w:cs="Arial"/>
          <w:sz w:val="24"/>
          <w:szCs w:val="24"/>
        </w:rPr>
        <w:t>We</w:t>
      </w:r>
      <w:r w:rsidR="00C45FC0">
        <w:rPr>
          <w:rFonts w:ascii="Arial" w:hAnsi="Arial" w:cs="Arial"/>
          <w:sz w:val="24"/>
          <w:szCs w:val="24"/>
        </w:rPr>
        <w:t xml:space="preserve"> don’t find anything wrong with that given the fact that the cannabis was found underneath the foot mat of the driver. The failure to search the man does not effect or change the credibility finding of the trial court.</w:t>
      </w:r>
    </w:p>
    <w:p w:rsidR="00A44EEE" w:rsidRDefault="00A44EEE" w:rsidP="003724DE">
      <w:pPr>
        <w:widowControl w:val="0"/>
        <w:spacing w:line="360" w:lineRule="auto"/>
        <w:jc w:val="both"/>
        <w:rPr>
          <w:rFonts w:ascii="Arial" w:hAnsi="Arial" w:cs="Arial"/>
          <w:sz w:val="24"/>
          <w:szCs w:val="24"/>
        </w:rPr>
      </w:pPr>
    </w:p>
    <w:p w:rsidR="0003788C" w:rsidRDefault="0003788C" w:rsidP="003724DE">
      <w:pPr>
        <w:widowControl w:val="0"/>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1A679B">
        <w:rPr>
          <w:rFonts w:ascii="Arial" w:hAnsi="Arial" w:cs="Arial"/>
          <w:sz w:val="24"/>
          <w:szCs w:val="24"/>
        </w:rPr>
        <w:t>The appellant put it to the officer that he knew where the cannabis was sold in Noordoewer. The male passenger took him there. However, the cannabis found in his vehicle is not in dispute, because he came with it across the border. He is only disputing the 33 grams weight which</w:t>
      </w:r>
      <w:r w:rsidR="0095549D">
        <w:rPr>
          <w:rFonts w:ascii="Arial" w:hAnsi="Arial" w:cs="Arial"/>
          <w:sz w:val="24"/>
          <w:szCs w:val="24"/>
        </w:rPr>
        <w:t>,</w:t>
      </w:r>
      <w:r w:rsidR="001A679B">
        <w:rPr>
          <w:rFonts w:ascii="Arial" w:hAnsi="Arial" w:cs="Arial"/>
          <w:sz w:val="24"/>
          <w:szCs w:val="24"/>
        </w:rPr>
        <w:t xml:space="preserve"> from the record</w:t>
      </w:r>
      <w:r w:rsidR="0095549D">
        <w:rPr>
          <w:rFonts w:ascii="Arial" w:hAnsi="Arial" w:cs="Arial"/>
          <w:sz w:val="24"/>
          <w:szCs w:val="24"/>
        </w:rPr>
        <w:t>,</w:t>
      </w:r>
      <w:r w:rsidR="001A679B">
        <w:rPr>
          <w:rFonts w:ascii="Arial" w:hAnsi="Arial" w:cs="Arial"/>
          <w:sz w:val="24"/>
          <w:szCs w:val="24"/>
        </w:rPr>
        <w:t xml:space="preserve"> </w:t>
      </w:r>
      <w:r>
        <w:rPr>
          <w:rFonts w:ascii="Arial" w:hAnsi="Arial" w:cs="Arial"/>
          <w:sz w:val="24"/>
          <w:szCs w:val="24"/>
        </w:rPr>
        <w:t xml:space="preserve">the officer did not testify </w:t>
      </w:r>
      <w:r>
        <w:rPr>
          <w:rFonts w:ascii="Arial" w:hAnsi="Arial" w:cs="Arial"/>
          <w:sz w:val="24"/>
          <w:szCs w:val="24"/>
        </w:rPr>
        <w:lastRenderedPageBreak/>
        <w:t>on.</w:t>
      </w:r>
    </w:p>
    <w:p w:rsidR="0003788C" w:rsidRDefault="0003788C" w:rsidP="003724DE">
      <w:pPr>
        <w:widowControl w:val="0"/>
        <w:spacing w:line="360" w:lineRule="auto"/>
        <w:jc w:val="both"/>
        <w:rPr>
          <w:rFonts w:ascii="Arial" w:hAnsi="Arial" w:cs="Arial"/>
          <w:sz w:val="24"/>
          <w:szCs w:val="24"/>
        </w:rPr>
      </w:pPr>
    </w:p>
    <w:p w:rsidR="005A6117" w:rsidRDefault="0003788C" w:rsidP="003724DE">
      <w:pPr>
        <w:widowControl w:val="0"/>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1A679B">
        <w:rPr>
          <w:rFonts w:ascii="Arial" w:hAnsi="Arial" w:cs="Arial"/>
          <w:sz w:val="24"/>
          <w:szCs w:val="24"/>
        </w:rPr>
        <w:t>On his part</w:t>
      </w:r>
      <w:r>
        <w:rPr>
          <w:rFonts w:ascii="Arial" w:hAnsi="Arial" w:cs="Arial"/>
          <w:sz w:val="24"/>
          <w:szCs w:val="24"/>
        </w:rPr>
        <w:t>,</w:t>
      </w:r>
      <w:r w:rsidR="001A679B">
        <w:rPr>
          <w:rFonts w:ascii="Arial" w:hAnsi="Arial" w:cs="Arial"/>
          <w:sz w:val="24"/>
          <w:szCs w:val="24"/>
        </w:rPr>
        <w:t xml:space="preserve"> the appellant testified that he and his brother crossed the border at night</w:t>
      </w:r>
      <w:r w:rsidR="005A6117">
        <w:rPr>
          <w:rFonts w:ascii="Arial" w:hAnsi="Arial" w:cs="Arial"/>
          <w:sz w:val="24"/>
          <w:szCs w:val="24"/>
        </w:rPr>
        <w:t xml:space="preserve"> and his brother was the driver</w:t>
      </w:r>
      <w:r w:rsidR="001A679B">
        <w:rPr>
          <w:rFonts w:ascii="Arial" w:hAnsi="Arial" w:cs="Arial"/>
          <w:sz w:val="24"/>
          <w:szCs w:val="24"/>
        </w:rPr>
        <w:t xml:space="preserve">. When they got to Wimpy the appellant wanted to sleep over at another place belonging to a person he recently came to know, </w:t>
      </w:r>
      <w:r w:rsidR="005A6117">
        <w:rPr>
          <w:rFonts w:ascii="Arial" w:hAnsi="Arial" w:cs="Arial"/>
          <w:sz w:val="24"/>
          <w:szCs w:val="24"/>
        </w:rPr>
        <w:t>while</w:t>
      </w:r>
      <w:r w:rsidR="001A679B">
        <w:rPr>
          <w:rFonts w:ascii="Arial" w:hAnsi="Arial" w:cs="Arial"/>
          <w:sz w:val="24"/>
          <w:szCs w:val="24"/>
        </w:rPr>
        <w:t xml:space="preserve"> his brother wanted to proceed</w:t>
      </w:r>
      <w:r w:rsidR="005A6117">
        <w:rPr>
          <w:rFonts w:ascii="Arial" w:hAnsi="Arial" w:cs="Arial"/>
          <w:sz w:val="24"/>
          <w:szCs w:val="24"/>
        </w:rPr>
        <w:t xml:space="preserve"> to Rosh Pinah</w:t>
      </w:r>
      <w:r w:rsidR="001A679B">
        <w:rPr>
          <w:rFonts w:ascii="Arial" w:hAnsi="Arial" w:cs="Arial"/>
          <w:sz w:val="24"/>
          <w:szCs w:val="24"/>
        </w:rPr>
        <w:t xml:space="preserve">. It was for this that an argument erupted between them. </w:t>
      </w:r>
      <w:r w:rsidR="005A6117">
        <w:rPr>
          <w:rFonts w:ascii="Arial" w:hAnsi="Arial" w:cs="Arial"/>
          <w:sz w:val="24"/>
          <w:szCs w:val="24"/>
        </w:rPr>
        <w:t>The appellant</w:t>
      </w:r>
      <w:r w:rsidR="001A679B">
        <w:rPr>
          <w:rFonts w:ascii="Arial" w:hAnsi="Arial" w:cs="Arial"/>
          <w:sz w:val="24"/>
          <w:szCs w:val="24"/>
        </w:rPr>
        <w:t xml:space="preserve"> left him halfway to the Noordoewer location and he proceeded. However, since his brother did not know Namibia at all he walked back to him at Wimpy where his brother told him, he and the vehicle were th</w:t>
      </w:r>
      <w:r w:rsidR="005A6117">
        <w:rPr>
          <w:rFonts w:ascii="Arial" w:hAnsi="Arial" w:cs="Arial"/>
          <w:sz w:val="24"/>
          <w:szCs w:val="24"/>
        </w:rPr>
        <w:t>oroughly searched by the police. T</w:t>
      </w:r>
      <w:r w:rsidR="001A679B">
        <w:rPr>
          <w:rFonts w:ascii="Arial" w:hAnsi="Arial" w:cs="Arial"/>
          <w:sz w:val="24"/>
          <w:szCs w:val="24"/>
        </w:rPr>
        <w:t>he appellant told his brother before they proceed to Rosh Pinah he wants to inform the person by whom he wanted</w:t>
      </w:r>
      <w:r w:rsidR="005A6117">
        <w:rPr>
          <w:rFonts w:ascii="Arial" w:hAnsi="Arial" w:cs="Arial"/>
          <w:sz w:val="24"/>
          <w:szCs w:val="24"/>
        </w:rPr>
        <w:t xml:space="preserve"> to keep up for the night that </w:t>
      </w:r>
      <w:r w:rsidR="001A679B">
        <w:rPr>
          <w:rFonts w:ascii="Arial" w:hAnsi="Arial" w:cs="Arial"/>
          <w:sz w:val="24"/>
          <w:szCs w:val="24"/>
        </w:rPr>
        <w:t xml:space="preserve">he </w:t>
      </w:r>
      <w:r w:rsidR="005A6117">
        <w:rPr>
          <w:rFonts w:ascii="Arial" w:hAnsi="Arial" w:cs="Arial"/>
          <w:sz w:val="24"/>
          <w:szCs w:val="24"/>
        </w:rPr>
        <w:t>was no longer going to do that.</w:t>
      </w:r>
    </w:p>
    <w:p w:rsidR="0095549D" w:rsidRDefault="0095549D" w:rsidP="003724DE">
      <w:pPr>
        <w:widowControl w:val="0"/>
        <w:spacing w:line="360" w:lineRule="auto"/>
        <w:jc w:val="both"/>
        <w:rPr>
          <w:rFonts w:ascii="Arial" w:hAnsi="Arial" w:cs="Arial"/>
          <w:sz w:val="24"/>
          <w:szCs w:val="24"/>
        </w:rPr>
      </w:pPr>
    </w:p>
    <w:p w:rsidR="00A44EEE" w:rsidRDefault="005A6117" w:rsidP="003724DE">
      <w:pPr>
        <w:widowControl w:val="0"/>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1A679B">
        <w:rPr>
          <w:rFonts w:ascii="Arial" w:hAnsi="Arial" w:cs="Arial"/>
          <w:sz w:val="24"/>
          <w:szCs w:val="24"/>
        </w:rPr>
        <w:t xml:space="preserve">Appellant’s brother elected to lay on the lawn at Engen where the appellant would pick him up when he returned from the location. </w:t>
      </w:r>
      <w:r>
        <w:rPr>
          <w:rFonts w:ascii="Arial" w:hAnsi="Arial" w:cs="Arial"/>
          <w:sz w:val="24"/>
          <w:szCs w:val="24"/>
        </w:rPr>
        <w:t xml:space="preserve">At a shebeen an unknown man got into his car. </w:t>
      </w:r>
      <w:r w:rsidR="001A679B">
        <w:rPr>
          <w:rFonts w:ascii="Arial" w:hAnsi="Arial" w:cs="Arial"/>
          <w:sz w:val="24"/>
          <w:szCs w:val="24"/>
        </w:rPr>
        <w:t xml:space="preserve">Suddenly the police stopped him asking why he was no longer with his brother and he explained to them as above. On realizing that </w:t>
      </w:r>
      <w:r>
        <w:rPr>
          <w:rFonts w:ascii="Arial" w:hAnsi="Arial" w:cs="Arial"/>
          <w:sz w:val="24"/>
          <w:szCs w:val="24"/>
        </w:rPr>
        <w:t xml:space="preserve">they were chasing after him and </w:t>
      </w:r>
      <w:r w:rsidR="001A679B">
        <w:rPr>
          <w:rFonts w:ascii="Arial" w:hAnsi="Arial" w:cs="Arial"/>
          <w:sz w:val="24"/>
          <w:szCs w:val="24"/>
        </w:rPr>
        <w:t>he was being harassed, he took his passport showin</w:t>
      </w:r>
      <w:r w:rsidR="00A17C0A">
        <w:rPr>
          <w:rFonts w:ascii="Arial" w:hAnsi="Arial" w:cs="Arial"/>
          <w:sz w:val="24"/>
          <w:szCs w:val="24"/>
        </w:rPr>
        <w:t>g them he was a Namibian citizen. The officers found this move to be arrogant and said they would like to search him. While a body search was being conducted on him, eight police officers w</w:t>
      </w:r>
      <w:r>
        <w:rPr>
          <w:rFonts w:ascii="Arial" w:hAnsi="Arial" w:cs="Arial"/>
          <w:sz w:val="24"/>
          <w:szCs w:val="24"/>
        </w:rPr>
        <w:t>ere</w:t>
      </w:r>
      <w:r w:rsidR="00A17C0A">
        <w:rPr>
          <w:rFonts w:ascii="Arial" w:hAnsi="Arial" w:cs="Arial"/>
          <w:sz w:val="24"/>
          <w:szCs w:val="24"/>
        </w:rPr>
        <w:t xml:space="preserve"> in attendance. The rest of the officers went to search his vehicle. When he came to the vehicle one officer pulled out something, but he did not see where h</w:t>
      </w:r>
      <w:r w:rsidR="00A93359">
        <w:rPr>
          <w:rFonts w:ascii="Arial" w:hAnsi="Arial" w:cs="Arial"/>
          <w:sz w:val="24"/>
          <w:szCs w:val="24"/>
        </w:rPr>
        <w:t>e found the item. He was asked ‘what is this colleagues?’</w:t>
      </w:r>
      <w:r w:rsidR="00A17C0A">
        <w:rPr>
          <w:rFonts w:ascii="Arial" w:hAnsi="Arial" w:cs="Arial"/>
          <w:sz w:val="24"/>
          <w:szCs w:val="24"/>
        </w:rPr>
        <w:t xml:space="preserve"> He answered he did not know what it was, and was arrest</w:t>
      </w:r>
      <w:r>
        <w:rPr>
          <w:rFonts w:ascii="Arial" w:hAnsi="Arial" w:cs="Arial"/>
          <w:sz w:val="24"/>
          <w:szCs w:val="24"/>
        </w:rPr>
        <w:t>ed thereon.</w:t>
      </w:r>
    </w:p>
    <w:p w:rsidR="00A44EEE" w:rsidRDefault="00A44EEE" w:rsidP="003724DE">
      <w:pPr>
        <w:widowControl w:val="0"/>
        <w:spacing w:line="360" w:lineRule="auto"/>
        <w:jc w:val="both"/>
        <w:rPr>
          <w:rFonts w:ascii="Arial" w:hAnsi="Arial" w:cs="Arial"/>
          <w:sz w:val="24"/>
          <w:szCs w:val="24"/>
        </w:rPr>
      </w:pPr>
    </w:p>
    <w:p w:rsidR="005A6117" w:rsidRDefault="005A6117" w:rsidP="003724DE">
      <w:pPr>
        <w:widowControl w:val="0"/>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04108">
        <w:rPr>
          <w:rFonts w:ascii="Arial" w:hAnsi="Arial" w:cs="Arial"/>
          <w:sz w:val="24"/>
          <w:szCs w:val="24"/>
        </w:rPr>
        <w:t xml:space="preserve">During cross-examination the appellant </w:t>
      </w:r>
      <w:r>
        <w:rPr>
          <w:rFonts w:ascii="Arial" w:hAnsi="Arial" w:cs="Arial"/>
          <w:sz w:val="24"/>
          <w:szCs w:val="24"/>
        </w:rPr>
        <w:t xml:space="preserve">conceded </w:t>
      </w:r>
      <w:r w:rsidR="00F04108">
        <w:rPr>
          <w:rFonts w:ascii="Arial" w:hAnsi="Arial" w:cs="Arial"/>
          <w:sz w:val="24"/>
          <w:szCs w:val="24"/>
        </w:rPr>
        <w:t>that during a search of his vehicle while it was driven by somebody else</w:t>
      </w:r>
      <w:r w:rsidR="005E19B0">
        <w:rPr>
          <w:rFonts w:ascii="Arial" w:hAnsi="Arial" w:cs="Arial"/>
          <w:sz w:val="24"/>
          <w:szCs w:val="24"/>
        </w:rPr>
        <w:t>,</w:t>
      </w:r>
      <w:r w:rsidR="00F04108">
        <w:rPr>
          <w:rFonts w:ascii="Arial" w:hAnsi="Arial" w:cs="Arial"/>
          <w:sz w:val="24"/>
          <w:szCs w:val="24"/>
        </w:rPr>
        <w:t xml:space="preserve"> the police found nothing, but thereafter </w:t>
      </w:r>
      <w:r w:rsidR="005E19B0">
        <w:rPr>
          <w:rFonts w:ascii="Arial" w:hAnsi="Arial" w:cs="Arial"/>
          <w:sz w:val="24"/>
          <w:szCs w:val="24"/>
        </w:rPr>
        <w:t>during a follow-up</w:t>
      </w:r>
      <w:r w:rsidR="00F04108">
        <w:rPr>
          <w:rFonts w:ascii="Arial" w:hAnsi="Arial" w:cs="Arial"/>
          <w:sz w:val="24"/>
          <w:szCs w:val="24"/>
        </w:rPr>
        <w:t xml:space="preserve"> search while </w:t>
      </w:r>
      <w:r>
        <w:rPr>
          <w:rFonts w:ascii="Arial" w:hAnsi="Arial" w:cs="Arial"/>
          <w:sz w:val="24"/>
          <w:szCs w:val="24"/>
        </w:rPr>
        <w:t xml:space="preserve">he </w:t>
      </w:r>
      <w:r w:rsidR="00F04108">
        <w:rPr>
          <w:rFonts w:ascii="Arial" w:hAnsi="Arial" w:cs="Arial"/>
          <w:sz w:val="24"/>
          <w:szCs w:val="24"/>
        </w:rPr>
        <w:t>was the driv</w:t>
      </w:r>
      <w:r>
        <w:rPr>
          <w:rFonts w:ascii="Arial" w:hAnsi="Arial" w:cs="Arial"/>
          <w:sz w:val="24"/>
          <w:szCs w:val="24"/>
        </w:rPr>
        <w:t>er, the police found cannabis. On f</w:t>
      </w:r>
      <w:r w:rsidR="00F04108">
        <w:rPr>
          <w:rFonts w:ascii="Arial" w:hAnsi="Arial" w:cs="Arial"/>
          <w:sz w:val="24"/>
          <w:szCs w:val="24"/>
        </w:rPr>
        <w:t>urther questioning</w:t>
      </w:r>
      <w:r w:rsidR="005E19B0">
        <w:rPr>
          <w:rFonts w:ascii="Arial" w:hAnsi="Arial" w:cs="Arial"/>
          <w:sz w:val="24"/>
          <w:szCs w:val="24"/>
        </w:rPr>
        <w:t>,</w:t>
      </w:r>
      <w:r w:rsidR="00F04108">
        <w:rPr>
          <w:rFonts w:ascii="Arial" w:hAnsi="Arial" w:cs="Arial"/>
          <w:sz w:val="24"/>
          <w:szCs w:val="24"/>
        </w:rPr>
        <w:t xml:space="preserve"> the appellant changed his story and said he did not bring in cannabis from across the border because he was searched on both the South African and Namibian side of the border. He further changed his story </w:t>
      </w:r>
      <w:r w:rsidR="00F04108">
        <w:rPr>
          <w:rFonts w:ascii="Arial" w:hAnsi="Arial" w:cs="Arial"/>
          <w:sz w:val="24"/>
          <w:szCs w:val="24"/>
        </w:rPr>
        <w:lastRenderedPageBreak/>
        <w:t xml:space="preserve">to say he cannot dispute cannabis was found in his car because he did not see it. He was </w:t>
      </w:r>
      <w:r>
        <w:rPr>
          <w:rFonts w:ascii="Arial" w:hAnsi="Arial" w:cs="Arial"/>
          <w:sz w:val="24"/>
          <w:szCs w:val="24"/>
        </w:rPr>
        <w:t xml:space="preserve">apparently </w:t>
      </w:r>
      <w:r w:rsidR="00F04108">
        <w:rPr>
          <w:rFonts w:ascii="Arial" w:hAnsi="Arial" w:cs="Arial"/>
          <w:sz w:val="24"/>
          <w:szCs w:val="24"/>
        </w:rPr>
        <w:t>standing far away at the time of the search</w:t>
      </w:r>
      <w:r>
        <w:rPr>
          <w:rFonts w:ascii="Arial" w:hAnsi="Arial" w:cs="Arial"/>
          <w:sz w:val="24"/>
          <w:szCs w:val="24"/>
        </w:rPr>
        <w:t xml:space="preserve"> and </w:t>
      </w:r>
      <w:r w:rsidR="00F04108">
        <w:rPr>
          <w:rFonts w:ascii="Arial" w:hAnsi="Arial" w:cs="Arial"/>
          <w:sz w:val="24"/>
          <w:szCs w:val="24"/>
        </w:rPr>
        <w:t>there were a lot of guys in his vehicle, something which he never mentioned in his evidence under oath.</w:t>
      </w:r>
      <w:r>
        <w:rPr>
          <w:rFonts w:ascii="Arial" w:hAnsi="Arial" w:cs="Arial"/>
          <w:sz w:val="24"/>
          <w:szCs w:val="24"/>
        </w:rPr>
        <w:t xml:space="preserve"> It is clear the appellant was fabricating many stories. </w:t>
      </w:r>
      <w:r w:rsidR="00F04108">
        <w:rPr>
          <w:rFonts w:ascii="Arial" w:hAnsi="Arial" w:cs="Arial"/>
          <w:sz w:val="24"/>
          <w:szCs w:val="24"/>
        </w:rPr>
        <w:t xml:space="preserve">From the evidence this Court is satisfied that the appellant was correctly convicted on possession of cannabis. </w:t>
      </w:r>
      <w:r w:rsidR="0050212B">
        <w:rPr>
          <w:rFonts w:ascii="Arial" w:hAnsi="Arial" w:cs="Arial"/>
          <w:sz w:val="24"/>
          <w:szCs w:val="24"/>
        </w:rPr>
        <w:t>Although the failure to avail the accused an opportunity to address Court before judgment is a serious misdirection that can vitiate the proceedings, it did not in our view affect the conviction on this matter.</w:t>
      </w:r>
    </w:p>
    <w:p w:rsidR="005A6117" w:rsidRDefault="005A6117" w:rsidP="003724DE">
      <w:pPr>
        <w:widowControl w:val="0"/>
        <w:spacing w:line="360" w:lineRule="auto"/>
        <w:jc w:val="both"/>
        <w:rPr>
          <w:rFonts w:ascii="Arial" w:hAnsi="Arial" w:cs="Arial"/>
          <w:sz w:val="24"/>
          <w:szCs w:val="24"/>
        </w:rPr>
      </w:pPr>
    </w:p>
    <w:p w:rsidR="00F04108" w:rsidRDefault="005A6117" w:rsidP="003724DE">
      <w:pPr>
        <w:widowControl w:val="0"/>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04108">
        <w:rPr>
          <w:rFonts w:ascii="Arial" w:hAnsi="Arial" w:cs="Arial"/>
          <w:sz w:val="24"/>
          <w:szCs w:val="24"/>
        </w:rPr>
        <w:t xml:space="preserve">As regards sentence, the appellant mitigated that he was thirty five years of age, unmarried, he had four minor children. He is an entrepreneur </w:t>
      </w:r>
      <w:r w:rsidR="00BC4EBC">
        <w:rPr>
          <w:rFonts w:ascii="Arial" w:hAnsi="Arial" w:cs="Arial"/>
          <w:sz w:val="24"/>
          <w:szCs w:val="24"/>
        </w:rPr>
        <w:t>who se</w:t>
      </w:r>
      <w:r>
        <w:rPr>
          <w:rFonts w:ascii="Arial" w:hAnsi="Arial" w:cs="Arial"/>
          <w:sz w:val="24"/>
          <w:szCs w:val="24"/>
        </w:rPr>
        <w:t>lls T-shirts, jeans</w:t>
      </w:r>
      <w:r w:rsidR="00B1312E">
        <w:rPr>
          <w:rFonts w:ascii="Arial" w:hAnsi="Arial" w:cs="Arial"/>
          <w:sz w:val="24"/>
          <w:szCs w:val="24"/>
        </w:rPr>
        <w:t>,</w:t>
      </w:r>
      <w:r>
        <w:rPr>
          <w:rFonts w:ascii="Arial" w:hAnsi="Arial" w:cs="Arial"/>
          <w:sz w:val="24"/>
          <w:szCs w:val="24"/>
        </w:rPr>
        <w:t xml:space="preserve"> takkies</w:t>
      </w:r>
      <w:r w:rsidR="00BC4EBC">
        <w:rPr>
          <w:rFonts w:ascii="Arial" w:hAnsi="Arial" w:cs="Arial"/>
          <w:sz w:val="24"/>
          <w:szCs w:val="24"/>
        </w:rPr>
        <w:t xml:space="preserve"> </w:t>
      </w:r>
      <w:r>
        <w:rPr>
          <w:rFonts w:ascii="Arial" w:hAnsi="Arial" w:cs="Arial"/>
          <w:sz w:val="24"/>
          <w:szCs w:val="24"/>
        </w:rPr>
        <w:t xml:space="preserve">and </w:t>
      </w:r>
      <w:r w:rsidR="00B1312E">
        <w:rPr>
          <w:rFonts w:ascii="Arial" w:hAnsi="Arial" w:cs="Arial"/>
          <w:sz w:val="24"/>
          <w:szCs w:val="24"/>
        </w:rPr>
        <w:t xml:space="preserve">is </w:t>
      </w:r>
      <w:r w:rsidR="00BC4EBC">
        <w:rPr>
          <w:rFonts w:ascii="Arial" w:hAnsi="Arial" w:cs="Arial"/>
          <w:sz w:val="24"/>
          <w:szCs w:val="24"/>
        </w:rPr>
        <w:t>the only breadwinner</w:t>
      </w:r>
      <w:r>
        <w:rPr>
          <w:rFonts w:ascii="Arial" w:hAnsi="Arial" w:cs="Arial"/>
          <w:sz w:val="24"/>
          <w:szCs w:val="24"/>
        </w:rPr>
        <w:t>.</w:t>
      </w:r>
      <w:r w:rsidR="00BC4EBC">
        <w:rPr>
          <w:rFonts w:ascii="Arial" w:hAnsi="Arial" w:cs="Arial"/>
          <w:sz w:val="24"/>
          <w:szCs w:val="24"/>
        </w:rPr>
        <w:t xml:space="preserve"> </w:t>
      </w:r>
      <w:r>
        <w:rPr>
          <w:rFonts w:ascii="Arial" w:hAnsi="Arial" w:cs="Arial"/>
          <w:sz w:val="24"/>
          <w:szCs w:val="24"/>
        </w:rPr>
        <w:t>H</w:t>
      </w:r>
      <w:r w:rsidR="00BC4EBC">
        <w:rPr>
          <w:rFonts w:ascii="Arial" w:hAnsi="Arial" w:cs="Arial"/>
          <w:sz w:val="24"/>
          <w:szCs w:val="24"/>
        </w:rPr>
        <w:t>e asked for a lenient sentence.</w:t>
      </w:r>
      <w:r w:rsidR="0034576A">
        <w:rPr>
          <w:rFonts w:ascii="Arial" w:hAnsi="Arial" w:cs="Arial"/>
          <w:sz w:val="24"/>
          <w:szCs w:val="24"/>
        </w:rPr>
        <w:t xml:space="preserve"> The prosecution asked for a sentence of N$1 000 or three months imprisonment. On its part the trial Court misdirected itself when it </w:t>
      </w:r>
      <w:r w:rsidR="002F29F1">
        <w:rPr>
          <w:rFonts w:ascii="Arial" w:hAnsi="Arial" w:cs="Arial"/>
          <w:sz w:val="24"/>
          <w:szCs w:val="24"/>
        </w:rPr>
        <w:t>pronounced</w:t>
      </w:r>
      <w:r w:rsidR="00A93359">
        <w:rPr>
          <w:rFonts w:ascii="Arial" w:hAnsi="Arial" w:cs="Arial"/>
          <w:sz w:val="24"/>
          <w:szCs w:val="24"/>
        </w:rPr>
        <w:t xml:space="preserve"> and recorded </w:t>
      </w:r>
      <w:r w:rsidR="0034576A">
        <w:rPr>
          <w:rFonts w:ascii="Arial" w:hAnsi="Arial" w:cs="Arial"/>
          <w:sz w:val="24"/>
          <w:szCs w:val="24"/>
        </w:rPr>
        <w:t xml:space="preserve">its intention to teach the appellant not to mess with or disrespect </w:t>
      </w:r>
      <w:r w:rsidR="002F29F1">
        <w:rPr>
          <w:rFonts w:ascii="Arial" w:hAnsi="Arial" w:cs="Arial"/>
          <w:sz w:val="24"/>
          <w:szCs w:val="24"/>
        </w:rPr>
        <w:t xml:space="preserve">the </w:t>
      </w:r>
      <w:r w:rsidR="0034576A">
        <w:rPr>
          <w:rFonts w:ascii="Arial" w:hAnsi="Arial" w:cs="Arial"/>
          <w:sz w:val="24"/>
          <w:szCs w:val="24"/>
        </w:rPr>
        <w:t>administration of justice or safe</w:t>
      </w:r>
      <w:r w:rsidR="00A93359">
        <w:rPr>
          <w:rFonts w:ascii="Arial" w:hAnsi="Arial" w:cs="Arial"/>
          <w:sz w:val="24"/>
          <w:szCs w:val="24"/>
        </w:rPr>
        <w:t>ty and security of this country’</w:t>
      </w:r>
      <w:r w:rsidR="0034576A">
        <w:rPr>
          <w:rFonts w:ascii="Arial" w:hAnsi="Arial" w:cs="Arial"/>
          <w:sz w:val="24"/>
          <w:szCs w:val="24"/>
        </w:rPr>
        <w:t>. The source or the reason for all these harsh sentiments is not on record.</w:t>
      </w:r>
    </w:p>
    <w:p w:rsidR="00A44EEE" w:rsidRDefault="00A44EEE" w:rsidP="003724DE">
      <w:pPr>
        <w:widowControl w:val="0"/>
        <w:spacing w:line="360" w:lineRule="auto"/>
        <w:jc w:val="both"/>
        <w:rPr>
          <w:rFonts w:ascii="Arial" w:hAnsi="Arial" w:cs="Arial"/>
          <w:sz w:val="24"/>
          <w:szCs w:val="24"/>
        </w:rPr>
      </w:pPr>
    </w:p>
    <w:p w:rsidR="002F29F1" w:rsidRDefault="002F29F1" w:rsidP="003724DE">
      <w:pPr>
        <w:widowControl w:val="0"/>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83C61">
        <w:rPr>
          <w:rFonts w:ascii="Arial" w:hAnsi="Arial" w:cs="Arial"/>
          <w:sz w:val="24"/>
          <w:szCs w:val="24"/>
        </w:rPr>
        <w:t>In reply to the grounds of appeal which in our considered view and in particular on the facts of the matter appears to be off the li</w:t>
      </w:r>
      <w:r w:rsidR="009024B2">
        <w:rPr>
          <w:rFonts w:ascii="Arial" w:hAnsi="Arial" w:cs="Arial"/>
          <w:sz w:val="24"/>
          <w:szCs w:val="24"/>
        </w:rPr>
        <w:t>ne the trial Magistrate intimated that there is no law prohibiting a first offender to be sentenced to imprisonment. She does not agree that the sentence of three (3) months imprisonment was shockingly inappropriate, because according to her, sentencing lies in the discretion of the trial Court.</w:t>
      </w:r>
    </w:p>
    <w:p w:rsidR="002F29F1" w:rsidRDefault="002F29F1" w:rsidP="003724DE">
      <w:pPr>
        <w:widowControl w:val="0"/>
        <w:spacing w:line="360" w:lineRule="auto"/>
        <w:jc w:val="both"/>
        <w:rPr>
          <w:rFonts w:ascii="Arial" w:hAnsi="Arial" w:cs="Arial"/>
          <w:sz w:val="24"/>
          <w:szCs w:val="24"/>
        </w:rPr>
      </w:pPr>
    </w:p>
    <w:p w:rsidR="00A44EEE" w:rsidRDefault="002F29F1" w:rsidP="003724DE">
      <w:pPr>
        <w:widowControl w:val="0"/>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C04B5">
        <w:rPr>
          <w:rFonts w:ascii="Arial" w:hAnsi="Arial" w:cs="Arial"/>
          <w:sz w:val="24"/>
          <w:szCs w:val="24"/>
        </w:rPr>
        <w:t xml:space="preserve">The trial Court </w:t>
      </w:r>
      <w:r w:rsidR="009024B2">
        <w:rPr>
          <w:rFonts w:ascii="Arial" w:hAnsi="Arial" w:cs="Arial"/>
          <w:sz w:val="24"/>
          <w:szCs w:val="24"/>
        </w:rPr>
        <w:t>had un</w:t>
      </w:r>
      <w:r w:rsidR="00EC04B5">
        <w:rPr>
          <w:rFonts w:ascii="Arial" w:hAnsi="Arial" w:cs="Arial"/>
          <w:sz w:val="24"/>
          <w:szCs w:val="24"/>
        </w:rPr>
        <w:t>justifiably ignored the request from the prosecution for a sentence of imprisonment coupled with an option of a fine</w:t>
      </w:r>
      <w:r w:rsidR="009024B2">
        <w:rPr>
          <w:rFonts w:ascii="Arial" w:hAnsi="Arial" w:cs="Arial"/>
          <w:sz w:val="24"/>
          <w:szCs w:val="24"/>
        </w:rPr>
        <w:t>. It also disregarded</w:t>
      </w:r>
      <w:r w:rsidR="00EC04B5">
        <w:rPr>
          <w:rFonts w:ascii="Arial" w:hAnsi="Arial" w:cs="Arial"/>
          <w:sz w:val="24"/>
          <w:szCs w:val="24"/>
        </w:rPr>
        <w:t xml:space="preserve"> a clear indication </w:t>
      </w:r>
      <w:r w:rsidR="009024B2">
        <w:rPr>
          <w:rFonts w:ascii="Arial" w:hAnsi="Arial" w:cs="Arial"/>
          <w:sz w:val="24"/>
          <w:szCs w:val="24"/>
        </w:rPr>
        <w:t xml:space="preserve">related to </w:t>
      </w:r>
      <w:r w:rsidR="00EC04B5">
        <w:rPr>
          <w:rFonts w:ascii="Arial" w:hAnsi="Arial" w:cs="Arial"/>
          <w:sz w:val="24"/>
          <w:szCs w:val="24"/>
        </w:rPr>
        <w:t xml:space="preserve">the appellant’s ability to pay a fine. All the above, in addition to the fact that </w:t>
      </w:r>
      <w:r w:rsidR="005E19B0">
        <w:rPr>
          <w:rFonts w:ascii="Arial" w:hAnsi="Arial" w:cs="Arial"/>
          <w:sz w:val="24"/>
          <w:szCs w:val="24"/>
        </w:rPr>
        <w:t xml:space="preserve">the </w:t>
      </w:r>
      <w:r w:rsidR="00EC04B5">
        <w:rPr>
          <w:rFonts w:ascii="Arial" w:hAnsi="Arial" w:cs="Arial"/>
          <w:sz w:val="24"/>
          <w:szCs w:val="24"/>
        </w:rPr>
        <w:t>quantity of cannabis was so little</w:t>
      </w:r>
      <w:r w:rsidR="005E19B0">
        <w:rPr>
          <w:rFonts w:ascii="Arial" w:hAnsi="Arial" w:cs="Arial"/>
          <w:sz w:val="24"/>
          <w:szCs w:val="24"/>
        </w:rPr>
        <w:t>,</w:t>
      </w:r>
      <w:r w:rsidR="00EC04B5">
        <w:rPr>
          <w:rFonts w:ascii="Arial" w:hAnsi="Arial" w:cs="Arial"/>
          <w:sz w:val="24"/>
          <w:szCs w:val="24"/>
        </w:rPr>
        <w:t xml:space="preserve"> that it could not even be weighed, hence its street value placed on N$100. This behavior of the trial Court is a material misdirection which shows that it has failed to exercise its sentencing </w:t>
      </w:r>
      <w:r w:rsidR="00EC04B5">
        <w:rPr>
          <w:rFonts w:ascii="Arial" w:hAnsi="Arial" w:cs="Arial"/>
          <w:sz w:val="24"/>
          <w:szCs w:val="24"/>
        </w:rPr>
        <w:lastRenderedPageBreak/>
        <w:t>discretion judiciously</w:t>
      </w:r>
      <w:r w:rsidR="005E19B0">
        <w:rPr>
          <w:rFonts w:ascii="Arial" w:hAnsi="Arial" w:cs="Arial"/>
          <w:sz w:val="24"/>
          <w:szCs w:val="24"/>
        </w:rPr>
        <w:t>,</w:t>
      </w:r>
      <w:r w:rsidR="00EC04B5">
        <w:rPr>
          <w:rFonts w:ascii="Arial" w:hAnsi="Arial" w:cs="Arial"/>
          <w:sz w:val="24"/>
          <w:szCs w:val="24"/>
        </w:rPr>
        <w:t xml:space="preserve"> thereby attracting/inviting this Court to interfere with its sentence.</w:t>
      </w:r>
    </w:p>
    <w:p w:rsidR="00EC04B5" w:rsidRDefault="00EC04B5" w:rsidP="003724DE">
      <w:pPr>
        <w:widowControl w:val="0"/>
        <w:spacing w:line="360" w:lineRule="auto"/>
        <w:jc w:val="both"/>
        <w:rPr>
          <w:rFonts w:ascii="Arial" w:hAnsi="Arial" w:cs="Arial"/>
          <w:sz w:val="24"/>
          <w:szCs w:val="24"/>
        </w:rPr>
      </w:pPr>
    </w:p>
    <w:p w:rsidR="009024B2" w:rsidRDefault="009024B2" w:rsidP="003724DE">
      <w:pPr>
        <w:widowControl w:val="0"/>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counsel for the respondent also correctly in o</w:t>
      </w:r>
      <w:r w:rsidR="00B1312E">
        <w:rPr>
          <w:rFonts w:ascii="Arial" w:hAnsi="Arial" w:cs="Arial"/>
          <w:sz w:val="24"/>
          <w:szCs w:val="24"/>
        </w:rPr>
        <w:t>ur</w:t>
      </w:r>
      <w:r>
        <w:rPr>
          <w:rFonts w:ascii="Arial" w:hAnsi="Arial" w:cs="Arial"/>
          <w:sz w:val="24"/>
          <w:szCs w:val="24"/>
        </w:rPr>
        <w:t xml:space="preserve"> view conceded that the sentence of imprisonment without an option of a fine is indeed shockingly inappropriate.</w:t>
      </w:r>
    </w:p>
    <w:p w:rsidR="00EA30E9" w:rsidRDefault="00EA30E9" w:rsidP="003724DE">
      <w:pPr>
        <w:widowControl w:val="0"/>
        <w:spacing w:line="360" w:lineRule="auto"/>
        <w:jc w:val="both"/>
        <w:rPr>
          <w:rFonts w:ascii="Arial" w:hAnsi="Arial" w:cs="Arial"/>
          <w:sz w:val="24"/>
          <w:szCs w:val="24"/>
        </w:rPr>
      </w:pPr>
    </w:p>
    <w:p w:rsidR="00EC04B5" w:rsidRDefault="009024B2" w:rsidP="003724DE">
      <w:pPr>
        <w:widowControl w:val="0"/>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C04B5">
        <w:rPr>
          <w:rFonts w:ascii="Arial" w:hAnsi="Arial" w:cs="Arial"/>
          <w:sz w:val="24"/>
          <w:szCs w:val="24"/>
        </w:rPr>
        <w:t xml:space="preserve">It is on the basis of the above that the appellant’s </w:t>
      </w:r>
      <w:r>
        <w:rPr>
          <w:rFonts w:ascii="Arial" w:hAnsi="Arial" w:cs="Arial"/>
          <w:sz w:val="24"/>
          <w:szCs w:val="24"/>
        </w:rPr>
        <w:t>appeal</w:t>
      </w:r>
      <w:r w:rsidR="00EC04B5">
        <w:rPr>
          <w:rFonts w:ascii="Arial" w:hAnsi="Arial" w:cs="Arial"/>
          <w:sz w:val="24"/>
          <w:szCs w:val="24"/>
        </w:rPr>
        <w:t xml:space="preserve"> </w:t>
      </w:r>
      <w:r w:rsidR="00B1312E">
        <w:rPr>
          <w:rFonts w:ascii="Arial" w:hAnsi="Arial" w:cs="Arial"/>
          <w:sz w:val="24"/>
          <w:szCs w:val="24"/>
        </w:rPr>
        <w:t xml:space="preserve">against sentence </w:t>
      </w:r>
      <w:r w:rsidR="00EC04B5">
        <w:rPr>
          <w:rFonts w:ascii="Arial" w:hAnsi="Arial" w:cs="Arial"/>
          <w:sz w:val="24"/>
          <w:szCs w:val="24"/>
        </w:rPr>
        <w:t>should in the view of this Court succeed.</w:t>
      </w:r>
    </w:p>
    <w:p w:rsidR="008B694F" w:rsidRDefault="008B694F" w:rsidP="003724DE">
      <w:pPr>
        <w:widowControl w:val="0"/>
        <w:spacing w:line="360" w:lineRule="auto"/>
        <w:jc w:val="both"/>
        <w:rPr>
          <w:rFonts w:ascii="Arial" w:hAnsi="Arial" w:cs="Arial"/>
          <w:sz w:val="24"/>
          <w:szCs w:val="24"/>
        </w:rPr>
      </w:pPr>
    </w:p>
    <w:p w:rsidR="008B694F" w:rsidRDefault="009024B2" w:rsidP="003724DE">
      <w:pPr>
        <w:widowControl w:val="0"/>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the result, we make the following order:</w:t>
      </w:r>
    </w:p>
    <w:p w:rsidR="00A93359" w:rsidRDefault="00A93359" w:rsidP="003724DE">
      <w:pPr>
        <w:widowControl w:val="0"/>
        <w:spacing w:line="360" w:lineRule="auto"/>
        <w:jc w:val="both"/>
        <w:rPr>
          <w:rFonts w:ascii="Arial" w:hAnsi="Arial" w:cs="Arial"/>
          <w:sz w:val="24"/>
          <w:szCs w:val="24"/>
        </w:rPr>
      </w:pPr>
    </w:p>
    <w:p w:rsidR="009024B2" w:rsidRDefault="00A93359" w:rsidP="003724DE">
      <w:pPr>
        <w:widowControl w:val="0"/>
        <w:spacing w:line="360" w:lineRule="auto"/>
        <w:jc w:val="both"/>
        <w:rPr>
          <w:rFonts w:ascii="Arial" w:hAnsi="Arial" w:cs="Arial"/>
          <w:sz w:val="24"/>
          <w:szCs w:val="24"/>
        </w:rPr>
      </w:pPr>
      <w:r>
        <w:rPr>
          <w:rFonts w:ascii="Arial" w:hAnsi="Arial" w:cs="Arial"/>
          <w:sz w:val="24"/>
          <w:szCs w:val="24"/>
        </w:rPr>
        <w:t xml:space="preserve">a. </w:t>
      </w:r>
      <w:r w:rsidR="005E19B0">
        <w:rPr>
          <w:rFonts w:ascii="Arial" w:hAnsi="Arial" w:cs="Arial"/>
          <w:sz w:val="24"/>
          <w:szCs w:val="24"/>
        </w:rPr>
        <w:t>The appeal against conviction is dismissed.</w:t>
      </w:r>
    </w:p>
    <w:p w:rsidR="005E19B0" w:rsidRDefault="00A93359" w:rsidP="003724DE">
      <w:pPr>
        <w:widowControl w:val="0"/>
        <w:spacing w:line="360" w:lineRule="auto"/>
        <w:jc w:val="both"/>
        <w:rPr>
          <w:rFonts w:ascii="Arial" w:hAnsi="Arial" w:cs="Arial"/>
          <w:sz w:val="24"/>
          <w:szCs w:val="24"/>
        </w:rPr>
      </w:pPr>
      <w:r>
        <w:rPr>
          <w:rFonts w:ascii="Arial" w:hAnsi="Arial" w:cs="Arial"/>
          <w:sz w:val="24"/>
          <w:szCs w:val="24"/>
        </w:rPr>
        <w:t>b</w:t>
      </w:r>
      <w:r w:rsidR="005E19B0">
        <w:rPr>
          <w:rFonts w:ascii="Arial" w:hAnsi="Arial" w:cs="Arial"/>
          <w:sz w:val="24"/>
          <w:szCs w:val="24"/>
        </w:rPr>
        <w:t>. The appeal against sentence is upheld.</w:t>
      </w:r>
    </w:p>
    <w:p w:rsidR="005E19B0" w:rsidRDefault="00A93359" w:rsidP="003724DE">
      <w:pPr>
        <w:widowControl w:val="0"/>
        <w:spacing w:line="360" w:lineRule="auto"/>
        <w:jc w:val="both"/>
        <w:rPr>
          <w:rFonts w:ascii="Arial" w:hAnsi="Arial" w:cs="Arial"/>
          <w:sz w:val="24"/>
          <w:szCs w:val="24"/>
        </w:rPr>
      </w:pPr>
      <w:r>
        <w:rPr>
          <w:rFonts w:ascii="Arial" w:hAnsi="Arial" w:cs="Arial"/>
          <w:sz w:val="24"/>
          <w:szCs w:val="24"/>
        </w:rPr>
        <w:t>c</w:t>
      </w:r>
      <w:r w:rsidR="005E19B0">
        <w:rPr>
          <w:rFonts w:ascii="Arial" w:hAnsi="Arial" w:cs="Arial"/>
          <w:sz w:val="24"/>
          <w:szCs w:val="24"/>
        </w:rPr>
        <w:t>. The appellant is sentenced to a fine of N$800 or in default, three (3) months imprisonment.</w:t>
      </w:r>
    </w:p>
    <w:p w:rsidR="005E19B0" w:rsidRDefault="00A93359" w:rsidP="003724DE">
      <w:pPr>
        <w:widowControl w:val="0"/>
        <w:spacing w:line="360" w:lineRule="auto"/>
        <w:jc w:val="both"/>
        <w:rPr>
          <w:rFonts w:ascii="Arial" w:hAnsi="Arial" w:cs="Arial"/>
          <w:sz w:val="24"/>
          <w:szCs w:val="24"/>
        </w:rPr>
      </w:pPr>
      <w:r>
        <w:rPr>
          <w:rFonts w:ascii="Arial" w:hAnsi="Arial" w:cs="Arial"/>
          <w:sz w:val="24"/>
          <w:szCs w:val="24"/>
        </w:rPr>
        <w:t>d</w:t>
      </w:r>
      <w:r w:rsidR="005E19B0">
        <w:rPr>
          <w:rFonts w:ascii="Arial" w:hAnsi="Arial" w:cs="Arial"/>
          <w:sz w:val="24"/>
          <w:szCs w:val="24"/>
        </w:rPr>
        <w:t xml:space="preserve">. The appellant to report himself to the </w:t>
      </w:r>
      <w:r w:rsidR="005D0145">
        <w:rPr>
          <w:rFonts w:ascii="Arial" w:hAnsi="Arial" w:cs="Arial"/>
          <w:sz w:val="24"/>
          <w:szCs w:val="24"/>
        </w:rPr>
        <w:t>Clerk of Court Karasburg within 7 days of delivery of judgment.</w:t>
      </w:r>
    </w:p>
    <w:p w:rsidR="005D0145" w:rsidRDefault="00A93359" w:rsidP="003724DE">
      <w:pPr>
        <w:widowControl w:val="0"/>
        <w:spacing w:line="360" w:lineRule="auto"/>
        <w:jc w:val="both"/>
        <w:rPr>
          <w:rFonts w:ascii="Arial" w:hAnsi="Arial" w:cs="Arial"/>
          <w:sz w:val="24"/>
          <w:szCs w:val="24"/>
        </w:rPr>
      </w:pPr>
      <w:r>
        <w:rPr>
          <w:rFonts w:ascii="Arial" w:hAnsi="Arial" w:cs="Arial"/>
          <w:sz w:val="24"/>
          <w:szCs w:val="24"/>
        </w:rPr>
        <w:t>e</w:t>
      </w:r>
      <w:r w:rsidR="005D0145">
        <w:rPr>
          <w:rFonts w:ascii="Arial" w:hAnsi="Arial" w:cs="Arial"/>
          <w:sz w:val="24"/>
          <w:szCs w:val="24"/>
        </w:rPr>
        <w:t>. Appellant’s bail extended by one week.</w:t>
      </w:r>
    </w:p>
    <w:p w:rsidR="00CF5494" w:rsidRDefault="00CF5494" w:rsidP="003724DE">
      <w:pPr>
        <w:widowControl w:val="0"/>
        <w:spacing w:line="360" w:lineRule="auto"/>
        <w:jc w:val="both"/>
        <w:rPr>
          <w:rFonts w:ascii="Arial" w:hAnsi="Arial" w:cs="Arial"/>
          <w:sz w:val="24"/>
          <w:szCs w:val="24"/>
        </w:rPr>
      </w:pPr>
    </w:p>
    <w:p w:rsidR="00B1312E" w:rsidRDefault="00B1312E" w:rsidP="003724DE">
      <w:pPr>
        <w:widowControl w:val="0"/>
        <w:spacing w:line="360" w:lineRule="auto"/>
        <w:jc w:val="both"/>
        <w:rPr>
          <w:rFonts w:ascii="Arial" w:hAnsi="Arial" w:cs="Arial"/>
          <w:sz w:val="24"/>
          <w:szCs w:val="24"/>
        </w:rPr>
      </w:pPr>
    </w:p>
    <w:p w:rsidR="00B1312E" w:rsidRDefault="00B1312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_____________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A M SIBOLEKA</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Judge</w:t>
      </w: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3724DE" w:rsidP="003724DE">
      <w:pPr>
        <w:widowControl w:val="0"/>
        <w:spacing w:line="360" w:lineRule="auto"/>
        <w:jc w:val="both"/>
        <w:rPr>
          <w:rFonts w:ascii="Arial" w:hAnsi="Arial" w:cs="Arial"/>
          <w:sz w:val="24"/>
          <w:szCs w:val="24"/>
        </w:rPr>
      </w:pPr>
    </w:p>
    <w:p w:rsidR="003724DE" w:rsidRDefault="00132EAF"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3724DE">
        <w:rPr>
          <w:rFonts w:ascii="Arial" w:hAnsi="Arial" w:cs="Arial"/>
          <w:sz w:val="24"/>
          <w:szCs w:val="24"/>
        </w:rPr>
        <w:t xml:space="preserve">                                                               </w:t>
      </w:r>
      <w:r w:rsidR="0062599F">
        <w:rPr>
          <w:rFonts w:ascii="Arial" w:hAnsi="Arial" w:cs="Arial"/>
          <w:sz w:val="24"/>
          <w:szCs w:val="24"/>
        </w:rPr>
        <w:t xml:space="preserve">    </w:t>
      </w:r>
      <w:r>
        <w:rPr>
          <w:rFonts w:ascii="Arial" w:hAnsi="Arial" w:cs="Arial"/>
          <w:sz w:val="24"/>
          <w:szCs w:val="24"/>
        </w:rPr>
        <w:t xml:space="preserve">   </w:t>
      </w:r>
      <w:r w:rsidR="003724DE">
        <w:rPr>
          <w:rFonts w:ascii="Arial" w:hAnsi="Arial" w:cs="Arial"/>
          <w:sz w:val="24"/>
          <w:szCs w:val="24"/>
        </w:rPr>
        <w:t>_____________</w:t>
      </w:r>
      <w:r w:rsidR="00C02FE4">
        <w:rPr>
          <w:rFonts w:ascii="Arial" w:hAnsi="Arial" w:cs="Arial"/>
          <w:sz w:val="24"/>
          <w:szCs w:val="24"/>
        </w:rPr>
        <w:t>_</w:t>
      </w:r>
      <w:r>
        <w:rPr>
          <w:rFonts w:ascii="Arial" w:hAnsi="Arial" w:cs="Arial"/>
          <w:sz w:val="24"/>
          <w:szCs w:val="24"/>
        </w:rPr>
        <w:t>_</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 xml:space="preserve">                                                                                             </w:t>
      </w:r>
      <w:r w:rsidR="00C02FE4">
        <w:rPr>
          <w:rFonts w:ascii="Arial" w:hAnsi="Arial" w:cs="Arial"/>
          <w:sz w:val="24"/>
          <w:szCs w:val="24"/>
        </w:rPr>
        <w:t xml:space="preserve">    </w:t>
      </w:r>
      <w:r w:rsidR="0062599F">
        <w:rPr>
          <w:rFonts w:ascii="Arial" w:hAnsi="Arial" w:cs="Arial"/>
          <w:sz w:val="24"/>
          <w:szCs w:val="24"/>
        </w:rPr>
        <w:t xml:space="preserve">   J C LIEBENBERG</w:t>
      </w:r>
    </w:p>
    <w:p w:rsidR="003724DE" w:rsidRDefault="003724DE" w:rsidP="003724DE">
      <w:pPr>
        <w:widowControl w:val="0"/>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3724DE" w:rsidRDefault="003724DE" w:rsidP="003724DE">
      <w:pPr>
        <w:widowControl w:val="0"/>
        <w:spacing w:line="360" w:lineRule="auto"/>
        <w:jc w:val="both"/>
        <w:rPr>
          <w:rFonts w:ascii="Arial" w:hAnsi="Arial" w:cs="Arial"/>
          <w:sz w:val="24"/>
          <w:szCs w:val="24"/>
        </w:rPr>
      </w:pPr>
    </w:p>
    <w:p w:rsidR="00A83452" w:rsidRDefault="00A83452" w:rsidP="003724DE">
      <w:pPr>
        <w:widowControl w:val="0"/>
        <w:spacing w:line="360" w:lineRule="auto"/>
        <w:jc w:val="both"/>
        <w:rPr>
          <w:rFonts w:ascii="Arial" w:hAnsi="Arial" w:cs="Arial"/>
          <w:sz w:val="24"/>
          <w:szCs w:val="24"/>
        </w:rPr>
      </w:pPr>
    </w:p>
    <w:p w:rsidR="003724DE" w:rsidRPr="00365B9F" w:rsidRDefault="003724DE" w:rsidP="003724DE">
      <w:pPr>
        <w:widowControl w:val="0"/>
        <w:spacing w:line="360" w:lineRule="auto"/>
        <w:jc w:val="both"/>
        <w:rPr>
          <w:rFonts w:ascii="Arial" w:hAnsi="Arial" w:cs="Arial"/>
          <w:sz w:val="24"/>
          <w:szCs w:val="24"/>
        </w:rPr>
      </w:pPr>
      <w:bookmarkStart w:id="0" w:name="_GoBack"/>
      <w:bookmarkEnd w:id="0"/>
      <w:r w:rsidRPr="00365B9F">
        <w:rPr>
          <w:rFonts w:ascii="Arial" w:hAnsi="Arial" w:cs="Arial"/>
          <w:sz w:val="24"/>
          <w:szCs w:val="24"/>
        </w:rPr>
        <w:t>APPEARANCES:</w:t>
      </w:r>
    </w:p>
    <w:p w:rsidR="003724DE" w:rsidRPr="00365B9F" w:rsidRDefault="003724DE" w:rsidP="003724DE">
      <w:pPr>
        <w:widowControl w:val="0"/>
        <w:spacing w:line="360" w:lineRule="auto"/>
        <w:jc w:val="both"/>
        <w:rPr>
          <w:rFonts w:ascii="Arial" w:hAnsi="Arial" w:cs="Arial"/>
          <w:sz w:val="24"/>
          <w:szCs w:val="24"/>
        </w:rPr>
      </w:pPr>
    </w:p>
    <w:p w:rsidR="003724DE" w:rsidRPr="00365B9F" w:rsidRDefault="00A93359" w:rsidP="003724DE">
      <w:pPr>
        <w:widowControl w:val="0"/>
        <w:spacing w:line="360" w:lineRule="auto"/>
        <w:jc w:val="both"/>
        <w:rPr>
          <w:rFonts w:ascii="Arial" w:hAnsi="Arial" w:cs="Arial"/>
          <w:sz w:val="24"/>
          <w:szCs w:val="24"/>
        </w:rPr>
      </w:pPr>
      <w:r>
        <w:rPr>
          <w:rFonts w:ascii="Arial" w:hAnsi="Arial" w:cs="Arial"/>
          <w:sz w:val="24"/>
          <w:szCs w:val="24"/>
        </w:rPr>
        <w:t xml:space="preserve">FOR THE </w:t>
      </w:r>
      <w:r w:rsidR="002C1B86" w:rsidRPr="00365B9F">
        <w:rPr>
          <w:rFonts w:ascii="Arial" w:hAnsi="Arial" w:cs="Arial"/>
          <w:sz w:val="24"/>
          <w:szCs w:val="24"/>
        </w:rPr>
        <w:t>APPELLANT:</w:t>
      </w:r>
      <w:r w:rsidR="003724DE" w:rsidRPr="00365B9F">
        <w:rPr>
          <w:rFonts w:ascii="Arial" w:hAnsi="Arial" w:cs="Arial"/>
          <w:sz w:val="24"/>
          <w:szCs w:val="24"/>
        </w:rPr>
        <w:t xml:space="preserve">    </w:t>
      </w:r>
      <w:r w:rsidR="005A351F">
        <w:rPr>
          <w:rFonts w:ascii="Arial" w:hAnsi="Arial" w:cs="Arial"/>
          <w:sz w:val="24"/>
          <w:szCs w:val="24"/>
        </w:rPr>
        <w:t>M</w:t>
      </w:r>
      <w:r w:rsidR="001242AD">
        <w:rPr>
          <w:rFonts w:ascii="Arial" w:hAnsi="Arial" w:cs="Arial"/>
          <w:sz w:val="24"/>
          <w:szCs w:val="24"/>
        </w:rPr>
        <w:t>r. Mc Nally</w:t>
      </w:r>
    </w:p>
    <w:p w:rsidR="003724DE" w:rsidRPr="00365B9F" w:rsidRDefault="001242AD" w:rsidP="00A93359">
      <w:pPr>
        <w:widowControl w:val="0"/>
        <w:spacing w:line="360" w:lineRule="auto"/>
        <w:ind w:left="2880"/>
        <w:jc w:val="both"/>
        <w:rPr>
          <w:rFonts w:ascii="Arial" w:hAnsi="Arial" w:cs="Arial"/>
          <w:sz w:val="24"/>
          <w:szCs w:val="24"/>
        </w:rPr>
      </w:pPr>
      <w:r>
        <w:rPr>
          <w:rFonts w:ascii="Arial" w:hAnsi="Arial" w:cs="Arial"/>
          <w:sz w:val="24"/>
          <w:szCs w:val="24"/>
        </w:rPr>
        <w:t>Lentin, Botma &amp; Van Den Heever Attorneys, Keetmanshoop</w:t>
      </w:r>
    </w:p>
    <w:p w:rsidR="00040989" w:rsidRPr="00365B9F" w:rsidRDefault="00040989" w:rsidP="003724DE">
      <w:pPr>
        <w:widowControl w:val="0"/>
        <w:spacing w:line="360" w:lineRule="auto"/>
        <w:jc w:val="both"/>
        <w:rPr>
          <w:rFonts w:ascii="Arial" w:hAnsi="Arial" w:cs="Arial"/>
          <w:sz w:val="24"/>
          <w:szCs w:val="24"/>
        </w:rPr>
      </w:pPr>
    </w:p>
    <w:p w:rsidR="003724DE" w:rsidRPr="00365B9F" w:rsidRDefault="00A93359" w:rsidP="003724DE">
      <w:pPr>
        <w:widowControl w:val="0"/>
        <w:spacing w:line="360" w:lineRule="auto"/>
        <w:jc w:val="both"/>
        <w:rPr>
          <w:rFonts w:ascii="Arial" w:hAnsi="Arial" w:cs="Arial"/>
          <w:sz w:val="24"/>
          <w:szCs w:val="24"/>
        </w:rPr>
      </w:pPr>
      <w:r>
        <w:rPr>
          <w:rFonts w:ascii="Arial" w:hAnsi="Arial" w:cs="Arial"/>
          <w:sz w:val="24"/>
          <w:szCs w:val="24"/>
        </w:rPr>
        <w:t xml:space="preserve">FOR THE </w:t>
      </w:r>
      <w:r w:rsidR="00A7222A">
        <w:rPr>
          <w:rFonts w:ascii="Arial" w:hAnsi="Arial" w:cs="Arial"/>
          <w:sz w:val="24"/>
          <w:szCs w:val="24"/>
        </w:rPr>
        <w:t xml:space="preserve">RESPONDENT: Mr. H. </w:t>
      </w:r>
      <w:r w:rsidR="002837B0">
        <w:rPr>
          <w:rFonts w:ascii="Arial" w:hAnsi="Arial" w:cs="Arial"/>
          <w:sz w:val="24"/>
          <w:szCs w:val="24"/>
        </w:rPr>
        <w:t>K.</w:t>
      </w:r>
      <w:r w:rsidR="001242AD">
        <w:rPr>
          <w:rFonts w:ascii="Arial" w:hAnsi="Arial" w:cs="Arial"/>
          <w:sz w:val="24"/>
          <w:szCs w:val="24"/>
        </w:rPr>
        <w:t xml:space="preserve"> </w:t>
      </w:r>
      <w:r w:rsidR="00A7222A">
        <w:rPr>
          <w:rFonts w:ascii="Arial" w:hAnsi="Arial" w:cs="Arial"/>
          <w:sz w:val="24"/>
          <w:szCs w:val="24"/>
        </w:rPr>
        <w:t>Iipinge</w:t>
      </w:r>
    </w:p>
    <w:p w:rsidR="003724DE" w:rsidRPr="00365B9F" w:rsidRDefault="003724DE" w:rsidP="003724DE">
      <w:pPr>
        <w:widowControl w:val="0"/>
        <w:spacing w:line="360" w:lineRule="auto"/>
        <w:jc w:val="both"/>
        <w:rPr>
          <w:rFonts w:ascii="Arial" w:hAnsi="Arial" w:cs="Arial"/>
          <w:sz w:val="24"/>
          <w:szCs w:val="24"/>
        </w:rPr>
      </w:pPr>
      <w:r w:rsidRPr="00365B9F">
        <w:rPr>
          <w:rFonts w:ascii="Arial" w:hAnsi="Arial" w:cs="Arial"/>
          <w:sz w:val="24"/>
          <w:szCs w:val="24"/>
        </w:rPr>
        <w:t xml:space="preserve">                           </w:t>
      </w:r>
      <w:r w:rsidR="00A93359">
        <w:rPr>
          <w:rFonts w:ascii="Arial" w:hAnsi="Arial" w:cs="Arial"/>
          <w:sz w:val="24"/>
          <w:szCs w:val="24"/>
        </w:rPr>
        <w:tab/>
      </w:r>
      <w:r w:rsidR="00A93359">
        <w:rPr>
          <w:rFonts w:ascii="Arial" w:hAnsi="Arial" w:cs="Arial"/>
          <w:sz w:val="24"/>
          <w:szCs w:val="24"/>
        </w:rPr>
        <w:tab/>
      </w:r>
      <w:r w:rsidR="002C1B86" w:rsidRPr="00365B9F">
        <w:rPr>
          <w:rFonts w:ascii="Arial" w:hAnsi="Arial" w:cs="Arial"/>
          <w:sz w:val="24"/>
          <w:szCs w:val="24"/>
        </w:rPr>
        <w:t>Office of the Prosecutor-General, Windhoek</w:t>
      </w:r>
    </w:p>
    <w:p w:rsidR="003E532C" w:rsidRDefault="004C5DEA"/>
    <w:sectPr w:rsidR="003E53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EA" w:rsidRDefault="004C5DEA" w:rsidP="003724DE">
      <w:r>
        <w:separator/>
      </w:r>
    </w:p>
  </w:endnote>
  <w:endnote w:type="continuationSeparator" w:id="0">
    <w:p w:rsidR="004C5DEA" w:rsidRDefault="004C5DEA" w:rsidP="0037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4C5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4C5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4C5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EA" w:rsidRDefault="004C5DEA" w:rsidP="003724DE">
      <w:r>
        <w:separator/>
      </w:r>
    </w:p>
  </w:footnote>
  <w:footnote w:type="continuationSeparator" w:id="0">
    <w:p w:rsidR="004C5DEA" w:rsidRDefault="004C5DEA" w:rsidP="0037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866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4C5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8665D2">
    <w:pPr>
      <w:pStyle w:val="Header"/>
      <w:jc w:val="right"/>
    </w:pPr>
    <w:r>
      <w:fldChar w:fldCharType="begin"/>
    </w:r>
    <w:r>
      <w:instrText xml:space="preserve"> PAGE   \* MERGEFORMAT </w:instrText>
    </w:r>
    <w:r>
      <w:fldChar w:fldCharType="separate"/>
    </w:r>
    <w:r w:rsidR="005C416A">
      <w:rPr>
        <w:noProof/>
      </w:rPr>
      <w:t>2</w:t>
    </w:r>
    <w:r>
      <w:fldChar w:fldCharType="end"/>
    </w:r>
  </w:p>
  <w:p w:rsidR="00B22521" w:rsidRDefault="004C5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A21" w:rsidRDefault="004C5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5CB"/>
    <w:multiLevelType w:val="hybridMultilevel"/>
    <w:tmpl w:val="5C34A05E"/>
    <w:lvl w:ilvl="0" w:tplc="E5B887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58581B"/>
    <w:multiLevelType w:val="hybridMultilevel"/>
    <w:tmpl w:val="A1CED8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97546A"/>
    <w:multiLevelType w:val="hybridMultilevel"/>
    <w:tmpl w:val="31A27700"/>
    <w:lvl w:ilvl="0" w:tplc="F6E07C5C">
      <w:start w:val="1"/>
      <w:numFmt w:val="lowerLetter"/>
      <w:lvlText w:val="%1."/>
      <w:lvlJc w:val="left"/>
      <w:pPr>
        <w:ind w:left="1545" w:hanging="360"/>
      </w:pPr>
      <w:rPr>
        <w:rFonts w:hint="default"/>
      </w:rPr>
    </w:lvl>
    <w:lvl w:ilvl="1" w:tplc="1C090019" w:tentative="1">
      <w:start w:val="1"/>
      <w:numFmt w:val="lowerLetter"/>
      <w:lvlText w:val="%2."/>
      <w:lvlJc w:val="left"/>
      <w:pPr>
        <w:ind w:left="2265" w:hanging="360"/>
      </w:pPr>
    </w:lvl>
    <w:lvl w:ilvl="2" w:tplc="1C09001B" w:tentative="1">
      <w:start w:val="1"/>
      <w:numFmt w:val="lowerRoman"/>
      <w:lvlText w:val="%3."/>
      <w:lvlJc w:val="right"/>
      <w:pPr>
        <w:ind w:left="2985" w:hanging="180"/>
      </w:pPr>
    </w:lvl>
    <w:lvl w:ilvl="3" w:tplc="1C09000F" w:tentative="1">
      <w:start w:val="1"/>
      <w:numFmt w:val="decimal"/>
      <w:lvlText w:val="%4."/>
      <w:lvlJc w:val="left"/>
      <w:pPr>
        <w:ind w:left="3705" w:hanging="360"/>
      </w:pPr>
    </w:lvl>
    <w:lvl w:ilvl="4" w:tplc="1C090019" w:tentative="1">
      <w:start w:val="1"/>
      <w:numFmt w:val="lowerLetter"/>
      <w:lvlText w:val="%5."/>
      <w:lvlJc w:val="left"/>
      <w:pPr>
        <w:ind w:left="4425" w:hanging="360"/>
      </w:pPr>
    </w:lvl>
    <w:lvl w:ilvl="5" w:tplc="1C09001B" w:tentative="1">
      <w:start w:val="1"/>
      <w:numFmt w:val="lowerRoman"/>
      <w:lvlText w:val="%6."/>
      <w:lvlJc w:val="right"/>
      <w:pPr>
        <w:ind w:left="5145" w:hanging="180"/>
      </w:pPr>
    </w:lvl>
    <w:lvl w:ilvl="6" w:tplc="1C09000F" w:tentative="1">
      <w:start w:val="1"/>
      <w:numFmt w:val="decimal"/>
      <w:lvlText w:val="%7."/>
      <w:lvlJc w:val="left"/>
      <w:pPr>
        <w:ind w:left="5865" w:hanging="360"/>
      </w:pPr>
    </w:lvl>
    <w:lvl w:ilvl="7" w:tplc="1C090019" w:tentative="1">
      <w:start w:val="1"/>
      <w:numFmt w:val="lowerLetter"/>
      <w:lvlText w:val="%8."/>
      <w:lvlJc w:val="left"/>
      <w:pPr>
        <w:ind w:left="6585" w:hanging="360"/>
      </w:pPr>
    </w:lvl>
    <w:lvl w:ilvl="8" w:tplc="1C09001B" w:tentative="1">
      <w:start w:val="1"/>
      <w:numFmt w:val="lowerRoman"/>
      <w:lvlText w:val="%9."/>
      <w:lvlJc w:val="right"/>
      <w:pPr>
        <w:ind w:left="7305" w:hanging="180"/>
      </w:pPr>
    </w:lvl>
  </w:abstractNum>
  <w:abstractNum w:abstractNumId="3" w15:restartNumberingAfterBreak="0">
    <w:nsid w:val="19440451"/>
    <w:multiLevelType w:val="hybridMultilevel"/>
    <w:tmpl w:val="8C8AF78C"/>
    <w:lvl w:ilvl="0" w:tplc="254E85C6">
      <w:start w:val="1"/>
      <w:numFmt w:val="lowerLetter"/>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21E87799"/>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A3A3644"/>
    <w:multiLevelType w:val="hybridMultilevel"/>
    <w:tmpl w:val="BF9680D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FD7BA5"/>
    <w:multiLevelType w:val="hybridMultilevel"/>
    <w:tmpl w:val="B2AE6BBC"/>
    <w:lvl w:ilvl="0" w:tplc="C3D4484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B97137A"/>
    <w:multiLevelType w:val="hybridMultilevel"/>
    <w:tmpl w:val="D1E4A2C2"/>
    <w:lvl w:ilvl="0" w:tplc="FA3C51A0">
      <w:start w:val="1"/>
      <w:numFmt w:val="lowerLetter"/>
      <w:lvlText w:val="%1."/>
      <w:lvlJc w:val="left"/>
      <w:pPr>
        <w:ind w:left="1830" w:hanging="360"/>
      </w:pPr>
      <w:rPr>
        <w:rFonts w:hint="default"/>
      </w:rPr>
    </w:lvl>
    <w:lvl w:ilvl="1" w:tplc="1C090019" w:tentative="1">
      <w:start w:val="1"/>
      <w:numFmt w:val="lowerLetter"/>
      <w:lvlText w:val="%2."/>
      <w:lvlJc w:val="left"/>
      <w:pPr>
        <w:ind w:left="2550" w:hanging="360"/>
      </w:pPr>
    </w:lvl>
    <w:lvl w:ilvl="2" w:tplc="1C09001B" w:tentative="1">
      <w:start w:val="1"/>
      <w:numFmt w:val="lowerRoman"/>
      <w:lvlText w:val="%3."/>
      <w:lvlJc w:val="right"/>
      <w:pPr>
        <w:ind w:left="3270" w:hanging="180"/>
      </w:pPr>
    </w:lvl>
    <w:lvl w:ilvl="3" w:tplc="1C09000F" w:tentative="1">
      <w:start w:val="1"/>
      <w:numFmt w:val="decimal"/>
      <w:lvlText w:val="%4."/>
      <w:lvlJc w:val="left"/>
      <w:pPr>
        <w:ind w:left="3990" w:hanging="360"/>
      </w:pPr>
    </w:lvl>
    <w:lvl w:ilvl="4" w:tplc="1C090019" w:tentative="1">
      <w:start w:val="1"/>
      <w:numFmt w:val="lowerLetter"/>
      <w:lvlText w:val="%5."/>
      <w:lvlJc w:val="left"/>
      <w:pPr>
        <w:ind w:left="4710" w:hanging="360"/>
      </w:pPr>
    </w:lvl>
    <w:lvl w:ilvl="5" w:tplc="1C09001B" w:tentative="1">
      <w:start w:val="1"/>
      <w:numFmt w:val="lowerRoman"/>
      <w:lvlText w:val="%6."/>
      <w:lvlJc w:val="right"/>
      <w:pPr>
        <w:ind w:left="5430" w:hanging="180"/>
      </w:pPr>
    </w:lvl>
    <w:lvl w:ilvl="6" w:tplc="1C09000F" w:tentative="1">
      <w:start w:val="1"/>
      <w:numFmt w:val="decimal"/>
      <w:lvlText w:val="%7."/>
      <w:lvlJc w:val="left"/>
      <w:pPr>
        <w:ind w:left="6150" w:hanging="360"/>
      </w:pPr>
    </w:lvl>
    <w:lvl w:ilvl="7" w:tplc="1C090019" w:tentative="1">
      <w:start w:val="1"/>
      <w:numFmt w:val="lowerLetter"/>
      <w:lvlText w:val="%8."/>
      <w:lvlJc w:val="left"/>
      <w:pPr>
        <w:ind w:left="6870" w:hanging="360"/>
      </w:pPr>
    </w:lvl>
    <w:lvl w:ilvl="8" w:tplc="1C09001B" w:tentative="1">
      <w:start w:val="1"/>
      <w:numFmt w:val="lowerRoman"/>
      <w:lvlText w:val="%9."/>
      <w:lvlJc w:val="right"/>
      <w:pPr>
        <w:ind w:left="7590" w:hanging="180"/>
      </w:pPr>
    </w:lvl>
  </w:abstractNum>
  <w:abstractNum w:abstractNumId="8" w15:restartNumberingAfterBreak="0">
    <w:nsid w:val="4C9109DF"/>
    <w:multiLevelType w:val="multilevel"/>
    <w:tmpl w:val="C91A97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1D05625"/>
    <w:multiLevelType w:val="hybridMultilevel"/>
    <w:tmpl w:val="0B900E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C20795D"/>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C8E7B03"/>
    <w:multiLevelType w:val="hybridMultilevel"/>
    <w:tmpl w:val="763ECC10"/>
    <w:lvl w:ilvl="0" w:tplc="CA3E47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0666EFE"/>
    <w:multiLevelType w:val="hybridMultilevel"/>
    <w:tmpl w:val="75A8488A"/>
    <w:lvl w:ilvl="0" w:tplc="EA7058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7F471A"/>
    <w:multiLevelType w:val="hybridMultilevel"/>
    <w:tmpl w:val="60C845FA"/>
    <w:lvl w:ilvl="0" w:tplc="8ADC83F8">
      <w:start w:val="1"/>
      <w:numFmt w:val="lowerLetter"/>
      <w:lvlText w:val="%1."/>
      <w:lvlJc w:val="left"/>
      <w:pPr>
        <w:ind w:left="1830" w:hanging="360"/>
      </w:pPr>
      <w:rPr>
        <w:rFonts w:hint="default"/>
      </w:rPr>
    </w:lvl>
    <w:lvl w:ilvl="1" w:tplc="1C090019" w:tentative="1">
      <w:start w:val="1"/>
      <w:numFmt w:val="lowerLetter"/>
      <w:lvlText w:val="%2."/>
      <w:lvlJc w:val="left"/>
      <w:pPr>
        <w:ind w:left="2550" w:hanging="360"/>
      </w:pPr>
    </w:lvl>
    <w:lvl w:ilvl="2" w:tplc="1C09001B" w:tentative="1">
      <w:start w:val="1"/>
      <w:numFmt w:val="lowerRoman"/>
      <w:lvlText w:val="%3."/>
      <w:lvlJc w:val="right"/>
      <w:pPr>
        <w:ind w:left="3270" w:hanging="180"/>
      </w:pPr>
    </w:lvl>
    <w:lvl w:ilvl="3" w:tplc="1C09000F" w:tentative="1">
      <w:start w:val="1"/>
      <w:numFmt w:val="decimal"/>
      <w:lvlText w:val="%4."/>
      <w:lvlJc w:val="left"/>
      <w:pPr>
        <w:ind w:left="3990" w:hanging="360"/>
      </w:pPr>
    </w:lvl>
    <w:lvl w:ilvl="4" w:tplc="1C090019" w:tentative="1">
      <w:start w:val="1"/>
      <w:numFmt w:val="lowerLetter"/>
      <w:lvlText w:val="%5."/>
      <w:lvlJc w:val="left"/>
      <w:pPr>
        <w:ind w:left="4710" w:hanging="360"/>
      </w:pPr>
    </w:lvl>
    <w:lvl w:ilvl="5" w:tplc="1C09001B" w:tentative="1">
      <w:start w:val="1"/>
      <w:numFmt w:val="lowerRoman"/>
      <w:lvlText w:val="%6."/>
      <w:lvlJc w:val="right"/>
      <w:pPr>
        <w:ind w:left="5430" w:hanging="180"/>
      </w:pPr>
    </w:lvl>
    <w:lvl w:ilvl="6" w:tplc="1C09000F" w:tentative="1">
      <w:start w:val="1"/>
      <w:numFmt w:val="decimal"/>
      <w:lvlText w:val="%7."/>
      <w:lvlJc w:val="left"/>
      <w:pPr>
        <w:ind w:left="6150" w:hanging="360"/>
      </w:pPr>
    </w:lvl>
    <w:lvl w:ilvl="7" w:tplc="1C090019" w:tentative="1">
      <w:start w:val="1"/>
      <w:numFmt w:val="lowerLetter"/>
      <w:lvlText w:val="%8."/>
      <w:lvlJc w:val="left"/>
      <w:pPr>
        <w:ind w:left="6870" w:hanging="360"/>
      </w:pPr>
    </w:lvl>
    <w:lvl w:ilvl="8" w:tplc="1C09001B" w:tentative="1">
      <w:start w:val="1"/>
      <w:numFmt w:val="lowerRoman"/>
      <w:lvlText w:val="%9."/>
      <w:lvlJc w:val="right"/>
      <w:pPr>
        <w:ind w:left="7590" w:hanging="180"/>
      </w:pPr>
    </w:lvl>
  </w:abstractNum>
  <w:abstractNum w:abstractNumId="14" w15:restartNumberingAfterBreak="0">
    <w:nsid w:val="6B7407D8"/>
    <w:multiLevelType w:val="hybridMultilevel"/>
    <w:tmpl w:val="88D49610"/>
    <w:lvl w:ilvl="0" w:tplc="255EFC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C414837"/>
    <w:multiLevelType w:val="hybridMultilevel"/>
    <w:tmpl w:val="A92EBC88"/>
    <w:lvl w:ilvl="0" w:tplc="8D28A7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F56037C"/>
    <w:multiLevelType w:val="hybridMultilevel"/>
    <w:tmpl w:val="BE10FF70"/>
    <w:lvl w:ilvl="0" w:tplc="D17E8AC8">
      <w:start w:val="1"/>
      <w:numFmt w:val="lowerLetter"/>
      <w:lvlText w:val="%1."/>
      <w:lvlJc w:val="lef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17" w15:restartNumberingAfterBreak="0">
    <w:nsid w:val="7069487E"/>
    <w:multiLevelType w:val="hybridMultilevel"/>
    <w:tmpl w:val="4E56B3B2"/>
    <w:lvl w:ilvl="0" w:tplc="FB2697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DB74D1"/>
    <w:multiLevelType w:val="multilevel"/>
    <w:tmpl w:val="93D039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498303F"/>
    <w:multiLevelType w:val="hybridMultilevel"/>
    <w:tmpl w:val="5AE6B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6"/>
  </w:num>
  <w:num w:numId="5">
    <w:abstractNumId w:val="2"/>
  </w:num>
  <w:num w:numId="6">
    <w:abstractNumId w:val="13"/>
  </w:num>
  <w:num w:numId="7">
    <w:abstractNumId w:val="3"/>
  </w:num>
  <w:num w:numId="8">
    <w:abstractNumId w:val="7"/>
  </w:num>
  <w:num w:numId="9">
    <w:abstractNumId w:val="19"/>
  </w:num>
  <w:num w:numId="10">
    <w:abstractNumId w:val="0"/>
  </w:num>
  <w:num w:numId="11">
    <w:abstractNumId w:val="11"/>
  </w:num>
  <w:num w:numId="12">
    <w:abstractNumId w:val="18"/>
  </w:num>
  <w:num w:numId="13">
    <w:abstractNumId w:val="8"/>
  </w:num>
  <w:num w:numId="14">
    <w:abstractNumId w:val="9"/>
  </w:num>
  <w:num w:numId="15">
    <w:abstractNumId w:val="6"/>
  </w:num>
  <w:num w:numId="16">
    <w:abstractNumId w:val="4"/>
  </w:num>
  <w:num w:numId="17">
    <w:abstractNumId w:val="10"/>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DE"/>
    <w:rsid w:val="00005CF8"/>
    <w:rsid w:val="00007166"/>
    <w:rsid w:val="00010755"/>
    <w:rsid w:val="0001286D"/>
    <w:rsid w:val="00015EBF"/>
    <w:rsid w:val="000257DC"/>
    <w:rsid w:val="000312CE"/>
    <w:rsid w:val="0003788C"/>
    <w:rsid w:val="00040989"/>
    <w:rsid w:val="00045B5F"/>
    <w:rsid w:val="00050B6B"/>
    <w:rsid w:val="00054C66"/>
    <w:rsid w:val="000633BF"/>
    <w:rsid w:val="000934EA"/>
    <w:rsid w:val="000A78D5"/>
    <w:rsid w:val="000B217B"/>
    <w:rsid w:val="000B6647"/>
    <w:rsid w:val="000B6C3D"/>
    <w:rsid w:val="000C134D"/>
    <w:rsid w:val="000C548F"/>
    <w:rsid w:val="000D2ABA"/>
    <w:rsid w:val="000D4D4F"/>
    <w:rsid w:val="000E305F"/>
    <w:rsid w:val="000E696B"/>
    <w:rsid w:val="000F4D74"/>
    <w:rsid w:val="00103C1F"/>
    <w:rsid w:val="001103FF"/>
    <w:rsid w:val="00113249"/>
    <w:rsid w:val="00115A84"/>
    <w:rsid w:val="001242AD"/>
    <w:rsid w:val="00127846"/>
    <w:rsid w:val="00130196"/>
    <w:rsid w:val="00132EAF"/>
    <w:rsid w:val="001412D9"/>
    <w:rsid w:val="001524EE"/>
    <w:rsid w:val="0015281B"/>
    <w:rsid w:val="00154D21"/>
    <w:rsid w:val="0015547D"/>
    <w:rsid w:val="00170356"/>
    <w:rsid w:val="00172A43"/>
    <w:rsid w:val="0018162B"/>
    <w:rsid w:val="00183C61"/>
    <w:rsid w:val="0018428E"/>
    <w:rsid w:val="001910C5"/>
    <w:rsid w:val="001914FF"/>
    <w:rsid w:val="0019751C"/>
    <w:rsid w:val="001A451E"/>
    <w:rsid w:val="001A610A"/>
    <w:rsid w:val="001A679B"/>
    <w:rsid w:val="001C14C9"/>
    <w:rsid w:val="001C5447"/>
    <w:rsid w:val="001C6CD8"/>
    <w:rsid w:val="001C7A44"/>
    <w:rsid w:val="001D5F29"/>
    <w:rsid w:val="001F5BC7"/>
    <w:rsid w:val="00200C1D"/>
    <w:rsid w:val="00202206"/>
    <w:rsid w:val="0020370F"/>
    <w:rsid w:val="00211E85"/>
    <w:rsid w:val="00221014"/>
    <w:rsid w:val="00230FF1"/>
    <w:rsid w:val="00232B57"/>
    <w:rsid w:val="00235CE2"/>
    <w:rsid w:val="002408BC"/>
    <w:rsid w:val="00257E26"/>
    <w:rsid w:val="00265E2D"/>
    <w:rsid w:val="002805D8"/>
    <w:rsid w:val="00280964"/>
    <w:rsid w:val="002837B0"/>
    <w:rsid w:val="002A14B9"/>
    <w:rsid w:val="002A4A0A"/>
    <w:rsid w:val="002A4F55"/>
    <w:rsid w:val="002A67E3"/>
    <w:rsid w:val="002C06FD"/>
    <w:rsid w:val="002C1B86"/>
    <w:rsid w:val="002D1187"/>
    <w:rsid w:val="002D50D2"/>
    <w:rsid w:val="002E3715"/>
    <w:rsid w:val="002E6D85"/>
    <w:rsid w:val="002E7C56"/>
    <w:rsid w:val="002F29F1"/>
    <w:rsid w:val="002F5B3B"/>
    <w:rsid w:val="002F6C77"/>
    <w:rsid w:val="00303F61"/>
    <w:rsid w:val="00305F4D"/>
    <w:rsid w:val="003064B2"/>
    <w:rsid w:val="00316861"/>
    <w:rsid w:val="003259FC"/>
    <w:rsid w:val="00325CAF"/>
    <w:rsid w:val="00337EBB"/>
    <w:rsid w:val="0034009F"/>
    <w:rsid w:val="00340F43"/>
    <w:rsid w:val="00341BB8"/>
    <w:rsid w:val="00344A89"/>
    <w:rsid w:val="0034576A"/>
    <w:rsid w:val="003475FB"/>
    <w:rsid w:val="00352B15"/>
    <w:rsid w:val="0035791A"/>
    <w:rsid w:val="0036170B"/>
    <w:rsid w:val="00361E74"/>
    <w:rsid w:val="00365B9F"/>
    <w:rsid w:val="003702C9"/>
    <w:rsid w:val="00370633"/>
    <w:rsid w:val="003724DE"/>
    <w:rsid w:val="00375CBD"/>
    <w:rsid w:val="00376FEC"/>
    <w:rsid w:val="00377CC4"/>
    <w:rsid w:val="003807C8"/>
    <w:rsid w:val="00381319"/>
    <w:rsid w:val="00387EB6"/>
    <w:rsid w:val="003912A2"/>
    <w:rsid w:val="00393608"/>
    <w:rsid w:val="00394EE7"/>
    <w:rsid w:val="003B3F95"/>
    <w:rsid w:val="003B7A78"/>
    <w:rsid w:val="003C1DBB"/>
    <w:rsid w:val="003C4C2B"/>
    <w:rsid w:val="003D0BD9"/>
    <w:rsid w:val="003D1716"/>
    <w:rsid w:val="003D286E"/>
    <w:rsid w:val="003D6A4E"/>
    <w:rsid w:val="003E0FDC"/>
    <w:rsid w:val="00401530"/>
    <w:rsid w:val="0040167F"/>
    <w:rsid w:val="00402DA6"/>
    <w:rsid w:val="00402E34"/>
    <w:rsid w:val="00412F1D"/>
    <w:rsid w:val="004152DF"/>
    <w:rsid w:val="00432CCE"/>
    <w:rsid w:val="00441A0E"/>
    <w:rsid w:val="0045499D"/>
    <w:rsid w:val="00455C37"/>
    <w:rsid w:val="004610EA"/>
    <w:rsid w:val="00463881"/>
    <w:rsid w:val="00466200"/>
    <w:rsid w:val="0046741A"/>
    <w:rsid w:val="00472241"/>
    <w:rsid w:val="00480FC4"/>
    <w:rsid w:val="00482B60"/>
    <w:rsid w:val="004842B9"/>
    <w:rsid w:val="00490FE3"/>
    <w:rsid w:val="004A16A6"/>
    <w:rsid w:val="004A553C"/>
    <w:rsid w:val="004A599B"/>
    <w:rsid w:val="004C0CEC"/>
    <w:rsid w:val="004C3976"/>
    <w:rsid w:val="004C5DEA"/>
    <w:rsid w:val="004D2A9E"/>
    <w:rsid w:val="004D6E5D"/>
    <w:rsid w:val="004E3816"/>
    <w:rsid w:val="004F154F"/>
    <w:rsid w:val="0050212B"/>
    <w:rsid w:val="00503337"/>
    <w:rsid w:val="005174A9"/>
    <w:rsid w:val="005174F9"/>
    <w:rsid w:val="0052031B"/>
    <w:rsid w:val="00520464"/>
    <w:rsid w:val="005204E9"/>
    <w:rsid w:val="00527467"/>
    <w:rsid w:val="00535E85"/>
    <w:rsid w:val="00541A3F"/>
    <w:rsid w:val="0054507C"/>
    <w:rsid w:val="00551B3E"/>
    <w:rsid w:val="00562783"/>
    <w:rsid w:val="00575935"/>
    <w:rsid w:val="00576D40"/>
    <w:rsid w:val="00576EF2"/>
    <w:rsid w:val="00597511"/>
    <w:rsid w:val="005A12A2"/>
    <w:rsid w:val="005A351F"/>
    <w:rsid w:val="005A5149"/>
    <w:rsid w:val="005A5B6A"/>
    <w:rsid w:val="005A6117"/>
    <w:rsid w:val="005A6160"/>
    <w:rsid w:val="005B2FF9"/>
    <w:rsid w:val="005B75BE"/>
    <w:rsid w:val="005C1DCF"/>
    <w:rsid w:val="005C26C0"/>
    <w:rsid w:val="005C416A"/>
    <w:rsid w:val="005C56D4"/>
    <w:rsid w:val="005D0145"/>
    <w:rsid w:val="005D02D7"/>
    <w:rsid w:val="005D520A"/>
    <w:rsid w:val="005E19B0"/>
    <w:rsid w:val="005E43BA"/>
    <w:rsid w:val="005E4629"/>
    <w:rsid w:val="005E48D9"/>
    <w:rsid w:val="005F2A71"/>
    <w:rsid w:val="005F2F5B"/>
    <w:rsid w:val="005F3015"/>
    <w:rsid w:val="005F5A76"/>
    <w:rsid w:val="00601B22"/>
    <w:rsid w:val="00602B68"/>
    <w:rsid w:val="00605432"/>
    <w:rsid w:val="00607A23"/>
    <w:rsid w:val="00610B28"/>
    <w:rsid w:val="00611C29"/>
    <w:rsid w:val="00613E8F"/>
    <w:rsid w:val="00621996"/>
    <w:rsid w:val="0062599F"/>
    <w:rsid w:val="00645E6F"/>
    <w:rsid w:val="00651709"/>
    <w:rsid w:val="0067223C"/>
    <w:rsid w:val="0067276E"/>
    <w:rsid w:val="006757DA"/>
    <w:rsid w:val="006765F2"/>
    <w:rsid w:val="00676CDB"/>
    <w:rsid w:val="0069267B"/>
    <w:rsid w:val="0069455A"/>
    <w:rsid w:val="006A0043"/>
    <w:rsid w:val="006A4216"/>
    <w:rsid w:val="006A7033"/>
    <w:rsid w:val="006A7A33"/>
    <w:rsid w:val="006B1F8F"/>
    <w:rsid w:val="006B6291"/>
    <w:rsid w:val="006D09D1"/>
    <w:rsid w:val="006D286D"/>
    <w:rsid w:val="006E0409"/>
    <w:rsid w:val="006E2C08"/>
    <w:rsid w:val="006F440A"/>
    <w:rsid w:val="007102F8"/>
    <w:rsid w:val="007158FA"/>
    <w:rsid w:val="00715DE8"/>
    <w:rsid w:val="007704BB"/>
    <w:rsid w:val="007717CB"/>
    <w:rsid w:val="00777A77"/>
    <w:rsid w:val="007813C9"/>
    <w:rsid w:val="007936F8"/>
    <w:rsid w:val="00797257"/>
    <w:rsid w:val="007C2696"/>
    <w:rsid w:val="007C39A3"/>
    <w:rsid w:val="007D7DA7"/>
    <w:rsid w:val="007E03D0"/>
    <w:rsid w:val="007E2F65"/>
    <w:rsid w:val="007E4BAB"/>
    <w:rsid w:val="007E4BFF"/>
    <w:rsid w:val="007E6CA3"/>
    <w:rsid w:val="007E6F0E"/>
    <w:rsid w:val="007F4046"/>
    <w:rsid w:val="007F7751"/>
    <w:rsid w:val="00801BDA"/>
    <w:rsid w:val="00806EE8"/>
    <w:rsid w:val="00811285"/>
    <w:rsid w:val="008138B2"/>
    <w:rsid w:val="00822BC5"/>
    <w:rsid w:val="008231ED"/>
    <w:rsid w:val="0082766D"/>
    <w:rsid w:val="008344B3"/>
    <w:rsid w:val="00837AB1"/>
    <w:rsid w:val="00840C4C"/>
    <w:rsid w:val="00860553"/>
    <w:rsid w:val="00864E1D"/>
    <w:rsid w:val="00864EB3"/>
    <w:rsid w:val="008651E5"/>
    <w:rsid w:val="008655EE"/>
    <w:rsid w:val="008665D2"/>
    <w:rsid w:val="00881786"/>
    <w:rsid w:val="008832C8"/>
    <w:rsid w:val="008834A2"/>
    <w:rsid w:val="00891235"/>
    <w:rsid w:val="00893028"/>
    <w:rsid w:val="008A652C"/>
    <w:rsid w:val="008A6B84"/>
    <w:rsid w:val="008B694F"/>
    <w:rsid w:val="008C4163"/>
    <w:rsid w:val="008D18F8"/>
    <w:rsid w:val="008D2AA5"/>
    <w:rsid w:val="008D7BBA"/>
    <w:rsid w:val="008D7CEA"/>
    <w:rsid w:val="008D7FFD"/>
    <w:rsid w:val="008E515D"/>
    <w:rsid w:val="008E72E4"/>
    <w:rsid w:val="008F26C4"/>
    <w:rsid w:val="009024B2"/>
    <w:rsid w:val="00910B46"/>
    <w:rsid w:val="00912CA2"/>
    <w:rsid w:val="00921503"/>
    <w:rsid w:val="009263D9"/>
    <w:rsid w:val="00931298"/>
    <w:rsid w:val="00931CE6"/>
    <w:rsid w:val="0093251C"/>
    <w:rsid w:val="009362E0"/>
    <w:rsid w:val="00945974"/>
    <w:rsid w:val="0095086D"/>
    <w:rsid w:val="0095549D"/>
    <w:rsid w:val="00955D33"/>
    <w:rsid w:val="009646B0"/>
    <w:rsid w:val="00967FBA"/>
    <w:rsid w:val="00973E07"/>
    <w:rsid w:val="00975A0D"/>
    <w:rsid w:val="0098015E"/>
    <w:rsid w:val="00991998"/>
    <w:rsid w:val="00993A03"/>
    <w:rsid w:val="009A04CF"/>
    <w:rsid w:val="009A11CC"/>
    <w:rsid w:val="009A3426"/>
    <w:rsid w:val="009B3B40"/>
    <w:rsid w:val="009C3A90"/>
    <w:rsid w:val="009C5399"/>
    <w:rsid w:val="009E48FF"/>
    <w:rsid w:val="00A1708F"/>
    <w:rsid w:val="00A17C0A"/>
    <w:rsid w:val="00A223B4"/>
    <w:rsid w:val="00A33C8D"/>
    <w:rsid w:val="00A34628"/>
    <w:rsid w:val="00A3672B"/>
    <w:rsid w:val="00A44EEE"/>
    <w:rsid w:val="00A46F16"/>
    <w:rsid w:val="00A55D06"/>
    <w:rsid w:val="00A56ECA"/>
    <w:rsid w:val="00A5749B"/>
    <w:rsid w:val="00A57D55"/>
    <w:rsid w:val="00A610C8"/>
    <w:rsid w:val="00A63E65"/>
    <w:rsid w:val="00A649B7"/>
    <w:rsid w:val="00A70DD8"/>
    <w:rsid w:val="00A7222A"/>
    <w:rsid w:val="00A73C64"/>
    <w:rsid w:val="00A753B8"/>
    <w:rsid w:val="00A75B65"/>
    <w:rsid w:val="00A7723A"/>
    <w:rsid w:val="00A80C8F"/>
    <w:rsid w:val="00A8186F"/>
    <w:rsid w:val="00A83452"/>
    <w:rsid w:val="00A909A0"/>
    <w:rsid w:val="00A91938"/>
    <w:rsid w:val="00A919E7"/>
    <w:rsid w:val="00A93359"/>
    <w:rsid w:val="00AA017C"/>
    <w:rsid w:val="00AA545A"/>
    <w:rsid w:val="00AB53E8"/>
    <w:rsid w:val="00AC1B38"/>
    <w:rsid w:val="00AF6C09"/>
    <w:rsid w:val="00B11084"/>
    <w:rsid w:val="00B1312D"/>
    <w:rsid w:val="00B1312E"/>
    <w:rsid w:val="00B1799B"/>
    <w:rsid w:val="00B17D66"/>
    <w:rsid w:val="00B22130"/>
    <w:rsid w:val="00B272D2"/>
    <w:rsid w:val="00B30F0B"/>
    <w:rsid w:val="00B3490E"/>
    <w:rsid w:val="00B36B81"/>
    <w:rsid w:val="00B43E90"/>
    <w:rsid w:val="00B47A6C"/>
    <w:rsid w:val="00B60347"/>
    <w:rsid w:val="00B67335"/>
    <w:rsid w:val="00B70803"/>
    <w:rsid w:val="00B723B8"/>
    <w:rsid w:val="00B72EDF"/>
    <w:rsid w:val="00B8378F"/>
    <w:rsid w:val="00B87F1E"/>
    <w:rsid w:val="00BA165D"/>
    <w:rsid w:val="00BA196C"/>
    <w:rsid w:val="00BC007D"/>
    <w:rsid w:val="00BC26A9"/>
    <w:rsid w:val="00BC4EBC"/>
    <w:rsid w:val="00BC689A"/>
    <w:rsid w:val="00BD45DD"/>
    <w:rsid w:val="00BE1BC3"/>
    <w:rsid w:val="00BF15FF"/>
    <w:rsid w:val="00BF30AC"/>
    <w:rsid w:val="00C02FE4"/>
    <w:rsid w:val="00C06007"/>
    <w:rsid w:val="00C07B3E"/>
    <w:rsid w:val="00C10D13"/>
    <w:rsid w:val="00C13D2F"/>
    <w:rsid w:val="00C17767"/>
    <w:rsid w:val="00C20A48"/>
    <w:rsid w:val="00C24DFA"/>
    <w:rsid w:val="00C25480"/>
    <w:rsid w:val="00C27EDE"/>
    <w:rsid w:val="00C3002D"/>
    <w:rsid w:val="00C33EE0"/>
    <w:rsid w:val="00C3496B"/>
    <w:rsid w:val="00C4096A"/>
    <w:rsid w:val="00C4434A"/>
    <w:rsid w:val="00C44C8A"/>
    <w:rsid w:val="00C45E75"/>
    <w:rsid w:val="00C45FC0"/>
    <w:rsid w:val="00C4767A"/>
    <w:rsid w:val="00C4786D"/>
    <w:rsid w:val="00C53730"/>
    <w:rsid w:val="00C54DC5"/>
    <w:rsid w:val="00C66F36"/>
    <w:rsid w:val="00C712CC"/>
    <w:rsid w:val="00C77880"/>
    <w:rsid w:val="00C80DA6"/>
    <w:rsid w:val="00C86765"/>
    <w:rsid w:val="00C90C96"/>
    <w:rsid w:val="00CA1205"/>
    <w:rsid w:val="00CA133B"/>
    <w:rsid w:val="00CB310E"/>
    <w:rsid w:val="00CB747D"/>
    <w:rsid w:val="00CD269E"/>
    <w:rsid w:val="00CD6405"/>
    <w:rsid w:val="00CD70A9"/>
    <w:rsid w:val="00CE0780"/>
    <w:rsid w:val="00CE2C16"/>
    <w:rsid w:val="00CE3F1F"/>
    <w:rsid w:val="00CF2603"/>
    <w:rsid w:val="00CF26FE"/>
    <w:rsid w:val="00CF3D9C"/>
    <w:rsid w:val="00CF5494"/>
    <w:rsid w:val="00CF58DE"/>
    <w:rsid w:val="00D10C02"/>
    <w:rsid w:val="00D11D38"/>
    <w:rsid w:val="00D12B6F"/>
    <w:rsid w:val="00D3098A"/>
    <w:rsid w:val="00D33648"/>
    <w:rsid w:val="00D514EE"/>
    <w:rsid w:val="00D540FE"/>
    <w:rsid w:val="00D5669E"/>
    <w:rsid w:val="00D574F6"/>
    <w:rsid w:val="00D66919"/>
    <w:rsid w:val="00D80919"/>
    <w:rsid w:val="00D86547"/>
    <w:rsid w:val="00D91D80"/>
    <w:rsid w:val="00DA14B4"/>
    <w:rsid w:val="00DC1068"/>
    <w:rsid w:val="00DE24E7"/>
    <w:rsid w:val="00DF4EE7"/>
    <w:rsid w:val="00E014C8"/>
    <w:rsid w:val="00E069CC"/>
    <w:rsid w:val="00E13289"/>
    <w:rsid w:val="00E24B5A"/>
    <w:rsid w:val="00E347EA"/>
    <w:rsid w:val="00E3608E"/>
    <w:rsid w:val="00E36953"/>
    <w:rsid w:val="00E54F8B"/>
    <w:rsid w:val="00E553B9"/>
    <w:rsid w:val="00E554AF"/>
    <w:rsid w:val="00E600ED"/>
    <w:rsid w:val="00E66B8F"/>
    <w:rsid w:val="00E66D68"/>
    <w:rsid w:val="00E81C44"/>
    <w:rsid w:val="00E84C7C"/>
    <w:rsid w:val="00E84E46"/>
    <w:rsid w:val="00E860BA"/>
    <w:rsid w:val="00E9383D"/>
    <w:rsid w:val="00E976A1"/>
    <w:rsid w:val="00EA000D"/>
    <w:rsid w:val="00EA048F"/>
    <w:rsid w:val="00EA30E9"/>
    <w:rsid w:val="00EA3A3A"/>
    <w:rsid w:val="00EB45E7"/>
    <w:rsid w:val="00EC04B5"/>
    <w:rsid w:val="00EC1003"/>
    <w:rsid w:val="00EC29F2"/>
    <w:rsid w:val="00EC6A6E"/>
    <w:rsid w:val="00EE5462"/>
    <w:rsid w:val="00EF44FF"/>
    <w:rsid w:val="00EF4BB8"/>
    <w:rsid w:val="00F04108"/>
    <w:rsid w:val="00F072FB"/>
    <w:rsid w:val="00F17293"/>
    <w:rsid w:val="00F20A4A"/>
    <w:rsid w:val="00F21756"/>
    <w:rsid w:val="00F22135"/>
    <w:rsid w:val="00F243F8"/>
    <w:rsid w:val="00F36D07"/>
    <w:rsid w:val="00F3761D"/>
    <w:rsid w:val="00F417C7"/>
    <w:rsid w:val="00F633D2"/>
    <w:rsid w:val="00F6580A"/>
    <w:rsid w:val="00F73A3A"/>
    <w:rsid w:val="00F84758"/>
    <w:rsid w:val="00F859B3"/>
    <w:rsid w:val="00F903A4"/>
    <w:rsid w:val="00F90760"/>
    <w:rsid w:val="00F92181"/>
    <w:rsid w:val="00F93EBC"/>
    <w:rsid w:val="00FA2AC3"/>
    <w:rsid w:val="00FA3FC9"/>
    <w:rsid w:val="00FB3968"/>
    <w:rsid w:val="00FB7F03"/>
    <w:rsid w:val="00FC4BE9"/>
    <w:rsid w:val="00FC5503"/>
    <w:rsid w:val="00FD3EAB"/>
    <w:rsid w:val="00FE081A"/>
    <w:rsid w:val="00FE0DEF"/>
    <w:rsid w:val="00FE41A4"/>
    <w:rsid w:val="00FE53DD"/>
    <w:rsid w:val="00FF6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55DA7-FF33-40DF-9DF9-9EE31CA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4DE"/>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3724DE"/>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24DE"/>
    <w:rPr>
      <w:rFonts w:ascii="Times New Roman" w:eastAsia="Times New Roman" w:hAnsi="Times New Roman" w:cs="Times New Roman"/>
      <w:b/>
      <w:bCs/>
      <w:snapToGrid w:val="0"/>
      <w:sz w:val="24"/>
      <w:szCs w:val="20"/>
      <w:lang w:val="en-US"/>
    </w:rPr>
  </w:style>
  <w:style w:type="paragraph" w:styleId="Header">
    <w:name w:val="header"/>
    <w:basedOn w:val="Normal"/>
    <w:link w:val="HeaderChar"/>
    <w:uiPriority w:val="99"/>
    <w:rsid w:val="003724DE"/>
    <w:pPr>
      <w:tabs>
        <w:tab w:val="center" w:pos="4320"/>
        <w:tab w:val="right" w:pos="8640"/>
      </w:tabs>
    </w:pPr>
  </w:style>
  <w:style w:type="character" w:customStyle="1" w:styleId="HeaderChar">
    <w:name w:val="Header Char"/>
    <w:basedOn w:val="DefaultParagraphFont"/>
    <w:link w:val="Header"/>
    <w:uiPriority w:val="99"/>
    <w:rsid w:val="003724DE"/>
    <w:rPr>
      <w:rFonts w:ascii="Times New Roman" w:eastAsia="Times New Roman" w:hAnsi="Times New Roman" w:cs="Times New Roman"/>
      <w:sz w:val="20"/>
      <w:szCs w:val="20"/>
      <w:lang w:val="en-US"/>
    </w:rPr>
  </w:style>
  <w:style w:type="character" w:styleId="PageNumber">
    <w:name w:val="page number"/>
    <w:basedOn w:val="DefaultParagraphFont"/>
    <w:semiHidden/>
    <w:rsid w:val="003724DE"/>
  </w:style>
  <w:style w:type="paragraph" w:styleId="ListParagraph">
    <w:name w:val="List Paragraph"/>
    <w:basedOn w:val="Normal"/>
    <w:uiPriority w:val="34"/>
    <w:qFormat/>
    <w:rsid w:val="003724DE"/>
    <w:pPr>
      <w:ind w:left="720"/>
    </w:pPr>
  </w:style>
  <w:style w:type="paragraph" w:styleId="Footer">
    <w:name w:val="footer"/>
    <w:basedOn w:val="Normal"/>
    <w:link w:val="FooterChar"/>
    <w:uiPriority w:val="99"/>
    <w:semiHidden/>
    <w:unhideWhenUsed/>
    <w:rsid w:val="003724DE"/>
    <w:pPr>
      <w:tabs>
        <w:tab w:val="center" w:pos="4680"/>
        <w:tab w:val="right" w:pos="9360"/>
      </w:tabs>
    </w:pPr>
  </w:style>
  <w:style w:type="character" w:customStyle="1" w:styleId="FooterChar">
    <w:name w:val="Footer Char"/>
    <w:basedOn w:val="DefaultParagraphFont"/>
    <w:link w:val="Footer"/>
    <w:uiPriority w:val="99"/>
    <w:semiHidden/>
    <w:rsid w:val="003724DE"/>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3724DE"/>
  </w:style>
  <w:style w:type="character" w:customStyle="1" w:styleId="FootnoteTextChar">
    <w:name w:val="Footnote Text Char"/>
    <w:basedOn w:val="DefaultParagraphFont"/>
    <w:link w:val="FootnoteText"/>
    <w:uiPriority w:val="99"/>
    <w:semiHidden/>
    <w:rsid w:val="003724DE"/>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3724DE"/>
    <w:rPr>
      <w:vertAlign w:val="superscript"/>
    </w:rPr>
  </w:style>
  <w:style w:type="paragraph" w:styleId="BalloonText">
    <w:name w:val="Balloon Text"/>
    <w:basedOn w:val="Normal"/>
    <w:link w:val="BalloonTextChar"/>
    <w:uiPriority w:val="99"/>
    <w:semiHidden/>
    <w:unhideWhenUsed/>
    <w:rsid w:val="00F36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D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2018-09-13T18:30:00+00:00</Judgment_x0020_Date>
  </documentManagement>
</p:properties>
</file>

<file path=customXml/itemProps1.xml><?xml version="1.0" encoding="utf-8"?>
<ds:datastoreItem xmlns:ds="http://schemas.openxmlformats.org/officeDocument/2006/customXml" ds:itemID="{2F4D614B-67EC-4F04-9E9F-1EF7A2CDDE5C}"/>
</file>

<file path=customXml/itemProps2.xml><?xml version="1.0" encoding="utf-8"?>
<ds:datastoreItem xmlns:ds="http://schemas.openxmlformats.org/officeDocument/2006/customXml" ds:itemID="{5278FF5F-788B-4F38-9FC6-2994AA202AE8}"/>
</file>

<file path=customXml/itemProps3.xml><?xml version="1.0" encoding="utf-8"?>
<ds:datastoreItem xmlns:ds="http://schemas.openxmlformats.org/officeDocument/2006/customXml" ds:itemID="{182851BD-B418-4AEA-8FDA-6E396FAA91C6}"/>
</file>

<file path=docProps/app.xml><?xml version="1.0" encoding="utf-8"?>
<Properties xmlns="http://schemas.openxmlformats.org/officeDocument/2006/extended-properties" xmlns:vt="http://schemas.openxmlformats.org/officeDocument/2006/docPropsVTypes">
  <Template>Normal.dotm</Template>
  <TotalTime>1</TotalTime>
  <Pages>8</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Wyk v S (HC-MD-CRI-APP-CAL-2018-00029) [2018] NAHCMD 285 (14 September 2018)</dc:title>
  <dc:subject/>
  <dc:creator>Benita B.S. Swiegers</dc:creator>
  <cp:keywords/>
  <dc:description/>
  <cp:lastModifiedBy>Charlet Mokomele</cp:lastModifiedBy>
  <cp:revision>3</cp:revision>
  <cp:lastPrinted>2018-09-12T10:14:00Z</cp:lastPrinted>
  <dcterms:created xsi:type="dcterms:W3CDTF">2018-09-18T13:30:00Z</dcterms:created>
  <dcterms:modified xsi:type="dcterms:W3CDTF">2018-09-18T13:31:00Z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