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93" w:rsidRDefault="00226F93" w:rsidP="00CB7436">
      <w:pPr>
        <w:spacing w:after="0" w:line="360" w:lineRule="auto"/>
        <w:rPr>
          <w:rFonts w:ascii="Arial" w:hAnsi="Arial" w:cs="Arial"/>
          <w:b/>
          <w:sz w:val="24"/>
          <w:szCs w:val="24"/>
        </w:rPr>
      </w:pPr>
    </w:p>
    <w:p w:rsidR="00CB7436" w:rsidRDefault="00CB7436" w:rsidP="00CB7436">
      <w:pPr>
        <w:spacing w:after="0" w:line="360" w:lineRule="auto"/>
        <w:rPr>
          <w:rFonts w:ascii="Arial" w:hAnsi="Arial" w:cs="Arial"/>
          <w:b/>
          <w:sz w:val="24"/>
          <w:szCs w:val="24"/>
        </w:rPr>
      </w:pPr>
    </w:p>
    <w:p w:rsidR="00CB7436" w:rsidRDefault="00CB7436" w:rsidP="00CB7436">
      <w:pPr>
        <w:spacing w:after="0" w:line="360" w:lineRule="auto"/>
        <w:rPr>
          <w:rFonts w:ascii="Arial" w:hAnsi="Arial" w:cs="Arial"/>
          <w:b/>
          <w:sz w:val="24"/>
          <w:szCs w:val="24"/>
        </w:rPr>
      </w:pPr>
    </w:p>
    <w:p w:rsidR="00CB7436" w:rsidRDefault="00CB7436" w:rsidP="00CB7436">
      <w:pPr>
        <w:spacing w:after="0" w:line="360" w:lineRule="auto"/>
        <w:rPr>
          <w:rFonts w:ascii="Arial" w:hAnsi="Arial" w:cs="Arial"/>
          <w:b/>
          <w:sz w:val="24"/>
          <w:szCs w:val="24"/>
        </w:rPr>
      </w:pPr>
    </w:p>
    <w:p w:rsidR="00803A50" w:rsidRDefault="00803A50" w:rsidP="00803A50">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03A50" w:rsidRDefault="00803A50" w:rsidP="00803A50">
                            <w:pPr>
                              <w:jc w:val="center"/>
                              <w:rPr>
                                <w:rFonts w:ascii="Arial" w:hAnsi="Arial" w:cs="Arial"/>
                                <w:b/>
                              </w:rPr>
                            </w:pPr>
                            <w:r>
                              <w:rPr>
                                <w:rFonts w:ascii="Arial" w:hAnsi="Arial" w:cs="Arial"/>
                                <w:b/>
                              </w:rPr>
                              <w:t>NOT REPORTABLE</w:t>
                            </w:r>
                          </w:p>
                          <w:p w:rsidR="00CB7436" w:rsidRDefault="00CB7436" w:rsidP="00803A50">
                            <w:pPr>
                              <w:jc w:val="center"/>
                              <w:rPr>
                                <w:rFonts w:ascii="Arial" w:hAnsi="Arial" w:cs="Arial"/>
                                <w:b/>
                              </w:rPr>
                            </w:pPr>
                          </w:p>
                          <w:p w:rsidR="00803A50" w:rsidRDefault="00803A50" w:rsidP="00803A50">
                            <w:pPr>
                              <w:jc w:val="center"/>
                            </w:pPr>
                          </w:p>
                          <w:p w:rsidR="00803A50" w:rsidRDefault="00803A50"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03A50" w:rsidRDefault="00803A50" w:rsidP="00803A50">
                      <w:pPr>
                        <w:jc w:val="center"/>
                        <w:rPr>
                          <w:rFonts w:ascii="Arial" w:hAnsi="Arial" w:cs="Arial"/>
                          <w:b/>
                        </w:rPr>
                      </w:pPr>
                      <w:r>
                        <w:rPr>
                          <w:rFonts w:ascii="Arial" w:hAnsi="Arial" w:cs="Arial"/>
                          <w:b/>
                        </w:rPr>
                        <w:t>NOT REPORTABLE</w:t>
                      </w:r>
                    </w:p>
                    <w:p w:rsidR="00CB7436" w:rsidRDefault="00CB7436" w:rsidP="00803A50">
                      <w:pPr>
                        <w:jc w:val="center"/>
                        <w:rPr>
                          <w:rFonts w:ascii="Arial" w:hAnsi="Arial" w:cs="Arial"/>
                          <w:b/>
                        </w:rPr>
                      </w:pPr>
                    </w:p>
                    <w:p w:rsidR="00803A50" w:rsidRDefault="00803A50" w:rsidP="00803A50">
                      <w:pPr>
                        <w:jc w:val="center"/>
                      </w:pPr>
                    </w:p>
                    <w:p w:rsidR="00803A50" w:rsidRDefault="00803A50" w:rsidP="00803A50">
                      <w:pPr>
                        <w:jc w:val="center"/>
                      </w:pPr>
                    </w:p>
                  </w:txbxContent>
                </v:textbox>
              </v:shape>
            </w:pict>
          </mc:Fallback>
        </mc:AlternateContent>
      </w:r>
      <w:r>
        <w:rPr>
          <w:rFonts w:ascii="Arial" w:hAnsi="Arial" w:cs="Arial"/>
          <w:b/>
          <w:sz w:val="24"/>
          <w:szCs w:val="24"/>
        </w:rPr>
        <w:t>REPUBLIC OF NAMIBIA</w:t>
      </w:r>
    </w:p>
    <w:p w:rsidR="00803A50" w:rsidRDefault="00803A50" w:rsidP="00803A50">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CB7436" w:rsidRDefault="00CB7436" w:rsidP="00803A50">
      <w:pPr>
        <w:spacing w:after="0" w:line="360" w:lineRule="auto"/>
        <w:jc w:val="center"/>
        <w:rPr>
          <w:b/>
          <w:sz w:val="32"/>
          <w:szCs w:val="32"/>
        </w:rPr>
      </w:pPr>
    </w:p>
    <w:p w:rsidR="00803A50" w:rsidRDefault="00803A50" w:rsidP="00803A50">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226F93" w:rsidRDefault="00226F93" w:rsidP="00CB7436">
      <w:pPr>
        <w:spacing w:after="0" w:line="360" w:lineRule="auto"/>
        <w:rPr>
          <w:rFonts w:ascii="Arial" w:hAnsi="Arial" w:cs="Arial"/>
          <w:b/>
          <w:sz w:val="24"/>
          <w:szCs w:val="24"/>
        </w:rPr>
      </w:pPr>
    </w:p>
    <w:p w:rsidR="00CB7436" w:rsidRDefault="00CB7436" w:rsidP="00CB7436">
      <w:pPr>
        <w:spacing w:after="0" w:line="360" w:lineRule="auto"/>
        <w:rPr>
          <w:rFonts w:ascii="Arial" w:hAnsi="Arial" w:cs="Arial"/>
          <w:b/>
          <w:sz w:val="24"/>
          <w:szCs w:val="24"/>
        </w:rPr>
      </w:pPr>
    </w:p>
    <w:p w:rsidR="00226F93" w:rsidRDefault="000F1EFA" w:rsidP="00CB7436">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CB7436" w:rsidRDefault="00CB7436" w:rsidP="00CB7436">
      <w:pPr>
        <w:spacing w:after="0" w:line="360" w:lineRule="auto"/>
        <w:jc w:val="center"/>
        <w:rPr>
          <w:rFonts w:ascii="Arial" w:hAnsi="Arial" w:cs="Arial"/>
          <w:b/>
          <w:sz w:val="24"/>
          <w:szCs w:val="24"/>
        </w:rPr>
      </w:pPr>
    </w:p>
    <w:p w:rsidR="00803A50" w:rsidRDefault="00A26848" w:rsidP="00226F93">
      <w:pPr>
        <w:tabs>
          <w:tab w:val="right" w:pos="9000"/>
        </w:tabs>
        <w:spacing w:after="0" w:line="360" w:lineRule="auto"/>
        <w:jc w:val="right"/>
        <w:rPr>
          <w:rFonts w:ascii="Arial" w:hAnsi="Arial" w:cs="Arial"/>
          <w:b/>
          <w:sz w:val="24"/>
          <w:szCs w:val="24"/>
        </w:rPr>
      </w:pPr>
      <w:r>
        <w:rPr>
          <w:rFonts w:ascii="Arial" w:hAnsi="Arial" w:cs="Arial"/>
          <w:sz w:val="24"/>
          <w:szCs w:val="24"/>
        </w:rPr>
        <w:t xml:space="preserve">Case no: CR </w:t>
      </w:r>
      <w:r w:rsidR="00CE4DBF">
        <w:rPr>
          <w:rFonts w:ascii="Arial" w:hAnsi="Arial" w:cs="Arial"/>
          <w:sz w:val="24"/>
          <w:szCs w:val="24"/>
        </w:rPr>
        <w:t>26</w:t>
      </w:r>
      <w:r w:rsidR="0069666A">
        <w:rPr>
          <w:rFonts w:ascii="Arial" w:hAnsi="Arial" w:cs="Arial"/>
          <w:sz w:val="24"/>
          <w:szCs w:val="24"/>
        </w:rPr>
        <w:t>/</w:t>
      </w:r>
      <w:r w:rsidR="00803A50">
        <w:rPr>
          <w:rFonts w:ascii="Arial" w:hAnsi="Arial" w:cs="Arial"/>
          <w:sz w:val="24"/>
          <w:szCs w:val="24"/>
        </w:rPr>
        <w:t>201</w:t>
      </w:r>
      <w:r w:rsidR="00A505EC">
        <w:rPr>
          <w:rFonts w:ascii="Arial" w:hAnsi="Arial" w:cs="Arial"/>
          <w:sz w:val="24"/>
          <w:szCs w:val="24"/>
        </w:rPr>
        <w:t>9</w:t>
      </w:r>
    </w:p>
    <w:p w:rsidR="00226F93" w:rsidRDefault="00226F93" w:rsidP="00803A50">
      <w:pPr>
        <w:spacing w:after="0" w:line="360" w:lineRule="auto"/>
        <w:rPr>
          <w:rFonts w:ascii="Arial" w:hAnsi="Arial" w:cs="Arial"/>
          <w:sz w:val="24"/>
          <w:szCs w:val="24"/>
        </w:rPr>
      </w:pPr>
    </w:p>
    <w:p w:rsidR="00803A50" w:rsidRDefault="00803A50" w:rsidP="00803A50">
      <w:pPr>
        <w:spacing w:after="0" w:line="360" w:lineRule="auto"/>
        <w:rPr>
          <w:rFonts w:ascii="Arial" w:hAnsi="Arial" w:cs="Arial"/>
          <w:sz w:val="24"/>
          <w:szCs w:val="24"/>
        </w:rPr>
      </w:pPr>
      <w:r>
        <w:rPr>
          <w:rFonts w:ascii="Arial" w:hAnsi="Arial" w:cs="Arial"/>
          <w:sz w:val="24"/>
          <w:szCs w:val="24"/>
        </w:rPr>
        <w:t>In the matter between:</w:t>
      </w:r>
    </w:p>
    <w:p w:rsidR="00226F93" w:rsidRDefault="00226F93" w:rsidP="00803A50">
      <w:pPr>
        <w:spacing w:after="0" w:line="360" w:lineRule="auto"/>
        <w:rPr>
          <w:rFonts w:ascii="Arial" w:hAnsi="Arial" w:cs="Arial"/>
          <w:sz w:val="24"/>
          <w:szCs w:val="24"/>
        </w:rPr>
      </w:pPr>
    </w:p>
    <w:p w:rsidR="00803A50" w:rsidRDefault="00803A50" w:rsidP="00803A50">
      <w:pPr>
        <w:spacing w:after="0"/>
        <w:rPr>
          <w:rFonts w:ascii="Arial" w:hAnsi="Arial" w:cs="Arial"/>
          <w:b/>
          <w:sz w:val="24"/>
          <w:szCs w:val="24"/>
          <w:lang w:val="en-GB"/>
        </w:rPr>
      </w:pPr>
      <w:r>
        <w:rPr>
          <w:rFonts w:ascii="Arial" w:hAnsi="Arial" w:cs="Arial"/>
          <w:b/>
          <w:sz w:val="24"/>
          <w:szCs w:val="24"/>
          <w:lang w:val="en-GB"/>
        </w:rPr>
        <w:t xml:space="preserve">THE STATE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p>
    <w:p w:rsidR="00803A50" w:rsidRDefault="00803A50" w:rsidP="00803A50">
      <w:pPr>
        <w:spacing w:after="0"/>
        <w:rPr>
          <w:rFonts w:ascii="Arial" w:hAnsi="Arial" w:cs="Arial"/>
          <w:b/>
          <w:sz w:val="24"/>
          <w:szCs w:val="24"/>
        </w:rPr>
      </w:pPr>
    </w:p>
    <w:p w:rsidR="00803A50" w:rsidRDefault="0086476A" w:rsidP="00803A50">
      <w:pPr>
        <w:spacing w:after="0"/>
        <w:jc w:val="both"/>
        <w:rPr>
          <w:rFonts w:ascii="Arial" w:hAnsi="Arial" w:cs="Arial"/>
          <w:sz w:val="24"/>
          <w:szCs w:val="24"/>
        </w:rPr>
      </w:pPr>
      <w:r>
        <w:rPr>
          <w:rFonts w:ascii="Arial" w:hAnsi="Arial" w:cs="Arial"/>
          <w:sz w:val="24"/>
          <w:szCs w:val="24"/>
        </w:rPr>
        <w:t>V</w:t>
      </w:r>
    </w:p>
    <w:p w:rsidR="00803A50" w:rsidRDefault="00803A50" w:rsidP="00803A50">
      <w:pPr>
        <w:tabs>
          <w:tab w:val="right" w:pos="9000"/>
        </w:tabs>
        <w:spacing w:after="0"/>
        <w:jc w:val="both"/>
        <w:rPr>
          <w:rFonts w:ascii="Arial" w:hAnsi="Arial" w:cs="Arial"/>
          <w:b/>
          <w:sz w:val="24"/>
          <w:szCs w:val="24"/>
        </w:rPr>
      </w:pPr>
    </w:p>
    <w:p w:rsidR="009D78C3" w:rsidRDefault="00A505EC" w:rsidP="00803A50">
      <w:pPr>
        <w:tabs>
          <w:tab w:val="right" w:pos="9000"/>
        </w:tabs>
        <w:spacing w:after="0"/>
        <w:jc w:val="both"/>
        <w:rPr>
          <w:rFonts w:ascii="Arial" w:hAnsi="Arial" w:cs="Arial"/>
          <w:b/>
          <w:sz w:val="24"/>
          <w:szCs w:val="24"/>
        </w:rPr>
      </w:pPr>
      <w:r>
        <w:rPr>
          <w:rFonts w:ascii="Arial" w:hAnsi="Arial" w:cs="Arial"/>
          <w:b/>
          <w:sz w:val="24"/>
          <w:szCs w:val="24"/>
        </w:rPr>
        <w:t>WALLICE DE VILIERS</w:t>
      </w:r>
      <w:r w:rsidR="00803A50">
        <w:rPr>
          <w:rFonts w:ascii="Arial" w:hAnsi="Arial" w:cs="Arial"/>
          <w:b/>
          <w:sz w:val="24"/>
          <w:szCs w:val="24"/>
        </w:rPr>
        <w:tab/>
        <w:t xml:space="preserve">ACCUSED  </w:t>
      </w:r>
    </w:p>
    <w:p w:rsidR="00803A50" w:rsidRDefault="00803A50" w:rsidP="00803A50">
      <w:pPr>
        <w:tabs>
          <w:tab w:val="right" w:pos="9000"/>
        </w:tabs>
        <w:spacing w:after="0"/>
        <w:jc w:val="both"/>
        <w:rPr>
          <w:rFonts w:ascii="Arial" w:hAnsi="Arial" w:cs="Arial"/>
          <w:b/>
          <w:sz w:val="24"/>
          <w:szCs w:val="24"/>
        </w:rPr>
      </w:pPr>
    </w:p>
    <w:p w:rsidR="00803A50" w:rsidRDefault="00803A50" w:rsidP="00C95903">
      <w:pPr>
        <w:tabs>
          <w:tab w:val="right" w:pos="9000"/>
        </w:tabs>
        <w:spacing w:after="0" w:line="360" w:lineRule="auto"/>
        <w:jc w:val="center"/>
        <w:rPr>
          <w:rFonts w:ascii="Arial" w:hAnsi="Arial" w:cs="Arial"/>
          <w:b/>
          <w:sz w:val="24"/>
          <w:szCs w:val="24"/>
        </w:rPr>
      </w:pPr>
    </w:p>
    <w:p w:rsidR="00803A50" w:rsidRDefault="00803A50" w:rsidP="00803A50">
      <w:pPr>
        <w:tabs>
          <w:tab w:val="right" w:pos="9000"/>
        </w:tabs>
        <w:spacing w:after="0"/>
        <w:jc w:val="center"/>
        <w:rPr>
          <w:rFonts w:ascii="Arial" w:hAnsi="Arial" w:cs="Arial"/>
          <w:b/>
          <w:sz w:val="24"/>
          <w:szCs w:val="24"/>
        </w:rPr>
      </w:pPr>
      <w:r>
        <w:rPr>
          <w:rFonts w:ascii="Arial" w:hAnsi="Arial" w:cs="Arial"/>
          <w:b/>
          <w:sz w:val="24"/>
          <w:szCs w:val="24"/>
        </w:rPr>
        <w:t xml:space="preserve">(HIGH COURT MAIN DIVISION REVIEW REF NO. </w:t>
      </w:r>
      <w:r w:rsidR="00A505EC">
        <w:rPr>
          <w:rFonts w:ascii="Arial" w:hAnsi="Arial" w:cs="Arial"/>
          <w:b/>
          <w:sz w:val="24"/>
          <w:szCs w:val="24"/>
        </w:rPr>
        <w:t>568</w:t>
      </w:r>
      <w:r>
        <w:rPr>
          <w:rFonts w:ascii="Arial" w:hAnsi="Arial" w:cs="Arial"/>
          <w:b/>
          <w:sz w:val="24"/>
          <w:szCs w:val="24"/>
        </w:rPr>
        <w:t>/201</w:t>
      </w:r>
      <w:r w:rsidR="00A505EC">
        <w:rPr>
          <w:rFonts w:ascii="Arial" w:hAnsi="Arial" w:cs="Arial"/>
          <w:b/>
          <w:sz w:val="24"/>
          <w:szCs w:val="24"/>
        </w:rPr>
        <w:t>9</w:t>
      </w:r>
      <w:r>
        <w:rPr>
          <w:rFonts w:ascii="Arial" w:hAnsi="Arial" w:cs="Arial"/>
          <w:b/>
          <w:sz w:val="24"/>
          <w:szCs w:val="24"/>
        </w:rPr>
        <w:t>)</w:t>
      </w:r>
    </w:p>
    <w:p w:rsidR="00803A50" w:rsidRDefault="00803A50" w:rsidP="00803A50">
      <w:pPr>
        <w:spacing w:after="0" w:line="360" w:lineRule="auto"/>
        <w:jc w:val="both"/>
        <w:rPr>
          <w:rFonts w:ascii="Arial" w:hAnsi="Arial" w:cs="Arial"/>
          <w:sz w:val="24"/>
          <w:szCs w:val="24"/>
        </w:rPr>
      </w:pPr>
    </w:p>
    <w:p w:rsidR="009D78C3" w:rsidRDefault="009D78C3" w:rsidP="00803A50">
      <w:pPr>
        <w:spacing w:after="0" w:line="360" w:lineRule="auto"/>
        <w:jc w:val="both"/>
        <w:rPr>
          <w:rFonts w:ascii="Arial" w:hAnsi="Arial" w:cs="Arial"/>
          <w:sz w:val="24"/>
          <w:szCs w:val="24"/>
        </w:rPr>
      </w:pPr>
    </w:p>
    <w:p w:rsidR="00CB7436" w:rsidRPr="00CB7436" w:rsidRDefault="00803A50" w:rsidP="00CB7436">
      <w:pPr>
        <w:spacing w:after="0" w:line="360" w:lineRule="auto"/>
        <w:ind w:left="2160" w:hanging="2160"/>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r w:rsidR="0086476A">
        <w:rPr>
          <w:rFonts w:ascii="Arial" w:hAnsi="Arial" w:cs="Arial"/>
          <w:i/>
          <w:sz w:val="24"/>
          <w:szCs w:val="24"/>
        </w:rPr>
        <w:t>S</w:t>
      </w:r>
      <w:r w:rsidRPr="00CD6AE7">
        <w:rPr>
          <w:rFonts w:ascii="Arial" w:hAnsi="Arial" w:cs="Arial"/>
          <w:i/>
          <w:sz w:val="24"/>
          <w:szCs w:val="24"/>
        </w:rPr>
        <w:t xml:space="preserve"> v </w:t>
      </w:r>
      <w:r w:rsidR="00A505EC">
        <w:rPr>
          <w:rFonts w:ascii="Arial" w:hAnsi="Arial" w:cs="Arial"/>
          <w:i/>
          <w:sz w:val="24"/>
          <w:szCs w:val="24"/>
        </w:rPr>
        <w:t>De Viliers</w:t>
      </w:r>
      <w:r>
        <w:rPr>
          <w:rFonts w:ascii="Arial" w:hAnsi="Arial" w:cs="Arial"/>
          <w:sz w:val="24"/>
          <w:szCs w:val="24"/>
        </w:rPr>
        <w:t xml:space="preserve"> (CR</w:t>
      </w:r>
      <w:r w:rsidR="00F8113E">
        <w:rPr>
          <w:rFonts w:ascii="Arial" w:hAnsi="Arial" w:cs="Arial"/>
          <w:sz w:val="24"/>
          <w:szCs w:val="24"/>
        </w:rPr>
        <w:t xml:space="preserve"> </w:t>
      </w:r>
      <w:r w:rsidR="00CE4DBF">
        <w:rPr>
          <w:rFonts w:ascii="Arial" w:hAnsi="Arial" w:cs="Arial"/>
          <w:sz w:val="24"/>
          <w:szCs w:val="24"/>
        </w:rPr>
        <w:t>26</w:t>
      </w:r>
      <w:r w:rsidR="0069666A">
        <w:rPr>
          <w:rFonts w:ascii="Arial" w:hAnsi="Arial" w:cs="Arial"/>
          <w:sz w:val="24"/>
          <w:szCs w:val="24"/>
        </w:rPr>
        <w:t>/</w:t>
      </w:r>
      <w:r w:rsidR="000808B7">
        <w:rPr>
          <w:rFonts w:ascii="Arial" w:hAnsi="Arial" w:cs="Arial"/>
          <w:sz w:val="24"/>
          <w:szCs w:val="24"/>
        </w:rPr>
        <w:t>201</w:t>
      </w:r>
      <w:r w:rsidR="00955E90">
        <w:rPr>
          <w:rFonts w:ascii="Arial" w:hAnsi="Arial" w:cs="Arial"/>
          <w:sz w:val="24"/>
          <w:szCs w:val="24"/>
        </w:rPr>
        <w:t>9</w:t>
      </w:r>
      <w:r>
        <w:rPr>
          <w:rFonts w:ascii="Arial" w:hAnsi="Arial" w:cs="Arial"/>
          <w:sz w:val="24"/>
          <w:szCs w:val="24"/>
        </w:rPr>
        <w:t>) [201</w:t>
      </w:r>
      <w:r w:rsidR="00955E90">
        <w:rPr>
          <w:rFonts w:ascii="Arial" w:hAnsi="Arial" w:cs="Arial"/>
          <w:sz w:val="24"/>
          <w:szCs w:val="24"/>
        </w:rPr>
        <w:t>9</w:t>
      </w:r>
      <w:r>
        <w:rPr>
          <w:rFonts w:ascii="Arial" w:hAnsi="Arial" w:cs="Arial"/>
          <w:sz w:val="24"/>
          <w:szCs w:val="24"/>
        </w:rPr>
        <w:t>]</w:t>
      </w:r>
      <w:r w:rsidR="005815E0">
        <w:rPr>
          <w:rFonts w:ascii="Arial" w:hAnsi="Arial" w:cs="Arial"/>
          <w:sz w:val="24"/>
          <w:szCs w:val="24"/>
        </w:rPr>
        <w:t xml:space="preserve"> </w:t>
      </w:r>
      <w:r w:rsidR="003815CD">
        <w:rPr>
          <w:rFonts w:ascii="Arial" w:hAnsi="Arial" w:cs="Arial"/>
          <w:sz w:val="24"/>
          <w:szCs w:val="24"/>
        </w:rPr>
        <w:t>NAHCMD</w:t>
      </w:r>
      <w:r w:rsidR="000F1EFA">
        <w:rPr>
          <w:rFonts w:ascii="Arial" w:hAnsi="Arial" w:cs="Arial"/>
          <w:sz w:val="24"/>
          <w:szCs w:val="24"/>
        </w:rPr>
        <w:t xml:space="preserve"> </w:t>
      </w:r>
      <w:r w:rsidR="00DA652D">
        <w:rPr>
          <w:rFonts w:ascii="Arial" w:hAnsi="Arial" w:cs="Arial"/>
          <w:sz w:val="24"/>
          <w:szCs w:val="24"/>
        </w:rPr>
        <w:t xml:space="preserve">72 </w:t>
      </w:r>
      <w:r w:rsidR="00CB7436" w:rsidRPr="00D15D4C">
        <w:rPr>
          <w:rFonts w:ascii="Arial" w:hAnsi="Arial" w:cs="Arial"/>
          <w:sz w:val="24"/>
          <w:szCs w:val="24"/>
          <w:lang w:val="en-GB"/>
        </w:rPr>
        <w:t>(</w:t>
      </w:r>
      <w:r w:rsidR="00CB7436">
        <w:rPr>
          <w:rFonts w:ascii="Arial" w:hAnsi="Arial" w:cs="Arial"/>
          <w:sz w:val="24"/>
          <w:szCs w:val="24"/>
          <w:lang w:val="en-GB"/>
        </w:rPr>
        <w:t>28 March 2019</w:t>
      </w:r>
      <w:r w:rsidR="00CB7436" w:rsidRPr="00D15D4C">
        <w:rPr>
          <w:rFonts w:ascii="Arial" w:hAnsi="Arial" w:cs="Arial"/>
          <w:sz w:val="24"/>
          <w:szCs w:val="24"/>
          <w:lang w:val="en-GB"/>
        </w:rPr>
        <w:t>)</w:t>
      </w:r>
    </w:p>
    <w:p w:rsidR="00226F93" w:rsidRDefault="00226F93" w:rsidP="00803A50">
      <w:pPr>
        <w:spacing w:after="0" w:line="360" w:lineRule="auto"/>
        <w:jc w:val="both"/>
        <w:rPr>
          <w:rFonts w:ascii="Arial" w:hAnsi="Arial" w:cs="Arial"/>
          <w:sz w:val="24"/>
          <w:szCs w:val="24"/>
        </w:rPr>
      </w:pPr>
      <w:bookmarkStart w:id="0" w:name="_GoBack"/>
      <w:bookmarkEnd w:id="0"/>
    </w:p>
    <w:p w:rsidR="00803A50" w:rsidRDefault="00803A50" w:rsidP="00803A50">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DF08EC">
        <w:rPr>
          <w:rFonts w:ascii="Arial" w:hAnsi="Arial" w:cs="Arial"/>
          <w:sz w:val="24"/>
          <w:szCs w:val="24"/>
        </w:rPr>
        <w:t xml:space="preserve">USIKU </w:t>
      </w:r>
      <w:r>
        <w:rPr>
          <w:rFonts w:ascii="Arial" w:hAnsi="Arial" w:cs="Arial"/>
          <w:sz w:val="24"/>
          <w:szCs w:val="24"/>
        </w:rPr>
        <w:t>J</w:t>
      </w:r>
      <w:r w:rsidR="000808B7">
        <w:rPr>
          <w:rFonts w:ascii="Arial" w:hAnsi="Arial" w:cs="Arial"/>
          <w:sz w:val="24"/>
          <w:szCs w:val="24"/>
        </w:rPr>
        <w:t xml:space="preserve"> and U</w:t>
      </w:r>
      <w:r w:rsidR="00A26848">
        <w:rPr>
          <w:rFonts w:ascii="Arial" w:hAnsi="Arial" w:cs="Arial"/>
          <w:sz w:val="24"/>
          <w:szCs w:val="24"/>
        </w:rPr>
        <w:t>NENGU</w:t>
      </w:r>
      <w:r w:rsidR="000808B7">
        <w:rPr>
          <w:rFonts w:ascii="Arial" w:hAnsi="Arial" w:cs="Arial"/>
          <w:sz w:val="24"/>
          <w:szCs w:val="24"/>
        </w:rPr>
        <w:t xml:space="preserve"> AJ</w:t>
      </w:r>
    </w:p>
    <w:p w:rsidR="00226F93" w:rsidRDefault="00226F93" w:rsidP="00803A50">
      <w:pPr>
        <w:spacing w:after="0" w:line="360" w:lineRule="auto"/>
        <w:rPr>
          <w:rFonts w:ascii="Arial" w:hAnsi="Arial" w:cs="Arial"/>
          <w:b/>
          <w:bCs/>
          <w:sz w:val="24"/>
          <w:szCs w:val="24"/>
        </w:rPr>
      </w:pPr>
    </w:p>
    <w:p w:rsidR="00803A50" w:rsidRDefault="00803A50" w:rsidP="00803A50">
      <w:pPr>
        <w:spacing w:after="0" w:line="360" w:lineRule="auto"/>
        <w:rPr>
          <w:rFonts w:ascii="Arial" w:hAnsi="Arial" w:cs="Arial"/>
          <w:sz w:val="24"/>
          <w:szCs w:val="24"/>
        </w:rPr>
      </w:pPr>
      <w:r>
        <w:rPr>
          <w:rFonts w:ascii="Arial" w:hAnsi="Arial" w:cs="Arial"/>
          <w:b/>
          <w:bCs/>
          <w:sz w:val="24"/>
          <w:szCs w:val="24"/>
        </w:rPr>
        <w:t>Delivered</w:t>
      </w:r>
      <w:r w:rsidR="00CD6AE7" w:rsidRPr="0086476A">
        <w:rPr>
          <w:rFonts w:ascii="Arial" w:hAnsi="Arial" w:cs="Arial"/>
          <w:b/>
          <w:sz w:val="24"/>
          <w:szCs w:val="24"/>
        </w:rPr>
        <w:t xml:space="preserve">: </w:t>
      </w:r>
      <w:r w:rsidR="00CD6AE7" w:rsidRPr="0086476A">
        <w:rPr>
          <w:rFonts w:ascii="Arial" w:hAnsi="Arial" w:cs="Arial"/>
          <w:b/>
          <w:sz w:val="24"/>
          <w:szCs w:val="24"/>
        </w:rPr>
        <w:tab/>
      </w:r>
      <w:r w:rsidR="00000ED8" w:rsidRPr="0086476A">
        <w:rPr>
          <w:rFonts w:ascii="Arial" w:hAnsi="Arial" w:cs="Arial"/>
          <w:b/>
          <w:sz w:val="24"/>
          <w:szCs w:val="24"/>
        </w:rPr>
        <w:t xml:space="preserve"> </w:t>
      </w:r>
      <w:r w:rsidR="009D78B1" w:rsidRPr="0086476A">
        <w:rPr>
          <w:rFonts w:ascii="Arial" w:hAnsi="Arial" w:cs="Arial"/>
          <w:b/>
          <w:sz w:val="24"/>
          <w:szCs w:val="24"/>
        </w:rPr>
        <w:t>28</w:t>
      </w:r>
      <w:r w:rsidR="00A505EC" w:rsidRPr="0086476A">
        <w:rPr>
          <w:rFonts w:ascii="Arial" w:hAnsi="Arial" w:cs="Arial"/>
          <w:b/>
          <w:sz w:val="24"/>
          <w:szCs w:val="24"/>
        </w:rPr>
        <w:t xml:space="preserve"> March </w:t>
      </w:r>
      <w:r w:rsidR="005815E0" w:rsidRPr="0086476A">
        <w:rPr>
          <w:rFonts w:ascii="Arial" w:hAnsi="Arial" w:cs="Arial"/>
          <w:b/>
          <w:sz w:val="24"/>
          <w:szCs w:val="24"/>
        </w:rPr>
        <w:t>201</w:t>
      </w:r>
      <w:r w:rsidR="00A505EC" w:rsidRPr="0086476A">
        <w:rPr>
          <w:rFonts w:ascii="Arial" w:hAnsi="Arial" w:cs="Arial"/>
          <w:b/>
          <w:sz w:val="24"/>
          <w:szCs w:val="24"/>
        </w:rPr>
        <w:t>9</w:t>
      </w:r>
    </w:p>
    <w:p w:rsidR="007F0217" w:rsidRDefault="007F0217" w:rsidP="00F8113E">
      <w:pPr>
        <w:spacing w:after="0" w:line="360" w:lineRule="auto"/>
        <w:jc w:val="both"/>
        <w:rPr>
          <w:rFonts w:ascii="Arial" w:hAnsi="Arial" w:cs="Arial"/>
          <w:sz w:val="24"/>
          <w:szCs w:val="24"/>
        </w:rPr>
      </w:pPr>
    </w:p>
    <w:p w:rsidR="00CB7436" w:rsidRDefault="00CB7436" w:rsidP="00F8113E">
      <w:pPr>
        <w:spacing w:after="0" w:line="360" w:lineRule="auto"/>
        <w:jc w:val="both"/>
        <w:rPr>
          <w:rFonts w:ascii="Arial" w:hAnsi="Arial" w:cs="Arial"/>
          <w:b/>
          <w:sz w:val="24"/>
          <w:szCs w:val="24"/>
        </w:rPr>
      </w:pPr>
    </w:p>
    <w:p w:rsidR="00CB7436" w:rsidRDefault="00CB7436" w:rsidP="00F8113E">
      <w:pPr>
        <w:spacing w:after="0" w:line="360" w:lineRule="auto"/>
        <w:jc w:val="both"/>
        <w:rPr>
          <w:rFonts w:ascii="Arial" w:hAnsi="Arial" w:cs="Arial"/>
          <w:b/>
          <w:sz w:val="24"/>
          <w:szCs w:val="24"/>
        </w:rPr>
      </w:pPr>
    </w:p>
    <w:p w:rsidR="007F0217" w:rsidRDefault="007F0217" w:rsidP="00F8113E">
      <w:pPr>
        <w:spacing w:after="0" w:line="360" w:lineRule="auto"/>
        <w:jc w:val="both"/>
        <w:rPr>
          <w:rFonts w:ascii="Arial" w:hAnsi="Arial" w:cs="Arial"/>
          <w:sz w:val="24"/>
          <w:szCs w:val="24"/>
        </w:rPr>
      </w:pPr>
      <w:r w:rsidRPr="00E94968">
        <w:rPr>
          <w:rFonts w:ascii="Arial" w:hAnsi="Arial" w:cs="Arial"/>
          <w:b/>
          <w:sz w:val="24"/>
          <w:szCs w:val="24"/>
        </w:rPr>
        <w:t>Flynote</w:t>
      </w:r>
      <w:r>
        <w:rPr>
          <w:rFonts w:ascii="Arial" w:hAnsi="Arial" w:cs="Arial"/>
          <w:sz w:val="24"/>
          <w:szCs w:val="24"/>
        </w:rPr>
        <w:t>:</w:t>
      </w:r>
      <w:r w:rsidR="00A505EC">
        <w:rPr>
          <w:rFonts w:ascii="Arial" w:hAnsi="Arial" w:cs="Arial"/>
          <w:sz w:val="24"/>
          <w:szCs w:val="24"/>
        </w:rPr>
        <w:tab/>
        <w:t>Criminal Procedure – Plea of guilty – Section 112 (1)</w:t>
      </w:r>
      <w:r w:rsidR="00572707">
        <w:rPr>
          <w:rFonts w:ascii="Arial" w:hAnsi="Arial" w:cs="Arial"/>
          <w:sz w:val="24"/>
          <w:szCs w:val="24"/>
        </w:rPr>
        <w:t>(</w:t>
      </w:r>
      <w:r w:rsidR="00A505EC">
        <w:rPr>
          <w:rFonts w:ascii="Arial" w:hAnsi="Arial" w:cs="Arial"/>
          <w:sz w:val="24"/>
          <w:szCs w:val="24"/>
        </w:rPr>
        <w:t>a</w:t>
      </w:r>
      <w:r w:rsidR="00572707">
        <w:rPr>
          <w:rFonts w:ascii="Arial" w:hAnsi="Arial" w:cs="Arial"/>
          <w:sz w:val="24"/>
          <w:szCs w:val="24"/>
        </w:rPr>
        <w:t>)</w:t>
      </w:r>
      <w:r w:rsidR="00A505EC">
        <w:rPr>
          <w:rFonts w:ascii="Arial" w:hAnsi="Arial" w:cs="Arial"/>
          <w:sz w:val="24"/>
          <w:szCs w:val="24"/>
        </w:rPr>
        <w:t xml:space="preserve"> – Magistrate making a compensation order – Section 300 – No application made by the injured person – Neither the prosecutor having been instructed to apply for such compensation by the injured party – Such order not competent </w:t>
      </w:r>
      <w:r w:rsidR="00A20F62">
        <w:rPr>
          <w:rFonts w:ascii="Arial" w:hAnsi="Arial" w:cs="Arial"/>
          <w:sz w:val="24"/>
          <w:szCs w:val="24"/>
        </w:rPr>
        <w:t>in law.</w:t>
      </w:r>
      <w:r w:rsidR="00A505EC">
        <w:rPr>
          <w:rFonts w:ascii="Arial" w:hAnsi="Arial" w:cs="Arial"/>
          <w:sz w:val="24"/>
          <w:szCs w:val="24"/>
        </w:rPr>
        <w:t xml:space="preserve">   </w:t>
      </w:r>
    </w:p>
    <w:p w:rsidR="007F0217" w:rsidRPr="00F61DEF" w:rsidRDefault="007F0217" w:rsidP="00F8113E">
      <w:pPr>
        <w:spacing w:after="0" w:line="360" w:lineRule="auto"/>
        <w:jc w:val="both"/>
        <w:rPr>
          <w:rFonts w:ascii="Arial" w:hAnsi="Arial" w:cs="Arial"/>
          <w:b/>
          <w:sz w:val="24"/>
          <w:szCs w:val="24"/>
        </w:rPr>
      </w:pPr>
    </w:p>
    <w:p w:rsidR="00A505EC" w:rsidRDefault="007F0217" w:rsidP="00A505EC">
      <w:pPr>
        <w:spacing w:after="0" w:line="360" w:lineRule="auto"/>
        <w:jc w:val="both"/>
        <w:rPr>
          <w:rFonts w:ascii="Arial" w:hAnsi="Arial" w:cs="Arial"/>
          <w:sz w:val="24"/>
          <w:szCs w:val="24"/>
        </w:rPr>
      </w:pPr>
      <w:r w:rsidRPr="00F61DEF">
        <w:rPr>
          <w:rFonts w:ascii="Arial" w:hAnsi="Arial" w:cs="Arial"/>
          <w:b/>
          <w:sz w:val="24"/>
          <w:szCs w:val="24"/>
        </w:rPr>
        <w:t>Summary</w:t>
      </w:r>
      <w:r w:rsidR="00D30FE9">
        <w:rPr>
          <w:rFonts w:ascii="Arial" w:hAnsi="Arial" w:cs="Arial"/>
          <w:b/>
          <w:sz w:val="24"/>
          <w:szCs w:val="24"/>
        </w:rPr>
        <w:t>:</w:t>
      </w:r>
      <w:r w:rsidR="00D30FE9">
        <w:rPr>
          <w:rFonts w:ascii="Arial" w:hAnsi="Arial" w:cs="Arial"/>
          <w:b/>
          <w:sz w:val="24"/>
          <w:szCs w:val="24"/>
        </w:rPr>
        <w:tab/>
      </w:r>
      <w:r w:rsidR="00A20F62">
        <w:rPr>
          <w:rFonts w:ascii="Arial" w:hAnsi="Arial" w:cs="Arial"/>
          <w:sz w:val="24"/>
          <w:szCs w:val="24"/>
        </w:rPr>
        <w:t>The accused appeared before the Magistrate Court Okahandja on a charge of malicious damage to property.  He pleaded guilty to the charge and the matter was fina</w:t>
      </w:r>
      <w:r w:rsidR="00572707">
        <w:rPr>
          <w:rFonts w:ascii="Arial" w:hAnsi="Arial" w:cs="Arial"/>
          <w:sz w:val="24"/>
          <w:szCs w:val="24"/>
        </w:rPr>
        <w:t>lised in terms of section 112 (1</w:t>
      </w:r>
      <w:r w:rsidR="00A20F62">
        <w:rPr>
          <w:rFonts w:ascii="Arial" w:hAnsi="Arial" w:cs="Arial"/>
          <w:sz w:val="24"/>
          <w:szCs w:val="24"/>
        </w:rPr>
        <w:t>)</w:t>
      </w:r>
      <w:r w:rsidR="00572707">
        <w:rPr>
          <w:rFonts w:ascii="Arial" w:hAnsi="Arial" w:cs="Arial"/>
          <w:sz w:val="24"/>
          <w:szCs w:val="24"/>
        </w:rPr>
        <w:t>(</w:t>
      </w:r>
      <w:r w:rsidR="00A20F62">
        <w:rPr>
          <w:rFonts w:ascii="Arial" w:hAnsi="Arial" w:cs="Arial"/>
          <w:sz w:val="24"/>
          <w:szCs w:val="24"/>
        </w:rPr>
        <w:t>a</w:t>
      </w:r>
      <w:r w:rsidR="00572707">
        <w:rPr>
          <w:rFonts w:ascii="Arial" w:hAnsi="Arial" w:cs="Arial"/>
          <w:sz w:val="24"/>
          <w:szCs w:val="24"/>
        </w:rPr>
        <w:t>)</w:t>
      </w:r>
      <w:r w:rsidR="00A20F62">
        <w:rPr>
          <w:rFonts w:ascii="Arial" w:hAnsi="Arial" w:cs="Arial"/>
          <w:sz w:val="24"/>
          <w:szCs w:val="24"/>
        </w:rPr>
        <w:t xml:space="preserve"> whereafter the accused was sentenced as hereunder:</w:t>
      </w:r>
    </w:p>
    <w:p w:rsidR="00A20F62" w:rsidRDefault="00A20F62" w:rsidP="00A505EC">
      <w:pPr>
        <w:spacing w:after="0" w:line="360" w:lineRule="auto"/>
        <w:jc w:val="both"/>
        <w:rPr>
          <w:rFonts w:ascii="Arial" w:hAnsi="Arial" w:cs="Arial"/>
          <w:sz w:val="24"/>
          <w:szCs w:val="24"/>
        </w:rPr>
      </w:pPr>
    </w:p>
    <w:p w:rsidR="00A20F62" w:rsidRPr="00A20F62" w:rsidRDefault="0086476A" w:rsidP="00A505EC">
      <w:pPr>
        <w:spacing w:after="0" w:line="360" w:lineRule="auto"/>
        <w:jc w:val="both"/>
        <w:rPr>
          <w:rFonts w:ascii="Arial" w:hAnsi="Arial" w:cs="Arial"/>
          <w:sz w:val="24"/>
          <w:szCs w:val="24"/>
        </w:rPr>
      </w:pPr>
      <w:r>
        <w:rPr>
          <w:rFonts w:ascii="Arial" w:hAnsi="Arial" w:cs="Arial"/>
          <w:sz w:val="24"/>
          <w:szCs w:val="24"/>
        </w:rPr>
        <w:t>‘</w:t>
      </w:r>
      <w:r w:rsidR="00A20F62">
        <w:rPr>
          <w:rFonts w:ascii="Arial" w:hAnsi="Arial" w:cs="Arial"/>
          <w:sz w:val="24"/>
          <w:szCs w:val="24"/>
        </w:rPr>
        <w:t xml:space="preserve">12 Months imprisonment of which 12 months imprisonment suspended for five years on the following conditions.  That the accused is not convicted of malicious damage to property, committed </w:t>
      </w:r>
      <w:r>
        <w:rPr>
          <w:rFonts w:ascii="Arial" w:hAnsi="Arial" w:cs="Arial"/>
          <w:sz w:val="24"/>
          <w:szCs w:val="24"/>
        </w:rPr>
        <w:t>during the period of suspension’</w:t>
      </w:r>
    </w:p>
    <w:p w:rsidR="00F61DEF" w:rsidRDefault="00F61DEF" w:rsidP="00F8113E">
      <w:pPr>
        <w:spacing w:after="0" w:line="360" w:lineRule="auto"/>
        <w:jc w:val="both"/>
        <w:rPr>
          <w:rFonts w:ascii="Arial" w:hAnsi="Arial" w:cs="Arial"/>
          <w:sz w:val="24"/>
          <w:szCs w:val="24"/>
        </w:rPr>
      </w:pPr>
    </w:p>
    <w:p w:rsidR="00803A50" w:rsidRDefault="004A1539" w:rsidP="00F8113E">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803A50" w:rsidRDefault="00803A50" w:rsidP="00A505EC">
      <w:pPr>
        <w:spacing w:after="0" w:line="360" w:lineRule="auto"/>
        <w:jc w:val="center"/>
        <w:rPr>
          <w:rFonts w:ascii="Arial" w:hAnsi="Arial" w:cs="Arial"/>
          <w:b/>
          <w:bCs/>
          <w:sz w:val="24"/>
          <w:szCs w:val="24"/>
        </w:rPr>
      </w:pPr>
      <w:r>
        <w:rPr>
          <w:rFonts w:ascii="Arial" w:hAnsi="Arial" w:cs="Arial"/>
          <w:b/>
          <w:bCs/>
          <w:sz w:val="24"/>
          <w:szCs w:val="24"/>
        </w:rPr>
        <w:t>ORDER</w:t>
      </w:r>
    </w:p>
    <w:p w:rsidR="00803A50" w:rsidRDefault="004A1539" w:rsidP="00F8113E">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3049A8" w:rsidRPr="00000ED8" w:rsidRDefault="003049A8" w:rsidP="00F8113E">
      <w:pPr>
        <w:spacing w:after="0" w:line="360" w:lineRule="auto"/>
        <w:jc w:val="both"/>
        <w:rPr>
          <w:rFonts w:ascii="Arial" w:hAnsi="Arial" w:cs="Arial"/>
          <w:sz w:val="24"/>
          <w:szCs w:val="24"/>
        </w:rPr>
      </w:pPr>
    </w:p>
    <w:p w:rsidR="00226F93" w:rsidRPr="00226F93" w:rsidRDefault="00226F93" w:rsidP="00226F93">
      <w:pPr>
        <w:pStyle w:val="ListParagraph"/>
        <w:numPr>
          <w:ilvl w:val="0"/>
          <w:numId w:val="12"/>
        </w:numPr>
        <w:spacing w:after="0" w:line="360" w:lineRule="auto"/>
        <w:ind w:left="567" w:hanging="567"/>
        <w:jc w:val="both"/>
        <w:rPr>
          <w:rFonts w:ascii="Arial" w:hAnsi="Arial" w:cs="Arial"/>
          <w:sz w:val="24"/>
          <w:szCs w:val="24"/>
        </w:rPr>
      </w:pPr>
      <w:r w:rsidRPr="00226F93">
        <w:rPr>
          <w:rFonts w:ascii="Arial" w:hAnsi="Arial" w:cs="Arial"/>
          <w:sz w:val="24"/>
          <w:szCs w:val="24"/>
        </w:rPr>
        <w:t>The sentence imposed by the learned magistrate is clearly not in accordance with justice and is hereby set aside.</w:t>
      </w:r>
    </w:p>
    <w:p w:rsidR="00226F93" w:rsidRDefault="00226F93" w:rsidP="00226F93">
      <w:pPr>
        <w:spacing w:after="0" w:line="360" w:lineRule="auto"/>
        <w:jc w:val="both"/>
        <w:rPr>
          <w:rFonts w:ascii="Arial" w:hAnsi="Arial" w:cs="Arial"/>
          <w:sz w:val="24"/>
          <w:szCs w:val="24"/>
        </w:rPr>
      </w:pPr>
      <w:r>
        <w:rPr>
          <w:rFonts w:ascii="Arial" w:hAnsi="Arial" w:cs="Arial"/>
          <w:sz w:val="24"/>
          <w:szCs w:val="24"/>
        </w:rPr>
        <w:t xml:space="preserve">  </w:t>
      </w:r>
    </w:p>
    <w:p w:rsidR="00803A50" w:rsidRDefault="00226F93" w:rsidP="00226F93">
      <w:pPr>
        <w:pStyle w:val="ListParagraph"/>
        <w:numPr>
          <w:ilvl w:val="0"/>
          <w:numId w:val="12"/>
        </w:numPr>
        <w:spacing w:after="0" w:line="360" w:lineRule="auto"/>
        <w:ind w:left="567" w:hanging="567"/>
        <w:jc w:val="both"/>
        <w:rPr>
          <w:rFonts w:ascii="Arial" w:hAnsi="Arial" w:cs="Arial"/>
          <w:sz w:val="24"/>
          <w:szCs w:val="24"/>
        </w:rPr>
      </w:pPr>
      <w:r w:rsidRPr="00226F93">
        <w:rPr>
          <w:rFonts w:ascii="Arial" w:hAnsi="Arial" w:cs="Arial"/>
          <w:sz w:val="24"/>
          <w:szCs w:val="24"/>
        </w:rPr>
        <w:t>The matter is remitted to the Magistrate’s Court Okahandja before the same magistrate to sentence the accused afresh and should the magistrate not be available, another magistrate can deal with the matter further in accordance with the law.</w:t>
      </w:r>
    </w:p>
    <w:p w:rsidR="00226F93" w:rsidRPr="00226F93" w:rsidRDefault="00226F93" w:rsidP="00226F93">
      <w:pPr>
        <w:spacing w:after="0" w:line="360" w:lineRule="auto"/>
        <w:jc w:val="both"/>
        <w:rPr>
          <w:rFonts w:ascii="Arial" w:hAnsi="Arial" w:cs="Arial"/>
          <w:sz w:val="24"/>
          <w:szCs w:val="24"/>
        </w:rPr>
      </w:pPr>
    </w:p>
    <w:p w:rsidR="00803A50" w:rsidRDefault="004A1539" w:rsidP="00F8113E">
      <w:pPr>
        <w:spacing w:after="0" w:line="360" w:lineRule="auto"/>
        <w:jc w:val="both"/>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A50" w:rsidRDefault="00696577" w:rsidP="00A20F62">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803A50" w:rsidRDefault="004A1539" w:rsidP="00F8113E">
      <w:pPr>
        <w:spacing w:after="0" w:line="360" w:lineRule="auto"/>
        <w:jc w:val="both"/>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CB7436" w:rsidRDefault="00CB7436" w:rsidP="00F8113E">
      <w:pPr>
        <w:spacing w:after="0" w:line="360" w:lineRule="auto"/>
        <w:jc w:val="both"/>
        <w:rPr>
          <w:rFonts w:ascii="Arial" w:hAnsi="Arial" w:cs="Arial"/>
          <w:sz w:val="24"/>
          <w:szCs w:val="24"/>
        </w:rPr>
      </w:pPr>
    </w:p>
    <w:p w:rsidR="00803A50" w:rsidRDefault="00AF5891" w:rsidP="00F8113E">
      <w:pPr>
        <w:spacing w:after="0" w:line="360" w:lineRule="auto"/>
        <w:jc w:val="both"/>
        <w:rPr>
          <w:rFonts w:ascii="Arial" w:hAnsi="Arial" w:cs="Arial"/>
          <w:sz w:val="24"/>
          <w:szCs w:val="24"/>
        </w:rPr>
      </w:pPr>
      <w:r>
        <w:rPr>
          <w:rFonts w:ascii="Arial" w:hAnsi="Arial" w:cs="Arial"/>
          <w:b/>
          <w:sz w:val="24"/>
          <w:szCs w:val="24"/>
        </w:rPr>
        <w:t>USIKU J, (UNENGU A</w:t>
      </w:r>
      <w:r w:rsidR="00C95903" w:rsidRPr="00F41B4E">
        <w:rPr>
          <w:rFonts w:ascii="Arial" w:hAnsi="Arial" w:cs="Arial"/>
          <w:b/>
          <w:sz w:val="24"/>
          <w:szCs w:val="24"/>
        </w:rPr>
        <w:t>J concurring)</w:t>
      </w:r>
    </w:p>
    <w:p w:rsidR="00803A50" w:rsidRDefault="00803A50" w:rsidP="00F8113E">
      <w:pPr>
        <w:spacing w:after="0" w:line="360" w:lineRule="auto"/>
        <w:jc w:val="both"/>
        <w:rPr>
          <w:rFonts w:ascii="Arial" w:hAnsi="Arial" w:cs="Arial"/>
          <w:sz w:val="24"/>
          <w:szCs w:val="24"/>
        </w:rPr>
      </w:pPr>
    </w:p>
    <w:p w:rsidR="00446EAD" w:rsidRDefault="00142585" w:rsidP="00F8113E">
      <w:pPr>
        <w:spacing w:after="0" w:line="36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t>The accused appeared before the Magistrate Court, Okahandja on a charge of malicious damage to property.  He tendered a guilty plea in terms of section 112 (1) a whereafter the matter was finalised.</w:t>
      </w:r>
      <w:r w:rsidR="000B7EED">
        <w:rPr>
          <w:rFonts w:ascii="Arial" w:hAnsi="Arial" w:cs="Arial"/>
          <w:sz w:val="24"/>
          <w:szCs w:val="24"/>
        </w:rPr>
        <w:t xml:space="preserve">  The matte</w:t>
      </w:r>
      <w:r w:rsidR="006A3FFA">
        <w:rPr>
          <w:rFonts w:ascii="Arial" w:hAnsi="Arial" w:cs="Arial"/>
          <w:sz w:val="24"/>
          <w:szCs w:val="24"/>
        </w:rPr>
        <w:t>r</w:t>
      </w:r>
      <w:r w:rsidR="000B7EED">
        <w:rPr>
          <w:rFonts w:ascii="Arial" w:hAnsi="Arial" w:cs="Arial"/>
          <w:sz w:val="24"/>
          <w:szCs w:val="24"/>
        </w:rPr>
        <w:t xml:space="preserve"> was submitted before me fo</w:t>
      </w:r>
      <w:r w:rsidR="00C638C0">
        <w:rPr>
          <w:rFonts w:ascii="Arial" w:hAnsi="Arial" w:cs="Arial"/>
          <w:sz w:val="24"/>
          <w:szCs w:val="24"/>
        </w:rPr>
        <w:t>r review in terms of section 304</w:t>
      </w:r>
      <w:r w:rsidR="000B7EED">
        <w:rPr>
          <w:rFonts w:ascii="Arial" w:hAnsi="Arial" w:cs="Arial"/>
          <w:sz w:val="24"/>
          <w:szCs w:val="24"/>
        </w:rPr>
        <w:t xml:space="preserve"> of the Criminal Procedure Act, Act 51 of 1977 as amended by Magistrate K R Swarts with a covering letter which read as follows:</w:t>
      </w:r>
    </w:p>
    <w:p w:rsidR="000B7EED" w:rsidRDefault="000B7EED" w:rsidP="00F8113E">
      <w:pPr>
        <w:spacing w:after="0" w:line="360" w:lineRule="auto"/>
        <w:jc w:val="both"/>
        <w:rPr>
          <w:rFonts w:ascii="Arial" w:hAnsi="Arial" w:cs="Arial"/>
          <w:sz w:val="24"/>
          <w:szCs w:val="24"/>
        </w:rPr>
      </w:pPr>
    </w:p>
    <w:p w:rsidR="000B7EED" w:rsidRDefault="000B7EED" w:rsidP="000B7EED">
      <w:pPr>
        <w:pStyle w:val="ListParagraph"/>
        <w:numPr>
          <w:ilvl w:val="0"/>
          <w:numId w:val="11"/>
        </w:numPr>
        <w:spacing w:after="0" w:line="360" w:lineRule="auto"/>
        <w:ind w:left="567" w:hanging="567"/>
        <w:jc w:val="both"/>
        <w:rPr>
          <w:rFonts w:ascii="Arial" w:hAnsi="Arial" w:cs="Arial"/>
          <w:sz w:val="24"/>
          <w:szCs w:val="24"/>
        </w:rPr>
      </w:pPr>
      <w:r>
        <w:rPr>
          <w:rFonts w:ascii="Arial" w:hAnsi="Arial" w:cs="Arial"/>
          <w:sz w:val="24"/>
          <w:szCs w:val="24"/>
        </w:rPr>
        <w:t>This is a matter that proceeded before my colleague learned Magistrate Kwizi, on the 01/02/2018, he convicted the accused person under section 112 (1) a of Act 51 of 1977 for the damage of a television valued at N$3500.</w:t>
      </w:r>
    </w:p>
    <w:p w:rsidR="000B7EED" w:rsidRDefault="000B7EED" w:rsidP="000B7EED">
      <w:pPr>
        <w:pStyle w:val="ListParagraph"/>
        <w:spacing w:after="0" w:line="360" w:lineRule="auto"/>
        <w:ind w:left="567"/>
        <w:jc w:val="both"/>
        <w:rPr>
          <w:rFonts w:ascii="Arial" w:hAnsi="Arial" w:cs="Arial"/>
          <w:sz w:val="24"/>
          <w:szCs w:val="24"/>
        </w:rPr>
      </w:pPr>
    </w:p>
    <w:p w:rsidR="000B7EED" w:rsidRDefault="000B7EED" w:rsidP="000B7EED">
      <w:pPr>
        <w:pStyle w:val="ListParagraph"/>
        <w:numPr>
          <w:ilvl w:val="0"/>
          <w:numId w:val="11"/>
        </w:numPr>
        <w:spacing w:after="0" w:line="360" w:lineRule="auto"/>
        <w:ind w:left="567" w:hanging="567"/>
        <w:jc w:val="both"/>
        <w:rPr>
          <w:rFonts w:ascii="Arial" w:hAnsi="Arial" w:cs="Arial"/>
          <w:sz w:val="24"/>
          <w:szCs w:val="24"/>
        </w:rPr>
      </w:pPr>
      <w:r>
        <w:rPr>
          <w:rFonts w:ascii="Arial" w:hAnsi="Arial" w:cs="Arial"/>
          <w:sz w:val="24"/>
          <w:szCs w:val="24"/>
        </w:rPr>
        <w:t>Magistrate Kwizi sentence</w:t>
      </w:r>
      <w:r w:rsidR="006A3FFA">
        <w:rPr>
          <w:rFonts w:ascii="Arial" w:hAnsi="Arial" w:cs="Arial"/>
          <w:sz w:val="24"/>
          <w:szCs w:val="24"/>
        </w:rPr>
        <w:t>d</w:t>
      </w:r>
      <w:r>
        <w:rPr>
          <w:rFonts w:ascii="Arial" w:hAnsi="Arial" w:cs="Arial"/>
          <w:sz w:val="24"/>
          <w:szCs w:val="24"/>
        </w:rPr>
        <w:t xml:space="preserve"> the accused person to “Twelve (12) months imprisonment wholly suspended for five (5) years, on condition that the accused compensate the complainant in the amount of three thousand ($N3500) in terms of section 300 of the Criminal Procedure Act, and the money is payable with the clerk of court at the Okahandja Magistrate’s Court on or before 28 June 2018.”</w:t>
      </w:r>
    </w:p>
    <w:p w:rsidR="000B7EED" w:rsidRPr="000B7EED" w:rsidRDefault="000B7EED" w:rsidP="000B7EED">
      <w:pPr>
        <w:pStyle w:val="ListParagraph"/>
        <w:rPr>
          <w:rFonts w:ascii="Arial" w:hAnsi="Arial" w:cs="Arial"/>
          <w:sz w:val="24"/>
          <w:szCs w:val="24"/>
        </w:rPr>
      </w:pPr>
    </w:p>
    <w:p w:rsidR="000B7EED" w:rsidRDefault="000B7EED" w:rsidP="000B7EED">
      <w:pPr>
        <w:pStyle w:val="ListParagraph"/>
        <w:numPr>
          <w:ilvl w:val="0"/>
          <w:numId w:val="11"/>
        </w:numPr>
        <w:spacing w:after="0" w:line="360" w:lineRule="auto"/>
        <w:ind w:left="567" w:hanging="567"/>
        <w:jc w:val="both"/>
        <w:rPr>
          <w:rFonts w:ascii="Arial" w:hAnsi="Arial" w:cs="Arial"/>
          <w:sz w:val="24"/>
          <w:szCs w:val="24"/>
        </w:rPr>
      </w:pPr>
      <w:r>
        <w:rPr>
          <w:rFonts w:ascii="Arial" w:hAnsi="Arial" w:cs="Arial"/>
          <w:sz w:val="24"/>
          <w:szCs w:val="24"/>
        </w:rPr>
        <w:t>This matter was never send on review, perhaps maybe because compensation was given, because learned Magistrate Kwize also indicated that the matter is not reviewable, which is clear from the face of the record.</w:t>
      </w:r>
    </w:p>
    <w:p w:rsidR="000B7EED" w:rsidRPr="000B7EED" w:rsidRDefault="000B7EED" w:rsidP="000B7EED">
      <w:pPr>
        <w:pStyle w:val="ListParagraph"/>
        <w:rPr>
          <w:rFonts w:ascii="Arial" w:hAnsi="Arial" w:cs="Arial"/>
          <w:sz w:val="24"/>
          <w:szCs w:val="24"/>
        </w:rPr>
      </w:pPr>
    </w:p>
    <w:p w:rsidR="000B7EED" w:rsidRDefault="000B7EED" w:rsidP="000B7EED">
      <w:pPr>
        <w:pStyle w:val="ListParagraph"/>
        <w:numPr>
          <w:ilvl w:val="0"/>
          <w:numId w:val="11"/>
        </w:numPr>
        <w:spacing w:after="0" w:line="360" w:lineRule="auto"/>
        <w:ind w:left="567" w:hanging="567"/>
        <w:jc w:val="both"/>
        <w:rPr>
          <w:rFonts w:ascii="Arial" w:hAnsi="Arial" w:cs="Arial"/>
          <w:sz w:val="24"/>
          <w:szCs w:val="24"/>
        </w:rPr>
      </w:pPr>
      <w:r>
        <w:rPr>
          <w:rFonts w:ascii="Arial" w:hAnsi="Arial" w:cs="Arial"/>
          <w:sz w:val="24"/>
          <w:szCs w:val="24"/>
        </w:rPr>
        <w:t>I have learned about these proceedings today, hence the reason I am sending this proceedings on review, because I think the proceedings and the sentence is not in accordance with the law.</w:t>
      </w:r>
    </w:p>
    <w:p w:rsidR="000B7EED" w:rsidRPr="000B7EED" w:rsidRDefault="000B7EED" w:rsidP="000B7EED">
      <w:pPr>
        <w:pStyle w:val="ListParagraph"/>
        <w:rPr>
          <w:rFonts w:ascii="Arial" w:hAnsi="Arial" w:cs="Arial"/>
          <w:sz w:val="24"/>
          <w:szCs w:val="24"/>
        </w:rPr>
      </w:pPr>
    </w:p>
    <w:p w:rsidR="00490814" w:rsidRDefault="000B7EED" w:rsidP="000B7EED">
      <w:pPr>
        <w:pStyle w:val="ListParagraph"/>
        <w:numPr>
          <w:ilvl w:val="0"/>
          <w:numId w:val="11"/>
        </w:numPr>
        <w:spacing w:after="0" w:line="360" w:lineRule="auto"/>
        <w:ind w:left="567" w:hanging="567"/>
        <w:jc w:val="both"/>
        <w:rPr>
          <w:rFonts w:ascii="Arial" w:hAnsi="Arial" w:cs="Arial"/>
          <w:sz w:val="24"/>
          <w:szCs w:val="24"/>
        </w:rPr>
      </w:pPr>
      <w:r>
        <w:rPr>
          <w:rFonts w:ascii="Arial" w:hAnsi="Arial" w:cs="Arial"/>
          <w:sz w:val="24"/>
          <w:szCs w:val="24"/>
        </w:rPr>
        <w:t xml:space="preserve">The first problem in my view, is the application that was brought by the prosecutor, for an compensation </w:t>
      </w:r>
      <w:r w:rsidR="00490814">
        <w:rPr>
          <w:rFonts w:ascii="Arial" w:hAnsi="Arial" w:cs="Arial"/>
          <w:sz w:val="24"/>
          <w:szCs w:val="24"/>
        </w:rPr>
        <w:t>in terms of section 300, that application is not in accordance with the said section, because the application was not brought by the injured person nor did the prosecutor act on instructions of the injured person, in matters such as S v Polman 1973 (3) SA 21 (c) and S v Du Plessis 1969 (1) SA 578 (O), it was held that</w:t>
      </w:r>
      <w:r w:rsidR="00490814" w:rsidRPr="00490814">
        <w:rPr>
          <w:rFonts w:ascii="Arial" w:hAnsi="Arial" w:cs="Arial"/>
          <w:b/>
          <w:i/>
          <w:sz w:val="24"/>
          <w:szCs w:val="24"/>
        </w:rPr>
        <w:t xml:space="preserve">:  “When a prosecutor brings the application, it must be clear that he is acting on the instructions of the injured person.” </w:t>
      </w:r>
      <w:r w:rsidR="00490814">
        <w:rPr>
          <w:rFonts w:ascii="Arial" w:hAnsi="Arial" w:cs="Arial"/>
          <w:sz w:val="24"/>
          <w:szCs w:val="24"/>
        </w:rPr>
        <w:t xml:space="preserve"> In the instant matter that is not the case, the prosecutor suggested a sentence to be imposed on conditions in terms of section 300, and in my view that was not an application as provided for in terms of section 300, but merely an suggestion, as the prosecutor did not indicate to Court that she is acting on instructions of </w:t>
      </w:r>
      <w:r w:rsidR="00490814">
        <w:rPr>
          <w:rFonts w:ascii="Arial" w:hAnsi="Arial" w:cs="Arial"/>
          <w:sz w:val="24"/>
          <w:szCs w:val="24"/>
        </w:rPr>
        <w:lastRenderedPageBreak/>
        <w:t>the complainant, no name of the complainant, No ID number of the complainant provided for example.</w:t>
      </w:r>
    </w:p>
    <w:p w:rsidR="00490814" w:rsidRPr="00490814" w:rsidRDefault="00490814" w:rsidP="00490814">
      <w:pPr>
        <w:pStyle w:val="ListParagraph"/>
        <w:rPr>
          <w:rFonts w:ascii="Arial" w:hAnsi="Arial" w:cs="Arial"/>
          <w:sz w:val="24"/>
          <w:szCs w:val="24"/>
        </w:rPr>
      </w:pPr>
    </w:p>
    <w:p w:rsidR="00490814" w:rsidRDefault="00490814" w:rsidP="000B7EED">
      <w:pPr>
        <w:pStyle w:val="ListParagraph"/>
        <w:numPr>
          <w:ilvl w:val="0"/>
          <w:numId w:val="11"/>
        </w:numPr>
        <w:spacing w:after="0" w:line="360" w:lineRule="auto"/>
        <w:ind w:left="567" w:hanging="567"/>
        <w:jc w:val="both"/>
        <w:rPr>
          <w:rFonts w:ascii="Arial" w:hAnsi="Arial" w:cs="Arial"/>
          <w:sz w:val="24"/>
          <w:szCs w:val="24"/>
        </w:rPr>
      </w:pPr>
      <w:r>
        <w:rPr>
          <w:rFonts w:ascii="Arial" w:hAnsi="Arial" w:cs="Arial"/>
          <w:sz w:val="24"/>
          <w:szCs w:val="24"/>
        </w:rPr>
        <w:t>It appears from the record, that the learned magistrate granted that suggestion and gave the compensation without, the name of the complainant, no ID number, who should come and collect the money from the clerk of Court? It is just not clear.</w:t>
      </w:r>
    </w:p>
    <w:p w:rsidR="00490814" w:rsidRPr="00490814" w:rsidRDefault="00490814" w:rsidP="00490814">
      <w:pPr>
        <w:pStyle w:val="ListParagraph"/>
        <w:rPr>
          <w:rFonts w:ascii="Arial" w:hAnsi="Arial" w:cs="Arial"/>
          <w:sz w:val="24"/>
          <w:szCs w:val="24"/>
        </w:rPr>
      </w:pPr>
    </w:p>
    <w:p w:rsidR="00B321B2" w:rsidRDefault="00490814" w:rsidP="000B7EED">
      <w:pPr>
        <w:pStyle w:val="ListParagraph"/>
        <w:numPr>
          <w:ilvl w:val="0"/>
          <w:numId w:val="11"/>
        </w:numPr>
        <w:spacing w:after="0" w:line="360" w:lineRule="auto"/>
        <w:ind w:left="567" w:hanging="567"/>
        <w:jc w:val="both"/>
        <w:rPr>
          <w:rFonts w:ascii="Arial" w:hAnsi="Arial" w:cs="Arial"/>
          <w:sz w:val="24"/>
          <w:szCs w:val="24"/>
        </w:rPr>
      </w:pPr>
      <w:r>
        <w:rPr>
          <w:rFonts w:ascii="Arial" w:hAnsi="Arial" w:cs="Arial"/>
          <w:sz w:val="24"/>
          <w:szCs w:val="24"/>
        </w:rPr>
        <w:t xml:space="preserve">The further problem lies in the sentencing itself, the sentence does not make any sense at all, this is not an competent sentence nor effective in my perspective, because what should happen to the accused person if he commits a similar offence or if he </w:t>
      </w:r>
      <w:r w:rsidR="00B321B2">
        <w:rPr>
          <w:rFonts w:ascii="Arial" w:hAnsi="Arial" w:cs="Arial"/>
          <w:sz w:val="24"/>
          <w:szCs w:val="24"/>
        </w:rPr>
        <w:t>decides not to pay the compensation that was ordered by the magistrate, furthermore, the learned magistrate failed to explain the review and appeal rights to the accused person after the purported sentence was passed which is a requirement.</w:t>
      </w:r>
    </w:p>
    <w:p w:rsidR="00B321B2" w:rsidRPr="00B321B2" w:rsidRDefault="00B321B2" w:rsidP="00B321B2">
      <w:pPr>
        <w:pStyle w:val="ListParagraph"/>
        <w:rPr>
          <w:rFonts w:ascii="Arial" w:hAnsi="Arial" w:cs="Arial"/>
          <w:sz w:val="24"/>
          <w:szCs w:val="24"/>
        </w:rPr>
      </w:pPr>
    </w:p>
    <w:p w:rsidR="000B7EED" w:rsidRPr="000B7EED" w:rsidRDefault="00B321B2" w:rsidP="000B7EED">
      <w:pPr>
        <w:pStyle w:val="ListParagraph"/>
        <w:numPr>
          <w:ilvl w:val="0"/>
          <w:numId w:val="11"/>
        </w:numPr>
        <w:spacing w:after="0" w:line="360" w:lineRule="auto"/>
        <w:ind w:left="567" w:hanging="567"/>
        <w:jc w:val="both"/>
        <w:rPr>
          <w:rFonts w:ascii="Arial" w:hAnsi="Arial" w:cs="Arial"/>
          <w:sz w:val="24"/>
          <w:szCs w:val="24"/>
        </w:rPr>
      </w:pPr>
      <w:r>
        <w:rPr>
          <w:rFonts w:ascii="Arial" w:hAnsi="Arial" w:cs="Arial"/>
          <w:sz w:val="24"/>
          <w:szCs w:val="24"/>
        </w:rPr>
        <w:t>I therefore send this record for the reviewing judges and also perhaps guide me as well.  I have discussed this matter with my Divisional Magistrate Mr Beukes and he also advised me to send this record on review.</w:t>
      </w:r>
      <w:r w:rsidR="00490814">
        <w:rPr>
          <w:rFonts w:ascii="Arial" w:hAnsi="Arial" w:cs="Arial"/>
          <w:sz w:val="24"/>
          <w:szCs w:val="24"/>
        </w:rPr>
        <w:t xml:space="preserve">  </w:t>
      </w:r>
    </w:p>
    <w:p w:rsidR="00446EAD" w:rsidRDefault="00446EAD" w:rsidP="00F8113E">
      <w:pPr>
        <w:spacing w:after="0" w:line="360" w:lineRule="auto"/>
        <w:jc w:val="both"/>
        <w:rPr>
          <w:rFonts w:ascii="Arial" w:hAnsi="Arial" w:cs="Arial"/>
          <w:sz w:val="24"/>
          <w:szCs w:val="24"/>
        </w:rPr>
      </w:pPr>
    </w:p>
    <w:p w:rsidR="00D30FE9" w:rsidRDefault="00D30FE9" w:rsidP="00F8113E">
      <w:pPr>
        <w:spacing w:after="0" w:line="360" w:lineRule="auto"/>
        <w:jc w:val="both"/>
        <w:rPr>
          <w:rFonts w:ascii="Arial" w:hAnsi="Arial" w:cs="Arial"/>
          <w:sz w:val="24"/>
          <w:szCs w:val="24"/>
        </w:rPr>
      </w:pPr>
      <w:r>
        <w:rPr>
          <w:rFonts w:ascii="Arial" w:hAnsi="Arial" w:cs="Arial"/>
          <w:sz w:val="24"/>
          <w:szCs w:val="24"/>
        </w:rPr>
        <w:t>[2]</w:t>
      </w:r>
      <w:r w:rsidR="00B321B2">
        <w:rPr>
          <w:rFonts w:ascii="Arial" w:hAnsi="Arial" w:cs="Arial"/>
          <w:sz w:val="24"/>
          <w:szCs w:val="24"/>
        </w:rPr>
        <w:tab/>
        <w:t xml:space="preserve">I am of the view that the concessions made by the </w:t>
      </w:r>
      <w:r w:rsidR="0086476A">
        <w:rPr>
          <w:rFonts w:ascii="Arial" w:hAnsi="Arial" w:cs="Arial"/>
          <w:sz w:val="24"/>
          <w:szCs w:val="24"/>
        </w:rPr>
        <w:t xml:space="preserve">magistrate are correctly made. </w:t>
      </w:r>
      <w:r w:rsidR="00B321B2">
        <w:rPr>
          <w:rFonts w:ascii="Arial" w:hAnsi="Arial" w:cs="Arial"/>
          <w:sz w:val="24"/>
          <w:szCs w:val="24"/>
        </w:rPr>
        <w:t xml:space="preserve">Section 300 of the Criminal Procedure Act specifically provides </w:t>
      </w:r>
      <w:r w:rsidR="00B321B2" w:rsidRPr="00B321B2">
        <w:rPr>
          <w:rFonts w:ascii="Arial" w:hAnsi="Arial" w:cs="Arial"/>
        </w:rPr>
        <w:t>…”upon application of the injured person or the prosecutor acting on instructions of the injured person, forthwith award the injured person compensation for such damage.”</w:t>
      </w:r>
      <w:r w:rsidR="00B321B2">
        <w:rPr>
          <w:rFonts w:ascii="Arial" w:hAnsi="Arial" w:cs="Arial"/>
          <w:sz w:val="24"/>
          <w:szCs w:val="24"/>
        </w:rPr>
        <w:t xml:space="preserve"> </w:t>
      </w:r>
    </w:p>
    <w:p w:rsidR="00803A50" w:rsidRDefault="00803A50" w:rsidP="00F8113E">
      <w:pPr>
        <w:spacing w:after="0" w:line="360" w:lineRule="auto"/>
        <w:jc w:val="both"/>
        <w:rPr>
          <w:rFonts w:ascii="Arial" w:hAnsi="Arial" w:cs="Arial"/>
          <w:sz w:val="24"/>
          <w:szCs w:val="24"/>
        </w:rPr>
      </w:pPr>
    </w:p>
    <w:p w:rsidR="000808B7" w:rsidRPr="004C1DC2" w:rsidRDefault="00446EAD" w:rsidP="00F8113E">
      <w:pPr>
        <w:spacing w:after="0" w:line="360" w:lineRule="auto"/>
        <w:jc w:val="both"/>
        <w:rPr>
          <w:rFonts w:ascii="Arial" w:hAnsi="Arial" w:cs="Arial"/>
          <w:sz w:val="24"/>
          <w:szCs w:val="24"/>
        </w:rPr>
      </w:pPr>
      <w:r>
        <w:rPr>
          <w:rFonts w:ascii="Arial" w:hAnsi="Arial" w:cs="Arial"/>
          <w:sz w:val="24"/>
          <w:szCs w:val="24"/>
        </w:rPr>
        <w:t>[3</w:t>
      </w:r>
      <w:r w:rsidR="00803A50">
        <w:rPr>
          <w:rFonts w:ascii="Arial" w:hAnsi="Arial" w:cs="Arial"/>
          <w:sz w:val="24"/>
          <w:szCs w:val="24"/>
        </w:rPr>
        <w:t>]</w:t>
      </w:r>
      <w:r w:rsidR="00B321B2">
        <w:rPr>
          <w:rFonts w:ascii="Arial" w:hAnsi="Arial" w:cs="Arial"/>
          <w:sz w:val="24"/>
          <w:szCs w:val="24"/>
        </w:rPr>
        <w:tab/>
        <w:t xml:space="preserve">As correctly pointed out, there appear to be no such application having been made by the injured person </w:t>
      </w:r>
      <w:r w:rsidR="006B10C0">
        <w:rPr>
          <w:rFonts w:ascii="Arial" w:hAnsi="Arial" w:cs="Arial"/>
          <w:sz w:val="24"/>
          <w:szCs w:val="24"/>
        </w:rPr>
        <w:t>expect</w:t>
      </w:r>
      <w:r w:rsidR="00B321B2">
        <w:rPr>
          <w:rFonts w:ascii="Arial" w:hAnsi="Arial" w:cs="Arial"/>
          <w:sz w:val="24"/>
          <w:szCs w:val="24"/>
        </w:rPr>
        <w:t xml:space="preserve"> a suggestion by the accused</w:t>
      </w:r>
      <w:r w:rsidR="006A3FFA">
        <w:rPr>
          <w:rFonts w:ascii="Arial" w:hAnsi="Arial" w:cs="Arial"/>
          <w:sz w:val="24"/>
          <w:szCs w:val="24"/>
        </w:rPr>
        <w:t xml:space="preserve"> himself</w:t>
      </w:r>
      <w:r w:rsidR="00B321B2">
        <w:rPr>
          <w:rFonts w:ascii="Arial" w:hAnsi="Arial" w:cs="Arial"/>
          <w:sz w:val="24"/>
          <w:szCs w:val="24"/>
        </w:rPr>
        <w:t xml:space="preserve"> to buy the complainant another television set.</w:t>
      </w:r>
    </w:p>
    <w:p w:rsidR="004C1DC2" w:rsidRPr="00044ECF" w:rsidRDefault="004C1DC2" w:rsidP="0086476A">
      <w:pPr>
        <w:spacing w:after="0" w:line="360" w:lineRule="auto"/>
        <w:jc w:val="both"/>
        <w:rPr>
          <w:rFonts w:ascii="Arial" w:hAnsi="Arial" w:cs="Arial"/>
          <w:sz w:val="24"/>
          <w:szCs w:val="24"/>
        </w:rPr>
      </w:pPr>
    </w:p>
    <w:p w:rsidR="007F0217" w:rsidRPr="00C6476B" w:rsidRDefault="00446EAD" w:rsidP="00F8113E">
      <w:pPr>
        <w:spacing w:after="0" w:line="360" w:lineRule="auto"/>
        <w:jc w:val="both"/>
        <w:rPr>
          <w:rFonts w:ascii="Arial" w:hAnsi="Arial" w:cs="Arial"/>
          <w:sz w:val="24"/>
          <w:szCs w:val="24"/>
        </w:rPr>
      </w:pPr>
      <w:r>
        <w:rPr>
          <w:rFonts w:ascii="Arial" w:hAnsi="Arial" w:cs="Arial"/>
          <w:sz w:val="24"/>
          <w:szCs w:val="24"/>
        </w:rPr>
        <w:t>[4]</w:t>
      </w:r>
      <w:r w:rsidR="0082747C">
        <w:rPr>
          <w:rFonts w:ascii="Arial" w:hAnsi="Arial" w:cs="Arial"/>
          <w:sz w:val="24"/>
          <w:szCs w:val="24"/>
        </w:rPr>
        <w:tab/>
        <w:t>Furthermore, section 112 (1)(</w:t>
      </w:r>
      <w:r w:rsidR="00B321B2">
        <w:rPr>
          <w:rFonts w:ascii="Arial" w:hAnsi="Arial" w:cs="Arial"/>
          <w:sz w:val="24"/>
          <w:szCs w:val="24"/>
        </w:rPr>
        <w:t>a</w:t>
      </w:r>
      <w:r w:rsidR="0082747C">
        <w:rPr>
          <w:rFonts w:ascii="Arial" w:hAnsi="Arial" w:cs="Arial"/>
          <w:sz w:val="24"/>
          <w:szCs w:val="24"/>
        </w:rPr>
        <w:t>)</w:t>
      </w:r>
      <w:r w:rsidR="00B321B2">
        <w:rPr>
          <w:rFonts w:ascii="Arial" w:hAnsi="Arial" w:cs="Arial"/>
          <w:sz w:val="24"/>
          <w:szCs w:val="24"/>
        </w:rPr>
        <w:t xml:space="preserve"> does not allow the magistrate to impose a sentence of imprisonment without an option of a fine.  In </w:t>
      </w:r>
      <w:r w:rsidR="00C93FBB">
        <w:rPr>
          <w:rFonts w:ascii="Arial" w:hAnsi="Arial" w:cs="Arial"/>
          <w:sz w:val="24"/>
          <w:szCs w:val="24"/>
        </w:rPr>
        <w:t>the light of the above the sentence imposed by the learned magistrate is clearly not in accordance with justice and is hereby set aside.</w:t>
      </w:r>
    </w:p>
    <w:p w:rsidR="009A682B" w:rsidRDefault="009A682B" w:rsidP="00F8113E">
      <w:pPr>
        <w:spacing w:after="0" w:line="360" w:lineRule="auto"/>
        <w:jc w:val="both"/>
        <w:rPr>
          <w:rFonts w:ascii="Arial" w:hAnsi="Arial" w:cs="Arial"/>
          <w:sz w:val="24"/>
          <w:szCs w:val="24"/>
        </w:rPr>
      </w:pPr>
    </w:p>
    <w:p w:rsidR="006741B2" w:rsidRDefault="00C95903" w:rsidP="00F8113E">
      <w:pPr>
        <w:spacing w:after="0" w:line="360" w:lineRule="auto"/>
        <w:jc w:val="both"/>
        <w:rPr>
          <w:rFonts w:ascii="Arial" w:hAnsi="Arial" w:cs="Arial"/>
          <w:sz w:val="24"/>
          <w:szCs w:val="24"/>
        </w:rPr>
      </w:pPr>
      <w:r>
        <w:rPr>
          <w:rFonts w:ascii="Arial" w:hAnsi="Arial" w:cs="Arial"/>
          <w:sz w:val="24"/>
          <w:szCs w:val="24"/>
        </w:rPr>
        <w:lastRenderedPageBreak/>
        <w:t>[5</w:t>
      </w:r>
      <w:r w:rsidR="00446EAD">
        <w:rPr>
          <w:rFonts w:ascii="Arial" w:hAnsi="Arial" w:cs="Arial"/>
          <w:sz w:val="24"/>
          <w:szCs w:val="24"/>
        </w:rPr>
        <w:t>]</w:t>
      </w:r>
      <w:r w:rsidR="000F3071">
        <w:rPr>
          <w:rFonts w:ascii="Arial" w:hAnsi="Arial" w:cs="Arial"/>
          <w:sz w:val="24"/>
          <w:szCs w:val="24"/>
        </w:rPr>
        <w:tab/>
        <w:t>The matter is remitted to the Magistrate’s Court Okahandja before the same magistrate to sentence the accused afresh and should the magistrate not be available, another magistrate can deal with the matter further in accordance with the law.</w:t>
      </w:r>
    </w:p>
    <w:p w:rsidR="006741B2" w:rsidRDefault="006741B2" w:rsidP="000808B7">
      <w:pPr>
        <w:spacing w:after="0" w:line="360" w:lineRule="auto"/>
        <w:jc w:val="both"/>
        <w:rPr>
          <w:rFonts w:ascii="Arial" w:hAnsi="Arial" w:cs="Arial"/>
          <w:sz w:val="24"/>
          <w:szCs w:val="24"/>
        </w:rPr>
      </w:pPr>
    </w:p>
    <w:p w:rsidR="00CB7436" w:rsidRDefault="00CB7436" w:rsidP="000808B7">
      <w:pPr>
        <w:spacing w:after="0" w:line="360" w:lineRule="auto"/>
        <w:jc w:val="both"/>
        <w:rPr>
          <w:rFonts w:ascii="Arial" w:hAnsi="Arial" w:cs="Arial"/>
          <w:sz w:val="24"/>
          <w:szCs w:val="24"/>
        </w:rPr>
      </w:pPr>
    </w:p>
    <w:p w:rsidR="00CB7436" w:rsidRDefault="00CB7436" w:rsidP="000808B7">
      <w:pPr>
        <w:spacing w:after="0" w:line="360" w:lineRule="auto"/>
        <w:jc w:val="both"/>
        <w:rPr>
          <w:rFonts w:ascii="Arial" w:hAnsi="Arial" w:cs="Arial"/>
          <w:sz w:val="24"/>
          <w:szCs w:val="24"/>
        </w:rPr>
      </w:pPr>
    </w:p>
    <w:p w:rsidR="009D78C3" w:rsidRDefault="009D78C3" w:rsidP="00B127C8">
      <w:pPr>
        <w:spacing w:after="0" w:line="360" w:lineRule="auto"/>
        <w:jc w:val="both"/>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A229D9" w:rsidP="00803A50">
      <w:pPr>
        <w:spacing w:after="0" w:line="360" w:lineRule="auto"/>
        <w:jc w:val="right"/>
        <w:rPr>
          <w:rFonts w:ascii="Arial" w:hAnsi="Arial" w:cs="Arial"/>
          <w:sz w:val="24"/>
          <w:szCs w:val="24"/>
        </w:rPr>
      </w:pPr>
      <w:r>
        <w:rPr>
          <w:rFonts w:ascii="Arial" w:hAnsi="Arial" w:cs="Arial"/>
          <w:sz w:val="24"/>
          <w:szCs w:val="24"/>
        </w:rPr>
        <w:t>D</w:t>
      </w:r>
      <w:r w:rsidR="00560675">
        <w:rPr>
          <w:rFonts w:ascii="Arial" w:hAnsi="Arial" w:cs="Arial"/>
          <w:sz w:val="24"/>
          <w:szCs w:val="24"/>
        </w:rPr>
        <w:t xml:space="preserve"> </w:t>
      </w:r>
      <w:r>
        <w:rPr>
          <w:rFonts w:ascii="Arial" w:hAnsi="Arial" w:cs="Arial"/>
          <w:sz w:val="24"/>
          <w:szCs w:val="24"/>
        </w:rPr>
        <w:t>N USIKU</w:t>
      </w:r>
    </w:p>
    <w:p w:rsidR="00803A50" w:rsidRDefault="00803A50" w:rsidP="00803A50">
      <w:pPr>
        <w:spacing w:after="0" w:line="360" w:lineRule="auto"/>
        <w:jc w:val="right"/>
        <w:rPr>
          <w:rFonts w:ascii="Arial" w:hAnsi="Arial" w:cs="Arial"/>
          <w:sz w:val="24"/>
          <w:szCs w:val="24"/>
        </w:rPr>
      </w:pPr>
      <w:r>
        <w:rPr>
          <w:rFonts w:ascii="Arial" w:hAnsi="Arial" w:cs="Arial"/>
          <w:sz w:val="24"/>
          <w:szCs w:val="24"/>
        </w:rPr>
        <w:t>Judge</w:t>
      </w:r>
    </w:p>
    <w:p w:rsidR="007019CB" w:rsidRDefault="007019CB" w:rsidP="009A2B68">
      <w:pPr>
        <w:spacing w:after="0" w:line="360" w:lineRule="auto"/>
        <w:rPr>
          <w:rFonts w:ascii="Arial" w:hAnsi="Arial" w:cs="Arial"/>
          <w:sz w:val="24"/>
          <w:szCs w:val="24"/>
        </w:rPr>
      </w:pPr>
    </w:p>
    <w:p w:rsidR="009D78C3" w:rsidRDefault="009D78C3" w:rsidP="009A2B68">
      <w:pPr>
        <w:spacing w:after="0" w:line="360" w:lineRule="auto"/>
        <w:rPr>
          <w:rFonts w:ascii="Arial" w:hAnsi="Arial" w:cs="Arial"/>
          <w:sz w:val="24"/>
          <w:szCs w:val="24"/>
        </w:rPr>
      </w:pPr>
    </w:p>
    <w:p w:rsidR="00226F93" w:rsidRDefault="00226F93" w:rsidP="009A2B68">
      <w:pPr>
        <w:spacing w:after="0" w:line="360" w:lineRule="auto"/>
        <w:rPr>
          <w:rFonts w:ascii="Arial" w:hAnsi="Arial" w:cs="Arial"/>
          <w:sz w:val="24"/>
          <w:szCs w:val="24"/>
        </w:rPr>
      </w:pPr>
    </w:p>
    <w:p w:rsidR="00226F93" w:rsidRDefault="00226F93" w:rsidP="009A2B68">
      <w:pPr>
        <w:spacing w:after="0" w:line="360" w:lineRule="auto"/>
        <w:rPr>
          <w:rFonts w:ascii="Arial" w:hAnsi="Arial" w:cs="Arial"/>
          <w:sz w:val="24"/>
          <w:szCs w:val="24"/>
        </w:rPr>
      </w:pPr>
    </w:p>
    <w:p w:rsidR="009D78C3" w:rsidRDefault="009D78C3" w:rsidP="009A2B68">
      <w:pPr>
        <w:spacing w:after="0" w:line="360" w:lineRule="auto"/>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0808B7" w:rsidP="00803A50">
      <w:pPr>
        <w:spacing w:after="0" w:line="360" w:lineRule="auto"/>
        <w:jc w:val="right"/>
        <w:rPr>
          <w:rFonts w:ascii="Arial" w:hAnsi="Arial" w:cs="Arial"/>
          <w:sz w:val="24"/>
          <w:szCs w:val="24"/>
        </w:rPr>
      </w:pPr>
      <w:r>
        <w:rPr>
          <w:rFonts w:ascii="Arial" w:hAnsi="Arial" w:cs="Arial"/>
          <w:sz w:val="24"/>
          <w:szCs w:val="24"/>
        </w:rPr>
        <w:t>E P Unengu</w:t>
      </w:r>
    </w:p>
    <w:p w:rsidR="00803A50" w:rsidRDefault="0036121D" w:rsidP="00803A50">
      <w:pPr>
        <w:spacing w:after="0" w:line="360" w:lineRule="auto"/>
        <w:jc w:val="right"/>
        <w:rPr>
          <w:rFonts w:ascii="Arial" w:hAnsi="Arial" w:cs="Arial"/>
          <w:sz w:val="24"/>
          <w:szCs w:val="24"/>
        </w:rPr>
      </w:pPr>
      <w:r>
        <w:rPr>
          <w:rFonts w:ascii="Arial" w:hAnsi="Arial" w:cs="Arial"/>
          <w:sz w:val="24"/>
          <w:szCs w:val="24"/>
        </w:rPr>
        <w:t xml:space="preserve">Acting </w:t>
      </w:r>
      <w:r w:rsidR="00803A50">
        <w:rPr>
          <w:rFonts w:ascii="Arial" w:hAnsi="Arial" w:cs="Arial"/>
          <w:sz w:val="24"/>
          <w:szCs w:val="24"/>
        </w:rPr>
        <w:t>Judge</w:t>
      </w:r>
    </w:p>
    <w:sectPr w:rsidR="00803A50" w:rsidSect="00CB7436">
      <w:headerReference w:type="default" r:id="rId9"/>
      <w:pgSz w:w="11906" w:h="16838"/>
      <w:pgMar w:top="42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539" w:rsidRDefault="004A1539" w:rsidP="004B5350">
      <w:pPr>
        <w:spacing w:after="0" w:line="240" w:lineRule="auto"/>
      </w:pPr>
      <w:r>
        <w:separator/>
      </w:r>
    </w:p>
  </w:endnote>
  <w:endnote w:type="continuationSeparator" w:id="0">
    <w:p w:rsidR="004A1539" w:rsidRDefault="004A1539"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539" w:rsidRDefault="004A1539" w:rsidP="004B5350">
      <w:pPr>
        <w:spacing w:after="0" w:line="240" w:lineRule="auto"/>
      </w:pPr>
      <w:r>
        <w:separator/>
      </w:r>
    </w:p>
  </w:footnote>
  <w:footnote w:type="continuationSeparator" w:id="0">
    <w:p w:rsidR="004A1539" w:rsidRDefault="004A1539" w:rsidP="004B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284785"/>
      <w:docPartObj>
        <w:docPartGallery w:val="Page Numbers (Top of Page)"/>
        <w:docPartUnique/>
      </w:docPartObj>
    </w:sdtPr>
    <w:sdtEndPr>
      <w:rPr>
        <w:noProof/>
      </w:rPr>
    </w:sdtEndPr>
    <w:sdtContent>
      <w:p w:rsidR="004B5350" w:rsidRDefault="004B5350">
        <w:pPr>
          <w:pStyle w:val="Header"/>
          <w:jc w:val="right"/>
        </w:pPr>
        <w:r>
          <w:fldChar w:fldCharType="begin"/>
        </w:r>
        <w:r>
          <w:instrText xml:space="preserve"> PAGE   \* MERGEFORMAT </w:instrText>
        </w:r>
        <w:r>
          <w:fldChar w:fldCharType="separate"/>
        </w:r>
        <w:r w:rsidR="0086476A">
          <w:rPr>
            <w:noProof/>
          </w:rPr>
          <w:t>2</w:t>
        </w:r>
        <w:r>
          <w:rPr>
            <w:noProof/>
          </w:rPr>
          <w:fldChar w:fldCharType="end"/>
        </w:r>
      </w:p>
    </w:sdtContent>
  </w:sdt>
  <w:p w:rsidR="004B5350" w:rsidRDefault="004B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16571A"/>
    <w:multiLevelType w:val="hybridMultilevel"/>
    <w:tmpl w:val="AF06303A"/>
    <w:lvl w:ilvl="0" w:tplc="8AC636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3108CB"/>
    <w:multiLevelType w:val="hybridMultilevel"/>
    <w:tmpl w:val="96A820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F44CD1"/>
    <w:multiLevelType w:val="hybridMultilevel"/>
    <w:tmpl w:val="5456E870"/>
    <w:lvl w:ilvl="0" w:tplc="41523D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A444F"/>
    <w:multiLevelType w:val="hybridMultilevel"/>
    <w:tmpl w:val="CF8A5C7E"/>
    <w:lvl w:ilvl="0" w:tplc="0B9CD5F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FF20919"/>
    <w:multiLevelType w:val="hybridMultilevel"/>
    <w:tmpl w:val="44EED41A"/>
    <w:lvl w:ilvl="0" w:tplc="0DB685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082AAC"/>
    <w:multiLevelType w:val="hybridMultilevel"/>
    <w:tmpl w:val="13D2B1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0"/>
  </w:num>
  <w:num w:numId="5">
    <w:abstractNumId w:val="9"/>
  </w:num>
  <w:num w:numId="6">
    <w:abstractNumId w:val="8"/>
  </w:num>
  <w:num w:numId="7">
    <w:abstractNumId w:val="7"/>
  </w:num>
  <w:num w:numId="8">
    <w:abstractNumId w:val="5"/>
  </w:num>
  <w:num w:numId="9">
    <w:abstractNumId w:val="1"/>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00ED8"/>
    <w:rsid w:val="0001265C"/>
    <w:rsid w:val="00015A20"/>
    <w:rsid w:val="00033D49"/>
    <w:rsid w:val="00041F42"/>
    <w:rsid w:val="00044ECF"/>
    <w:rsid w:val="00050068"/>
    <w:rsid w:val="000654B9"/>
    <w:rsid w:val="00070224"/>
    <w:rsid w:val="000762D8"/>
    <w:rsid w:val="000808B7"/>
    <w:rsid w:val="00083470"/>
    <w:rsid w:val="000A43B1"/>
    <w:rsid w:val="000B7EED"/>
    <w:rsid w:val="000D0A3F"/>
    <w:rsid w:val="000F1EFA"/>
    <w:rsid w:val="000F3071"/>
    <w:rsid w:val="001054F8"/>
    <w:rsid w:val="00112F63"/>
    <w:rsid w:val="00117EEE"/>
    <w:rsid w:val="00142585"/>
    <w:rsid w:val="00174754"/>
    <w:rsid w:val="001E0FCE"/>
    <w:rsid w:val="001F3E80"/>
    <w:rsid w:val="00226F93"/>
    <w:rsid w:val="00227159"/>
    <w:rsid w:val="0022779A"/>
    <w:rsid w:val="00275E8F"/>
    <w:rsid w:val="002A3875"/>
    <w:rsid w:val="002B2FFA"/>
    <w:rsid w:val="002C7E8B"/>
    <w:rsid w:val="002E10DC"/>
    <w:rsid w:val="003049A8"/>
    <w:rsid w:val="00342704"/>
    <w:rsid w:val="0036121D"/>
    <w:rsid w:val="003815CD"/>
    <w:rsid w:val="00386939"/>
    <w:rsid w:val="003B179F"/>
    <w:rsid w:val="003D364C"/>
    <w:rsid w:val="00415FCC"/>
    <w:rsid w:val="00446EAD"/>
    <w:rsid w:val="00490814"/>
    <w:rsid w:val="004A1539"/>
    <w:rsid w:val="004B5350"/>
    <w:rsid w:val="004C1DC2"/>
    <w:rsid w:val="00530433"/>
    <w:rsid w:val="0054606F"/>
    <w:rsid w:val="005468D3"/>
    <w:rsid w:val="005502DD"/>
    <w:rsid w:val="00560675"/>
    <w:rsid w:val="005617A8"/>
    <w:rsid w:val="00564317"/>
    <w:rsid w:val="00572707"/>
    <w:rsid w:val="005815E0"/>
    <w:rsid w:val="005F7E3A"/>
    <w:rsid w:val="006013D7"/>
    <w:rsid w:val="00617C7C"/>
    <w:rsid w:val="00642095"/>
    <w:rsid w:val="00655B91"/>
    <w:rsid w:val="00662E7E"/>
    <w:rsid w:val="00672B65"/>
    <w:rsid w:val="006741B2"/>
    <w:rsid w:val="00696577"/>
    <w:rsid w:val="0069666A"/>
    <w:rsid w:val="006A39BD"/>
    <w:rsid w:val="006A3FFA"/>
    <w:rsid w:val="006B0FA1"/>
    <w:rsid w:val="006B10C0"/>
    <w:rsid w:val="006D6ADD"/>
    <w:rsid w:val="006E1034"/>
    <w:rsid w:val="006F70AB"/>
    <w:rsid w:val="007019CB"/>
    <w:rsid w:val="00712BA2"/>
    <w:rsid w:val="00727FF5"/>
    <w:rsid w:val="007926B7"/>
    <w:rsid w:val="007F0217"/>
    <w:rsid w:val="007F2974"/>
    <w:rsid w:val="0080218C"/>
    <w:rsid w:val="00803A50"/>
    <w:rsid w:val="0082747C"/>
    <w:rsid w:val="008371F1"/>
    <w:rsid w:val="00851865"/>
    <w:rsid w:val="0086476A"/>
    <w:rsid w:val="0087174A"/>
    <w:rsid w:val="00890368"/>
    <w:rsid w:val="008B4B20"/>
    <w:rsid w:val="008B6479"/>
    <w:rsid w:val="00913076"/>
    <w:rsid w:val="00933FC0"/>
    <w:rsid w:val="00955E90"/>
    <w:rsid w:val="00962097"/>
    <w:rsid w:val="00965640"/>
    <w:rsid w:val="009A2B68"/>
    <w:rsid w:val="009A682B"/>
    <w:rsid w:val="009A785E"/>
    <w:rsid w:val="009D78B1"/>
    <w:rsid w:val="009D78C3"/>
    <w:rsid w:val="009E0D78"/>
    <w:rsid w:val="009F3ADC"/>
    <w:rsid w:val="00A00B64"/>
    <w:rsid w:val="00A02194"/>
    <w:rsid w:val="00A162A3"/>
    <w:rsid w:val="00A1730A"/>
    <w:rsid w:val="00A177D9"/>
    <w:rsid w:val="00A20F62"/>
    <w:rsid w:val="00A229D9"/>
    <w:rsid w:val="00A26848"/>
    <w:rsid w:val="00A34870"/>
    <w:rsid w:val="00A505EC"/>
    <w:rsid w:val="00A54597"/>
    <w:rsid w:val="00A7465B"/>
    <w:rsid w:val="00A97420"/>
    <w:rsid w:val="00AB6288"/>
    <w:rsid w:val="00AF5891"/>
    <w:rsid w:val="00B127C8"/>
    <w:rsid w:val="00B22FAE"/>
    <w:rsid w:val="00B321B2"/>
    <w:rsid w:val="00B43C81"/>
    <w:rsid w:val="00B4477A"/>
    <w:rsid w:val="00B72F70"/>
    <w:rsid w:val="00B95607"/>
    <w:rsid w:val="00BD5BE7"/>
    <w:rsid w:val="00BE2574"/>
    <w:rsid w:val="00C058EE"/>
    <w:rsid w:val="00C071EF"/>
    <w:rsid w:val="00C118F3"/>
    <w:rsid w:val="00C13194"/>
    <w:rsid w:val="00C35D44"/>
    <w:rsid w:val="00C50EC2"/>
    <w:rsid w:val="00C6100F"/>
    <w:rsid w:val="00C618F0"/>
    <w:rsid w:val="00C638C0"/>
    <w:rsid w:val="00C6476B"/>
    <w:rsid w:val="00C65CA7"/>
    <w:rsid w:val="00C76C21"/>
    <w:rsid w:val="00C93FBB"/>
    <w:rsid w:val="00C95903"/>
    <w:rsid w:val="00CB7436"/>
    <w:rsid w:val="00CC497C"/>
    <w:rsid w:val="00CD6AE7"/>
    <w:rsid w:val="00CE4DBF"/>
    <w:rsid w:val="00D06C8C"/>
    <w:rsid w:val="00D303C3"/>
    <w:rsid w:val="00D30FE9"/>
    <w:rsid w:val="00DA652D"/>
    <w:rsid w:val="00DB2B0F"/>
    <w:rsid w:val="00DF08EC"/>
    <w:rsid w:val="00E03FA4"/>
    <w:rsid w:val="00E26C29"/>
    <w:rsid w:val="00E338EF"/>
    <w:rsid w:val="00E56919"/>
    <w:rsid w:val="00E94968"/>
    <w:rsid w:val="00EC4AFA"/>
    <w:rsid w:val="00EC60FD"/>
    <w:rsid w:val="00F00023"/>
    <w:rsid w:val="00F2133C"/>
    <w:rsid w:val="00F31B71"/>
    <w:rsid w:val="00F32792"/>
    <w:rsid w:val="00F36D6F"/>
    <w:rsid w:val="00F42025"/>
    <w:rsid w:val="00F61DEF"/>
    <w:rsid w:val="00F73D15"/>
    <w:rsid w:val="00F8113E"/>
    <w:rsid w:val="00F8641B"/>
    <w:rsid w:val="00FA0B36"/>
    <w:rsid w:val="00FC0A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7A1E1-4ACE-4433-BFC8-244FCB91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 w:type="paragraph" w:styleId="FootnoteText">
    <w:name w:val="footnote text"/>
    <w:basedOn w:val="Normal"/>
    <w:link w:val="FootnoteTextChar"/>
    <w:uiPriority w:val="99"/>
    <w:semiHidden/>
    <w:unhideWhenUsed/>
    <w:rsid w:val="00530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433"/>
    <w:rPr>
      <w:sz w:val="20"/>
      <w:szCs w:val="20"/>
    </w:rPr>
  </w:style>
  <w:style w:type="character" w:styleId="FootnoteReference">
    <w:name w:val="footnote reference"/>
    <w:basedOn w:val="DefaultParagraphFont"/>
    <w:uiPriority w:val="99"/>
    <w:semiHidden/>
    <w:unhideWhenUsed/>
    <w:rsid w:val="00530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2019-03-27T18:30:00+00:00</Judgment_x0020_Date>
  </documentManagement>
</p:properties>
</file>

<file path=customXml/itemProps1.xml><?xml version="1.0" encoding="utf-8"?>
<ds:datastoreItem xmlns:ds="http://schemas.openxmlformats.org/officeDocument/2006/customXml" ds:itemID="{F3F759AC-20C1-4D27-880F-9513E24360F3}"/>
</file>

<file path=customXml/itemProps2.xml><?xml version="1.0" encoding="utf-8"?>
<ds:datastoreItem xmlns:ds="http://schemas.openxmlformats.org/officeDocument/2006/customXml" ds:itemID="{CB40176B-1542-4CE1-9A05-7032D42D24B7}"/>
</file>

<file path=customXml/itemProps3.xml><?xml version="1.0" encoding="utf-8"?>
<ds:datastoreItem xmlns:ds="http://schemas.openxmlformats.org/officeDocument/2006/customXml" ds:itemID="{D5404567-4F26-41C1-A51B-F332C5E84265}"/>
</file>

<file path=customXml/itemProps4.xml><?xml version="1.0" encoding="utf-8"?>
<ds:datastoreItem xmlns:ds="http://schemas.openxmlformats.org/officeDocument/2006/customXml" ds:itemID="{B5CA858F-0699-49C4-98FA-4E00086F9DB5}"/>
</file>

<file path=docProps/app.xml><?xml version="1.0" encoding="utf-8"?>
<Properties xmlns="http://schemas.openxmlformats.org/officeDocument/2006/extended-properties" xmlns:vt="http://schemas.openxmlformats.org/officeDocument/2006/docPropsVTypes">
  <Template>Normal.dotm</Template>
  <TotalTime>0</TotalTime>
  <Pages>5</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De Viliers (CR 26-2019) [2019] NAHCMD 72 (28 March 2019)</dc:title>
  <dc:subject/>
  <dc:creator>vsem</dc:creator>
  <cp:keywords/>
  <dc:description/>
  <cp:lastModifiedBy>Charlet Mokomele</cp:lastModifiedBy>
  <cp:revision>2</cp:revision>
  <cp:lastPrinted>2019-03-29T12:12:00Z</cp:lastPrinted>
  <dcterms:created xsi:type="dcterms:W3CDTF">2019-04-02T13:07:00Z</dcterms:created>
  <dcterms:modified xsi:type="dcterms:W3CDTF">2019-04-02T13:07:00Z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