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D0" w:rsidRDefault="000F13D0" w:rsidP="000F13D0">
      <w:pPr>
        <w:spacing w:after="0" w:line="360" w:lineRule="auto"/>
        <w:jc w:val="center"/>
        <w:rPr>
          <w:rFonts w:ascii="Arial" w:hAnsi="Arial" w:cs="Arial"/>
          <w:b/>
          <w:sz w:val="24"/>
          <w:szCs w:val="24"/>
        </w:rPr>
      </w:pPr>
    </w:p>
    <w:p w:rsidR="000F13D0" w:rsidRDefault="000F13D0" w:rsidP="000F13D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0F13D0" w:rsidRDefault="000F13D0" w:rsidP="000F13D0">
                            <w:pPr>
                              <w:jc w:val="center"/>
                              <w:rPr>
                                <w:rFonts w:ascii="Arial" w:hAnsi="Arial" w:cs="Arial"/>
                                <w:b/>
                              </w:rPr>
                            </w:pPr>
                            <w:r>
                              <w:rPr>
                                <w:rFonts w:ascii="Arial" w:hAnsi="Arial" w:cs="Arial"/>
                                <w:b/>
                              </w:rPr>
                              <w:t>NOT REPORTABLE</w:t>
                            </w:r>
                          </w:p>
                          <w:p w:rsidR="000F13D0" w:rsidRDefault="000F13D0" w:rsidP="000F13D0">
                            <w:pPr>
                              <w:jc w:val="center"/>
                            </w:pPr>
                          </w:p>
                          <w:p w:rsidR="000F13D0" w:rsidRDefault="000F13D0" w:rsidP="000F13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0F13D0" w:rsidRDefault="000F13D0" w:rsidP="000F13D0">
                      <w:pPr>
                        <w:jc w:val="center"/>
                        <w:rPr>
                          <w:rFonts w:ascii="Arial" w:hAnsi="Arial" w:cs="Arial"/>
                          <w:b/>
                        </w:rPr>
                      </w:pPr>
                      <w:r>
                        <w:rPr>
                          <w:rFonts w:ascii="Arial" w:hAnsi="Arial" w:cs="Arial"/>
                          <w:b/>
                        </w:rPr>
                        <w:t>NOT REPORTABLE</w:t>
                      </w:r>
                    </w:p>
                    <w:p w:rsidR="000F13D0" w:rsidRDefault="000F13D0" w:rsidP="000F13D0">
                      <w:pPr>
                        <w:jc w:val="center"/>
                      </w:pPr>
                    </w:p>
                    <w:p w:rsidR="000F13D0" w:rsidRDefault="000F13D0" w:rsidP="000F13D0">
                      <w:pPr>
                        <w:jc w:val="center"/>
                      </w:pPr>
                    </w:p>
                  </w:txbxContent>
                </v:textbox>
              </v:shape>
            </w:pict>
          </mc:Fallback>
        </mc:AlternateContent>
      </w:r>
      <w:r>
        <w:rPr>
          <w:rFonts w:ascii="Arial" w:hAnsi="Arial" w:cs="Arial"/>
          <w:b/>
          <w:sz w:val="24"/>
          <w:szCs w:val="24"/>
        </w:rPr>
        <w:t>REPUBLIC OF NAMIBIA</w:t>
      </w:r>
    </w:p>
    <w:p w:rsidR="000F13D0" w:rsidRDefault="000F13D0" w:rsidP="000F13D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0F13D0" w:rsidRPr="00AE0812" w:rsidRDefault="000F13D0" w:rsidP="00AE0812">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0F13D0" w:rsidRDefault="000F13D0" w:rsidP="000F13D0">
      <w:pPr>
        <w:spacing w:after="0" w:line="360" w:lineRule="auto"/>
        <w:jc w:val="center"/>
        <w:rPr>
          <w:rFonts w:ascii="Arial" w:hAnsi="Arial" w:cs="Arial"/>
          <w:b/>
          <w:sz w:val="24"/>
          <w:szCs w:val="24"/>
        </w:rPr>
      </w:pPr>
      <w:r>
        <w:rPr>
          <w:rFonts w:ascii="Arial" w:hAnsi="Arial" w:cs="Arial"/>
          <w:b/>
          <w:sz w:val="24"/>
          <w:szCs w:val="24"/>
        </w:rPr>
        <w:t>REVIEW JUDGMENT</w:t>
      </w:r>
    </w:p>
    <w:p w:rsidR="000F13D0" w:rsidRPr="004773F3" w:rsidRDefault="000F13D0" w:rsidP="000F13D0">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342A75">
        <w:rPr>
          <w:rFonts w:ascii="Arial" w:hAnsi="Arial" w:cs="Arial"/>
          <w:b/>
          <w:sz w:val="24"/>
          <w:szCs w:val="24"/>
        </w:rPr>
        <w:t xml:space="preserve">Case no: CR </w:t>
      </w:r>
      <w:r w:rsidR="00A2420A">
        <w:rPr>
          <w:rFonts w:ascii="Arial" w:hAnsi="Arial" w:cs="Arial"/>
          <w:b/>
          <w:sz w:val="24"/>
          <w:szCs w:val="24"/>
        </w:rPr>
        <w:t>40/2020</w:t>
      </w:r>
    </w:p>
    <w:p w:rsidR="000F13D0" w:rsidRDefault="000F13D0" w:rsidP="000F13D0">
      <w:pPr>
        <w:spacing w:after="0" w:line="360" w:lineRule="auto"/>
        <w:rPr>
          <w:rFonts w:ascii="Arial" w:hAnsi="Arial" w:cs="Arial"/>
          <w:sz w:val="24"/>
          <w:szCs w:val="24"/>
        </w:rPr>
      </w:pPr>
    </w:p>
    <w:p w:rsidR="000F13D0" w:rsidRDefault="00040736" w:rsidP="000F13D0">
      <w:pPr>
        <w:spacing w:after="0" w:line="360" w:lineRule="auto"/>
        <w:rPr>
          <w:rFonts w:ascii="Arial" w:hAnsi="Arial" w:cs="Arial"/>
          <w:sz w:val="24"/>
          <w:szCs w:val="24"/>
        </w:rPr>
      </w:pPr>
      <w:r>
        <w:rPr>
          <w:rFonts w:ascii="Arial" w:hAnsi="Arial" w:cs="Arial"/>
          <w:sz w:val="24"/>
          <w:szCs w:val="24"/>
        </w:rPr>
        <w:t>In the matters of:</w:t>
      </w:r>
    </w:p>
    <w:p w:rsidR="007C7FC8" w:rsidRDefault="007C7FC8" w:rsidP="000F13D0">
      <w:pPr>
        <w:spacing w:after="0" w:line="360" w:lineRule="auto"/>
        <w:rPr>
          <w:rFonts w:ascii="Arial" w:hAnsi="Arial" w:cs="Arial"/>
          <w:sz w:val="24"/>
          <w:szCs w:val="24"/>
        </w:rPr>
      </w:pPr>
    </w:p>
    <w:p w:rsidR="007C7FC8" w:rsidRDefault="00040736" w:rsidP="00040736">
      <w:pPr>
        <w:spacing w:after="0"/>
        <w:rPr>
          <w:rFonts w:ascii="Arial" w:hAnsi="Arial" w:cs="Arial"/>
          <w:b/>
          <w:sz w:val="24"/>
          <w:szCs w:val="24"/>
          <w:lang w:val="en-GB"/>
        </w:rPr>
      </w:pPr>
      <w:r>
        <w:rPr>
          <w:rFonts w:ascii="Arial" w:hAnsi="Arial" w:cs="Arial"/>
          <w:b/>
          <w:sz w:val="24"/>
          <w:szCs w:val="24"/>
          <w:lang w:val="en-GB"/>
        </w:rPr>
        <w:t xml:space="preserve">THE STATE </w:t>
      </w:r>
    </w:p>
    <w:p w:rsidR="007C7FC8" w:rsidRDefault="007C7FC8" w:rsidP="00040736">
      <w:pPr>
        <w:spacing w:after="0"/>
        <w:rPr>
          <w:rFonts w:ascii="Arial" w:hAnsi="Arial" w:cs="Arial"/>
          <w:b/>
          <w:sz w:val="24"/>
          <w:szCs w:val="24"/>
          <w:lang w:val="en-GB"/>
        </w:rPr>
      </w:pPr>
    </w:p>
    <w:p w:rsidR="007C7FC8" w:rsidRDefault="007C7FC8" w:rsidP="00040736">
      <w:pPr>
        <w:spacing w:after="0"/>
        <w:rPr>
          <w:rFonts w:ascii="Arial" w:hAnsi="Arial" w:cs="Arial"/>
          <w:b/>
          <w:sz w:val="24"/>
          <w:szCs w:val="24"/>
          <w:lang w:val="en-GB"/>
        </w:rPr>
      </w:pPr>
      <w:proofErr w:type="gramStart"/>
      <w:r>
        <w:rPr>
          <w:rFonts w:ascii="Arial" w:hAnsi="Arial" w:cs="Arial"/>
          <w:sz w:val="24"/>
          <w:szCs w:val="24"/>
        </w:rPr>
        <w:t>v</w:t>
      </w:r>
      <w:proofErr w:type="gramEnd"/>
      <w:r w:rsidR="00040736">
        <w:rPr>
          <w:rFonts w:ascii="Arial" w:hAnsi="Arial" w:cs="Arial"/>
          <w:b/>
          <w:sz w:val="24"/>
          <w:szCs w:val="24"/>
          <w:lang w:val="en-GB"/>
        </w:rPr>
        <w:t xml:space="preserve"> </w:t>
      </w:r>
    </w:p>
    <w:p w:rsidR="007C7FC8" w:rsidRDefault="007C7FC8" w:rsidP="00040736">
      <w:pPr>
        <w:spacing w:after="0"/>
        <w:rPr>
          <w:rFonts w:ascii="Arial" w:hAnsi="Arial" w:cs="Arial"/>
          <w:b/>
          <w:sz w:val="24"/>
          <w:szCs w:val="24"/>
          <w:lang w:val="en-GB"/>
        </w:rPr>
      </w:pPr>
    </w:p>
    <w:p w:rsidR="007C7FC8" w:rsidRDefault="00342A75" w:rsidP="00040736">
      <w:pPr>
        <w:spacing w:after="0"/>
        <w:rPr>
          <w:rFonts w:ascii="Arial" w:hAnsi="Arial" w:cs="Arial"/>
          <w:b/>
          <w:sz w:val="24"/>
          <w:szCs w:val="24"/>
        </w:rPr>
      </w:pPr>
      <w:r>
        <w:rPr>
          <w:rFonts w:ascii="Arial" w:hAnsi="Arial" w:cs="Arial"/>
          <w:b/>
          <w:sz w:val="24"/>
          <w:szCs w:val="24"/>
        </w:rPr>
        <w:t>FREDRICK JUNIOR RUKERO</w:t>
      </w:r>
      <w:r w:rsidR="000F13D0">
        <w:rPr>
          <w:rFonts w:ascii="Arial" w:hAnsi="Arial" w:cs="Arial"/>
          <w:b/>
          <w:sz w:val="24"/>
          <w:szCs w:val="24"/>
        </w:rPr>
        <w:t xml:space="preserve"> </w:t>
      </w:r>
    </w:p>
    <w:p w:rsidR="000F13D0" w:rsidRPr="00040736" w:rsidRDefault="000F13D0" w:rsidP="00040736">
      <w:pPr>
        <w:spacing w:after="0"/>
        <w:rPr>
          <w:rFonts w:ascii="Arial" w:hAnsi="Arial" w:cs="Arial"/>
          <w:b/>
          <w:sz w:val="24"/>
          <w:szCs w:val="24"/>
          <w:lang w:val="en-GB"/>
        </w:rPr>
      </w:pPr>
      <w:r>
        <w:rPr>
          <w:rFonts w:ascii="Arial" w:hAnsi="Arial" w:cs="Arial"/>
          <w:b/>
          <w:sz w:val="24"/>
          <w:szCs w:val="24"/>
        </w:rPr>
        <w:t xml:space="preserve">                                                                   </w:t>
      </w:r>
    </w:p>
    <w:p w:rsidR="000F13D0" w:rsidRDefault="000F13D0" w:rsidP="000F13D0">
      <w:pPr>
        <w:tabs>
          <w:tab w:val="right" w:pos="9000"/>
        </w:tabs>
        <w:spacing w:after="0"/>
        <w:jc w:val="both"/>
        <w:rPr>
          <w:rFonts w:ascii="Arial" w:hAnsi="Arial" w:cs="Arial"/>
          <w:b/>
          <w:sz w:val="24"/>
          <w:szCs w:val="24"/>
        </w:rPr>
      </w:pPr>
      <w:r>
        <w:rPr>
          <w:rFonts w:ascii="Arial" w:hAnsi="Arial" w:cs="Arial"/>
          <w:b/>
          <w:sz w:val="24"/>
          <w:szCs w:val="24"/>
        </w:rPr>
        <w:t xml:space="preserve">                                                                       </w:t>
      </w:r>
    </w:p>
    <w:p w:rsidR="000F13D0" w:rsidRDefault="000F13D0" w:rsidP="000F13D0">
      <w:pPr>
        <w:tabs>
          <w:tab w:val="right" w:pos="9000"/>
        </w:tabs>
        <w:spacing w:after="0"/>
        <w:jc w:val="center"/>
        <w:rPr>
          <w:rFonts w:ascii="Arial" w:hAnsi="Arial" w:cs="Arial"/>
          <w:b/>
          <w:sz w:val="24"/>
          <w:szCs w:val="24"/>
        </w:rPr>
      </w:pPr>
      <w:r>
        <w:rPr>
          <w:rFonts w:ascii="Arial" w:hAnsi="Arial" w:cs="Arial"/>
          <w:b/>
          <w:sz w:val="24"/>
          <w:szCs w:val="24"/>
        </w:rPr>
        <w:t xml:space="preserve">(HIGH COURT MAIN DIVISION REVIEW REF NO </w:t>
      </w:r>
      <w:r w:rsidR="00342A75">
        <w:rPr>
          <w:rFonts w:ascii="Arial" w:hAnsi="Arial" w:cs="Arial"/>
          <w:b/>
          <w:sz w:val="24"/>
          <w:szCs w:val="24"/>
        </w:rPr>
        <w:t>689/2020</w:t>
      </w:r>
      <w:r>
        <w:rPr>
          <w:rFonts w:ascii="Arial" w:hAnsi="Arial" w:cs="Arial"/>
          <w:b/>
          <w:sz w:val="24"/>
          <w:szCs w:val="24"/>
        </w:rPr>
        <w:t>)</w:t>
      </w:r>
    </w:p>
    <w:p w:rsidR="000F13D0" w:rsidRDefault="000F13D0" w:rsidP="000F13D0">
      <w:pPr>
        <w:tabs>
          <w:tab w:val="right" w:pos="9000"/>
        </w:tabs>
        <w:spacing w:after="0"/>
        <w:jc w:val="center"/>
        <w:rPr>
          <w:rFonts w:ascii="Arial" w:hAnsi="Arial" w:cs="Arial"/>
          <w:b/>
          <w:sz w:val="24"/>
          <w:szCs w:val="24"/>
        </w:rPr>
      </w:pPr>
      <w:r>
        <w:rPr>
          <w:rFonts w:ascii="Arial" w:hAnsi="Arial" w:cs="Arial"/>
          <w:b/>
          <w:sz w:val="24"/>
          <w:szCs w:val="24"/>
        </w:rPr>
        <w:t xml:space="preserve">(MAGISTRATE’S SERIAL NO. </w:t>
      </w:r>
      <w:r w:rsidR="00342A75">
        <w:rPr>
          <w:rFonts w:ascii="Arial" w:hAnsi="Arial" w:cs="Arial"/>
          <w:b/>
          <w:sz w:val="24"/>
          <w:szCs w:val="24"/>
        </w:rPr>
        <w:t>45/2020</w:t>
      </w:r>
      <w:r>
        <w:rPr>
          <w:rFonts w:ascii="Arial" w:hAnsi="Arial" w:cs="Arial"/>
          <w:b/>
          <w:sz w:val="24"/>
          <w:szCs w:val="24"/>
        </w:rPr>
        <w:t>)</w:t>
      </w:r>
    </w:p>
    <w:p w:rsidR="00040736" w:rsidRDefault="00040736" w:rsidP="000F13D0">
      <w:pPr>
        <w:tabs>
          <w:tab w:val="right" w:pos="9000"/>
        </w:tabs>
        <w:spacing w:after="0"/>
        <w:jc w:val="center"/>
        <w:rPr>
          <w:rFonts w:ascii="Arial" w:hAnsi="Arial" w:cs="Arial"/>
          <w:b/>
          <w:sz w:val="24"/>
          <w:szCs w:val="24"/>
        </w:rPr>
      </w:pPr>
    </w:p>
    <w:p w:rsidR="00040736" w:rsidRDefault="00040736" w:rsidP="00040736">
      <w:pPr>
        <w:spacing w:after="0"/>
        <w:rPr>
          <w:rFonts w:ascii="Arial" w:hAnsi="Arial" w:cs="Arial"/>
          <w:b/>
          <w:sz w:val="24"/>
          <w:szCs w:val="24"/>
          <w:lang w:val="en-GB"/>
        </w:rPr>
      </w:pPr>
    </w:p>
    <w:p w:rsidR="000F13D0" w:rsidRDefault="000F13D0" w:rsidP="000F13D0">
      <w:pPr>
        <w:tabs>
          <w:tab w:val="right" w:pos="9000"/>
        </w:tabs>
        <w:spacing w:after="0"/>
        <w:jc w:val="center"/>
        <w:rPr>
          <w:rFonts w:ascii="Arial" w:hAnsi="Arial" w:cs="Arial"/>
          <w:sz w:val="24"/>
          <w:szCs w:val="24"/>
        </w:rPr>
      </w:pPr>
    </w:p>
    <w:p w:rsidR="005A2182" w:rsidRDefault="00040736" w:rsidP="005A2182">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342BBD">
        <w:rPr>
          <w:rFonts w:ascii="Arial" w:hAnsi="Arial" w:cs="Arial"/>
          <w:i/>
          <w:sz w:val="24"/>
          <w:szCs w:val="24"/>
        </w:rPr>
        <w:t>S</w:t>
      </w:r>
      <w:r w:rsidR="00342A75">
        <w:rPr>
          <w:rFonts w:ascii="Arial" w:hAnsi="Arial" w:cs="Arial"/>
          <w:i/>
          <w:sz w:val="24"/>
          <w:szCs w:val="24"/>
        </w:rPr>
        <w:t xml:space="preserve"> v </w:t>
      </w:r>
      <w:proofErr w:type="spellStart"/>
      <w:r w:rsidR="00342A75">
        <w:rPr>
          <w:rFonts w:ascii="Arial" w:hAnsi="Arial" w:cs="Arial"/>
          <w:i/>
          <w:sz w:val="24"/>
          <w:szCs w:val="24"/>
        </w:rPr>
        <w:t>Rukero</w:t>
      </w:r>
      <w:proofErr w:type="spellEnd"/>
      <w:r w:rsidR="00342A75">
        <w:rPr>
          <w:rFonts w:ascii="Arial" w:hAnsi="Arial" w:cs="Arial"/>
          <w:i/>
          <w:sz w:val="24"/>
          <w:szCs w:val="24"/>
        </w:rPr>
        <w:t xml:space="preserve"> </w:t>
      </w:r>
      <w:r w:rsidR="00342A75">
        <w:rPr>
          <w:rFonts w:ascii="Arial" w:hAnsi="Arial" w:cs="Arial"/>
          <w:sz w:val="24"/>
          <w:szCs w:val="24"/>
        </w:rPr>
        <w:t>(</w:t>
      </w:r>
      <w:r w:rsidR="00781140">
        <w:rPr>
          <w:rFonts w:ascii="Arial" w:hAnsi="Arial" w:cs="Arial"/>
          <w:sz w:val="24"/>
          <w:szCs w:val="24"/>
        </w:rPr>
        <w:t xml:space="preserve">CR </w:t>
      </w:r>
      <w:r w:rsidR="00A2420A">
        <w:rPr>
          <w:rFonts w:ascii="Arial" w:hAnsi="Arial" w:cs="Arial"/>
          <w:sz w:val="24"/>
          <w:szCs w:val="24"/>
        </w:rPr>
        <w:t>40</w:t>
      </w:r>
      <w:r w:rsidR="00781140">
        <w:rPr>
          <w:rFonts w:ascii="Arial" w:hAnsi="Arial" w:cs="Arial"/>
          <w:sz w:val="24"/>
          <w:szCs w:val="24"/>
        </w:rPr>
        <w:t xml:space="preserve">/2020) [2020] NAHCMD </w:t>
      </w:r>
      <w:r w:rsidR="00A2420A">
        <w:rPr>
          <w:rFonts w:ascii="Arial" w:hAnsi="Arial" w:cs="Arial"/>
          <w:sz w:val="24"/>
          <w:szCs w:val="24"/>
        </w:rPr>
        <w:t>230</w:t>
      </w:r>
      <w:r w:rsidR="00781140">
        <w:rPr>
          <w:rFonts w:ascii="Arial" w:hAnsi="Arial" w:cs="Arial"/>
          <w:sz w:val="24"/>
          <w:szCs w:val="24"/>
        </w:rPr>
        <w:t xml:space="preserve"> (18</w:t>
      </w:r>
      <w:r w:rsidR="00AE0812">
        <w:rPr>
          <w:rFonts w:ascii="Arial" w:hAnsi="Arial" w:cs="Arial"/>
          <w:sz w:val="24"/>
          <w:szCs w:val="24"/>
        </w:rPr>
        <w:t xml:space="preserve"> June</w:t>
      </w:r>
      <w:r w:rsidR="00342A75">
        <w:rPr>
          <w:rFonts w:ascii="Arial" w:hAnsi="Arial" w:cs="Arial"/>
          <w:sz w:val="24"/>
          <w:szCs w:val="24"/>
        </w:rPr>
        <w:t xml:space="preserve"> 2020</w:t>
      </w:r>
      <w:r w:rsidR="005A2182">
        <w:rPr>
          <w:rFonts w:ascii="Arial" w:hAnsi="Arial" w:cs="Arial"/>
          <w:sz w:val="24"/>
          <w:szCs w:val="24"/>
        </w:rPr>
        <w:t>)</w:t>
      </w:r>
    </w:p>
    <w:p w:rsidR="000F13D0" w:rsidRDefault="000F13D0" w:rsidP="000F13D0">
      <w:pPr>
        <w:spacing w:after="0" w:line="360" w:lineRule="auto"/>
        <w:jc w:val="both"/>
        <w:rPr>
          <w:rFonts w:ascii="Arial" w:hAnsi="Arial" w:cs="Arial"/>
          <w:sz w:val="24"/>
          <w:szCs w:val="24"/>
        </w:rPr>
      </w:pPr>
    </w:p>
    <w:p w:rsidR="000F13D0" w:rsidRDefault="000F13D0" w:rsidP="000F13D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SHIVUTE J</w:t>
      </w:r>
      <w:r w:rsidR="00342A75">
        <w:rPr>
          <w:rFonts w:ascii="Arial" w:hAnsi="Arial" w:cs="Arial"/>
          <w:sz w:val="24"/>
          <w:szCs w:val="24"/>
        </w:rPr>
        <w:t xml:space="preserve"> </w:t>
      </w:r>
      <w:proofErr w:type="gramStart"/>
      <w:r w:rsidR="00342A75" w:rsidRPr="00342A75">
        <w:rPr>
          <w:rFonts w:ascii="Arial" w:hAnsi="Arial" w:cs="Arial"/>
          <w:i/>
          <w:sz w:val="24"/>
          <w:szCs w:val="24"/>
        </w:rPr>
        <w:t>et</w:t>
      </w:r>
      <w:proofErr w:type="gramEnd"/>
      <w:r w:rsidR="00342A75">
        <w:rPr>
          <w:rFonts w:ascii="Arial" w:hAnsi="Arial" w:cs="Arial"/>
          <w:sz w:val="24"/>
          <w:szCs w:val="24"/>
        </w:rPr>
        <w:t xml:space="preserve"> CLA</w:t>
      </w:r>
      <w:r w:rsidR="0073647C">
        <w:rPr>
          <w:rFonts w:ascii="Arial" w:hAnsi="Arial" w:cs="Arial"/>
          <w:sz w:val="24"/>
          <w:szCs w:val="24"/>
        </w:rPr>
        <w:t>A</w:t>
      </w:r>
      <w:r w:rsidR="00342A75">
        <w:rPr>
          <w:rFonts w:ascii="Arial" w:hAnsi="Arial" w:cs="Arial"/>
          <w:sz w:val="24"/>
          <w:szCs w:val="24"/>
        </w:rPr>
        <w:t>SEN J</w:t>
      </w:r>
    </w:p>
    <w:p w:rsidR="000F13D0" w:rsidRDefault="000F13D0" w:rsidP="000F13D0">
      <w:pPr>
        <w:spacing w:after="0" w:line="360" w:lineRule="auto"/>
        <w:rPr>
          <w:rFonts w:ascii="Arial" w:hAnsi="Arial" w:cs="Arial"/>
          <w:b/>
          <w:bCs/>
          <w:sz w:val="24"/>
          <w:szCs w:val="24"/>
        </w:rPr>
      </w:pPr>
    </w:p>
    <w:p w:rsidR="00BD32BD" w:rsidRDefault="00AD7807" w:rsidP="00AD7807">
      <w:pPr>
        <w:spacing w:after="0" w:line="360" w:lineRule="auto"/>
        <w:rPr>
          <w:rFonts w:ascii="Arial" w:hAnsi="Arial" w:cs="Arial"/>
          <w:sz w:val="24"/>
          <w:szCs w:val="24"/>
        </w:rPr>
      </w:pPr>
      <w:r>
        <w:rPr>
          <w:rFonts w:ascii="Arial" w:hAnsi="Arial" w:cs="Arial"/>
          <w:b/>
          <w:bCs/>
          <w:sz w:val="24"/>
          <w:szCs w:val="24"/>
        </w:rPr>
        <w:t>Delivered</w:t>
      </w:r>
      <w:r w:rsidR="00781140">
        <w:rPr>
          <w:rFonts w:ascii="Arial" w:hAnsi="Arial" w:cs="Arial"/>
          <w:sz w:val="24"/>
          <w:szCs w:val="24"/>
        </w:rPr>
        <w:t xml:space="preserve">: </w:t>
      </w:r>
      <w:r w:rsidR="00781140">
        <w:rPr>
          <w:rFonts w:ascii="Arial" w:hAnsi="Arial" w:cs="Arial"/>
          <w:sz w:val="24"/>
          <w:szCs w:val="24"/>
        </w:rPr>
        <w:tab/>
        <w:t>18</w:t>
      </w:r>
      <w:r w:rsidR="00342A75">
        <w:rPr>
          <w:rFonts w:ascii="Arial" w:hAnsi="Arial" w:cs="Arial"/>
          <w:sz w:val="24"/>
          <w:szCs w:val="24"/>
        </w:rPr>
        <w:t xml:space="preserve"> JUNE 2020</w:t>
      </w:r>
    </w:p>
    <w:p w:rsidR="00BD1C68" w:rsidRDefault="00BD1C68" w:rsidP="00AD7807">
      <w:pPr>
        <w:spacing w:after="0" w:line="360" w:lineRule="auto"/>
        <w:rPr>
          <w:rFonts w:ascii="Arial" w:hAnsi="Arial" w:cs="Arial"/>
          <w:sz w:val="24"/>
          <w:szCs w:val="24"/>
        </w:rPr>
      </w:pPr>
    </w:p>
    <w:p w:rsidR="00AD7807" w:rsidRDefault="00EB1CDE" w:rsidP="000F13D0">
      <w:pPr>
        <w:spacing w:after="0" w:line="360" w:lineRule="auto"/>
        <w:jc w:val="both"/>
        <w:rPr>
          <w:rFonts w:ascii="Arial" w:hAnsi="Arial" w:cs="Arial"/>
          <w:sz w:val="24"/>
          <w:szCs w:val="24"/>
        </w:rPr>
      </w:pPr>
      <w:r w:rsidRPr="00AE0812">
        <w:rPr>
          <w:rFonts w:ascii="Arial" w:hAnsi="Arial" w:cs="Arial"/>
          <w:b/>
          <w:sz w:val="24"/>
          <w:szCs w:val="24"/>
        </w:rPr>
        <w:t>Fly note</w:t>
      </w:r>
      <w:r w:rsidR="00BD32BD" w:rsidRPr="00AE0812">
        <w:rPr>
          <w:rFonts w:ascii="Arial" w:hAnsi="Arial" w:cs="Arial"/>
          <w:b/>
          <w:sz w:val="24"/>
          <w:szCs w:val="24"/>
        </w:rPr>
        <w:t>:</w:t>
      </w:r>
      <w:r w:rsidR="00BD32BD">
        <w:rPr>
          <w:rFonts w:ascii="Arial" w:hAnsi="Arial" w:cs="Arial"/>
          <w:sz w:val="24"/>
          <w:szCs w:val="24"/>
        </w:rPr>
        <w:tab/>
      </w:r>
      <w:r w:rsidR="00342A75" w:rsidRPr="00F44EBA">
        <w:rPr>
          <w:rFonts w:ascii="Arial" w:hAnsi="Arial" w:cs="Arial"/>
          <w:sz w:val="24"/>
          <w:szCs w:val="24"/>
        </w:rPr>
        <w:t>Criminal Procedure</w:t>
      </w:r>
      <w:r w:rsidR="00342A75">
        <w:rPr>
          <w:rFonts w:ascii="Arial" w:hAnsi="Arial" w:cs="Arial"/>
          <w:sz w:val="24"/>
          <w:szCs w:val="24"/>
        </w:rPr>
        <w:t xml:space="preserve"> – Assault with intent to do grievous bodily harm – Magistrate misdirected himself by failing to ask accused questions pertaining to the intention at the time of assaulting the complainant – Matter remitted to magistrate to establish whether accused intended to cause grievous bodily harm to complainant – Section 112(1</w:t>
      </w:r>
      <w:proofErr w:type="gramStart"/>
      <w:r w:rsidR="00AE0812">
        <w:rPr>
          <w:rFonts w:ascii="Arial" w:hAnsi="Arial" w:cs="Arial"/>
          <w:sz w:val="24"/>
          <w:szCs w:val="24"/>
        </w:rPr>
        <w:t>)</w:t>
      </w:r>
      <w:r w:rsidRPr="00AE0812">
        <w:rPr>
          <w:rFonts w:ascii="Arial" w:hAnsi="Arial" w:cs="Arial"/>
          <w:i/>
          <w:sz w:val="24"/>
          <w:szCs w:val="24"/>
        </w:rPr>
        <w:t>(</w:t>
      </w:r>
      <w:proofErr w:type="gramEnd"/>
      <w:r w:rsidR="00342A75" w:rsidRPr="00AE0812">
        <w:rPr>
          <w:rFonts w:ascii="Arial" w:hAnsi="Arial" w:cs="Arial"/>
          <w:i/>
          <w:sz w:val="24"/>
          <w:szCs w:val="24"/>
        </w:rPr>
        <w:t>b).</w:t>
      </w:r>
    </w:p>
    <w:p w:rsidR="005A2182" w:rsidRDefault="005A2182" w:rsidP="000F13D0">
      <w:pPr>
        <w:spacing w:after="0" w:line="360" w:lineRule="auto"/>
        <w:jc w:val="both"/>
        <w:rPr>
          <w:rFonts w:ascii="Arial" w:hAnsi="Arial" w:cs="Arial"/>
          <w:sz w:val="24"/>
          <w:szCs w:val="24"/>
        </w:rPr>
      </w:pPr>
    </w:p>
    <w:p w:rsidR="000F13D0" w:rsidRDefault="00B05A01" w:rsidP="000F13D0">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0F13D0" w:rsidRDefault="000F13D0" w:rsidP="000F13D0">
      <w:pPr>
        <w:spacing w:after="0" w:line="360" w:lineRule="auto"/>
        <w:jc w:val="center"/>
        <w:rPr>
          <w:rFonts w:ascii="Arial" w:hAnsi="Arial" w:cs="Arial"/>
          <w:b/>
          <w:bCs/>
          <w:sz w:val="24"/>
          <w:szCs w:val="24"/>
        </w:rPr>
      </w:pPr>
      <w:r>
        <w:rPr>
          <w:rFonts w:ascii="Arial" w:hAnsi="Arial" w:cs="Arial"/>
          <w:b/>
          <w:bCs/>
          <w:sz w:val="24"/>
          <w:szCs w:val="24"/>
        </w:rPr>
        <w:t>ORDER</w:t>
      </w:r>
    </w:p>
    <w:p w:rsidR="000F13D0" w:rsidRDefault="00B05A01" w:rsidP="000F13D0">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E213D1" w:rsidRDefault="00E213D1" w:rsidP="003A129C">
      <w:pPr>
        <w:spacing w:after="0" w:line="360" w:lineRule="auto"/>
        <w:jc w:val="both"/>
        <w:rPr>
          <w:rFonts w:ascii="Arial" w:hAnsi="Arial" w:cs="Arial"/>
          <w:sz w:val="24"/>
          <w:szCs w:val="24"/>
        </w:rPr>
      </w:pPr>
    </w:p>
    <w:p w:rsidR="00342A75" w:rsidRDefault="00342A75" w:rsidP="00342A75">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w:t>
      </w:r>
      <w:r w:rsidR="00EB1CDE">
        <w:rPr>
          <w:rFonts w:ascii="Arial" w:hAnsi="Arial" w:cs="Arial"/>
          <w:sz w:val="24"/>
          <w:szCs w:val="24"/>
        </w:rPr>
        <w:t xml:space="preserve"> </w:t>
      </w:r>
      <w:r w:rsidR="00EB1CDE" w:rsidRPr="00EB1CDE">
        <w:rPr>
          <w:rFonts w:ascii="Arial" w:hAnsi="Arial" w:cs="Arial"/>
          <w:sz w:val="24"/>
          <w:szCs w:val="24"/>
        </w:rPr>
        <w:t>conviction and sentence are set aside.</w:t>
      </w:r>
    </w:p>
    <w:p w:rsidR="00342A75" w:rsidRDefault="00342A75" w:rsidP="00342A75">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In terms of s 312 of Act 51 of 1977</w:t>
      </w:r>
      <w:r w:rsidR="00EB1CDE">
        <w:rPr>
          <w:rFonts w:ascii="Arial" w:hAnsi="Arial" w:cs="Arial"/>
          <w:sz w:val="24"/>
          <w:szCs w:val="24"/>
        </w:rPr>
        <w:t>,</w:t>
      </w:r>
      <w:r w:rsidR="000D6F60">
        <w:rPr>
          <w:rFonts w:ascii="Arial" w:hAnsi="Arial" w:cs="Arial"/>
          <w:sz w:val="24"/>
          <w:szCs w:val="24"/>
        </w:rPr>
        <w:t xml:space="preserve"> the matter is remitted</w:t>
      </w:r>
      <w:r>
        <w:rPr>
          <w:rFonts w:ascii="Arial" w:hAnsi="Arial" w:cs="Arial"/>
          <w:sz w:val="24"/>
          <w:szCs w:val="24"/>
        </w:rPr>
        <w:t xml:space="preserve"> to the magistrate </w:t>
      </w:r>
      <w:r>
        <w:rPr>
          <w:rFonts w:ascii="Arial" w:hAnsi="Arial" w:cs="Arial"/>
          <w:sz w:val="24"/>
          <w:szCs w:val="24"/>
        </w:rPr>
        <w:tab/>
        <w:t xml:space="preserve">in order for him to ask the accused pertaining his intention to cause </w:t>
      </w:r>
      <w:r>
        <w:rPr>
          <w:rFonts w:ascii="Arial" w:hAnsi="Arial" w:cs="Arial"/>
          <w:sz w:val="24"/>
          <w:szCs w:val="24"/>
        </w:rPr>
        <w:tab/>
        <w:t xml:space="preserve">grievous </w:t>
      </w:r>
      <w:r>
        <w:rPr>
          <w:rFonts w:ascii="Arial" w:hAnsi="Arial" w:cs="Arial"/>
          <w:sz w:val="24"/>
          <w:szCs w:val="24"/>
        </w:rPr>
        <w:tab/>
        <w:t>bodily harm.</w:t>
      </w:r>
    </w:p>
    <w:p w:rsidR="00E213D1" w:rsidRDefault="00342A75" w:rsidP="00342A75">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When sentencing the accused, the court should take into consideration the </w:t>
      </w:r>
      <w:r>
        <w:rPr>
          <w:rFonts w:ascii="Arial" w:hAnsi="Arial" w:cs="Arial"/>
          <w:sz w:val="24"/>
          <w:szCs w:val="24"/>
        </w:rPr>
        <w:tab/>
        <w:t xml:space="preserve">portion of the sentence </w:t>
      </w:r>
      <w:r w:rsidR="00EB1CDE">
        <w:rPr>
          <w:rFonts w:ascii="Arial" w:hAnsi="Arial" w:cs="Arial"/>
          <w:sz w:val="24"/>
          <w:szCs w:val="24"/>
        </w:rPr>
        <w:t xml:space="preserve">which </w:t>
      </w:r>
      <w:r>
        <w:rPr>
          <w:rFonts w:ascii="Arial" w:hAnsi="Arial" w:cs="Arial"/>
          <w:sz w:val="24"/>
          <w:szCs w:val="24"/>
        </w:rPr>
        <w:t>the accused had already served.</w:t>
      </w:r>
    </w:p>
    <w:p w:rsidR="000F13D0" w:rsidRDefault="00B05A01" w:rsidP="000F13D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0F13D0" w:rsidRDefault="000F13D0" w:rsidP="000F13D0">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0F13D0" w:rsidRDefault="00B05A01" w:rsidP="000F13D0">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0F13D0" w:rsidRDefault="00781140" w:rsidP="000F13D0">
      <w:pPr>
        <w:spacing w:after="0" w:line="360" w:lineRule="auto"/>
        <w:jc w:val="both"/>
        <w:rPr>
          <w:rFonts w:ascii="Arial" w:hAnsi="Arial" w:cs="Arial"/>
          <w:sz w:val="24"/>
          <w:szCs w:val="24"/>
        </w:rPr>
      </w:pPr>
      <w:r>
        <w:rPr>
          <w:rFonts w:ascii="Arial" w:hAnsi="Arial" w:cs="Arial"/>
          <w:sz w:val="24"/>
          <w:szCs w:val="24"/>
        </w:rPr>
        <w:t>SHIVUTE J, (CLAA</w:t>
      </w:r>
      <w:r w:rsidR="00342A75">
        <w:rPr>
          <w:rFonts w:ascii="Arial" w:hAnsi="Arial" w:cs="Arial"/>
          <w:sz w:val="24"/>
          <w:szCs w:val="24"/>
        </w:rPr>
        <w:t>SEN</w:t>
      </w:r>
      <w:r w:rsidR="000F13D0">
        <w:rPr>
          <w:rFonts w:ascii="Arial" w:hAnsi="Arial" w:cs="Arial"/>
          <w:sz w:val="24"/>
          <w:szCs w:val="24"/>
        </w:rPr>
        <w:t xml:space="preserve"> J C</w:t>
      </w:r>
      <w:r w:rsidR="00342A75">
        <w:rPr>
          <w:rFonts w:ascii="Arial" w:hAnsi="Arial" w:cs="Arial"/>
          <w:sz w:val="24"/>
          <w:szCs w:val="24"/>
        </w:rPr>
        <w:t>oncurring</w:t>
      </w:r>
      <w:r w:rsidR="000F13D0">
        <w:rPr>
          <w:rFonts w:ascii="Arial" w:hAnsi="Arial" w:cs="Arial"/>
          <w:sz w:val="24"/>
          <w:szCs w:val="24"/>
        </w:rPr>
        <w:t>)</w:t>
      </w:r>
    </w:p>
    <w:p w:rsidR="000F13D0" w:rsidRDefault="000F13D0" w:rsidP="000F13D0">
      <w:pPr>
        <w:spacing w:after="0" w:line="360" w:lineRule="auto"/>
        <w:jc w:val="both"/>
        <w:rPr>
          <w:rFonts w:ascii="Arial" w:hAnsi="Arial" w:cs="Arial"/>
          <w:sz w:val="24"/>
          <w:szCs w:val="24"/>
        </w:rPr>
      </w:pPr>
    </w:p>
    <w:p w:rsidR="00342A75" w:rsidRDefault="00342A75" w:rsidP="00342A7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was charged in </w:t>
      </w:r>
      <w:r w:rsidR="001C7CD6">
        <w:rPr>
          <w:rFonts w:ascii="Arial" w:hAnsi="Arial" w:cs="Arial"/>
          <w:sz w:val="24"/>
          <w:szCs w:val="24"/>
        </w:rPr>
        <w:t>the magistrate’s court Gobabis</w:t>
      </w:r>
      <w:r>
        <w:rPr>
          <w:rFonts w:ascii="Arial" w:hAnsi="Arial" w:cs="Arial"/>
          <w:sz w:val="24"/>
          <w:szCs w:val="24"/>
        </w:rPr>
        <w:t xml:space="preserve"> with assault with intent to ca</w:t>
      </w:r>
      <w:r w:rsidR="001C7CD6">
        <w:rPr>
          <w:rFonts w:ascii="Arial" w:hAnsi="Arial" w:cs="Arial"/>
          <w:sz w:val="24"/>
          <w:szCs w:val="24"/>
        </w:rPr>
        <w:t>use grievous bodily harm. H</w:t>
      </w:r>
      <w:r>
        <w:rPr>
          <w:rFonts w:ascii="Arial" w:hAnsi="Arial" w:cs="Arial"/>
          <w:sz w:val="24"/>
          <w:szCs w:val="24"/>
        </w:rPr>
        <w:t xml:space="preserve">e pleaded guilty and the court invoked the provisions </w:t>
      </w:r>
      <w:r w:rsidR="001C7CD6">
        <w:rPr>
          <w:rFonts w:ascii="Arial" w:hAnsi="Arial" w:cs="Arial"/>
          <w:sz w:val="24"/>
          <w:szCs w:val="24"/>
        </w:rPr>
        <w:t>of S112</w:t>
      </w:r>
      <w:r>
        <w:rPr>
          <w:rFonts w:ascii="Arial" w:hAnsi="Arial" w:cs="Arial"/>
          <w:sz w:val="24"/>
          <w:szCs w:val="24"/>
        </w:rPr>
        <w:t xml:space="preserve"> (1) (b) of the Criminal Procedure Act 51 of 1977. He was convicted as charged and sentenced to </w:t>
      </w:r>
      <w:r w:rsidR="001C7CD6">
        <w:rPr>
          <w:rFonts w:ascii="Arial" w:hAnsi="Arial" w:cs="Arial"/>
          <w:sz w:val="24"/>
          <w:szCs w:val="24"/>
        </w:rPr>
        <w:t>18</w:t>
      </w:r>
      <w:r>
        <w:rPr>
          <w:rFonts w:ascii="Arial" w:hAnsi="Arial" w:cs="Arial"/>
          <w:sz w:val="24"/>
          <w:szCs w:val="24"/>
        </w:rPr>
        <w:t xml:space="preserve"> months’ imprisonment.</w:t>
      </w:r>
    </w:p>
    <w:p w:rsidR="00342A75" w:rsidRDefault="00342A75" w:rsidP="00342A75">
      <w:pPr>
        <w:spacing w:after="0" w:line="360" w:lineRule="auto"/>
        <w:jc w:val="both"/>
        <w:rPr>
          <w:rFonts w:ascii="Arial" w:hAnsi="Arial" w:cs="Arial"/>
          <w:sz w:val="24"/>
          <w:szCs w:val="24"/>
        </w:rPr>
      </w:pPr>
    </w:p>
    <w:p w:rsidR="00D40B1C" w:rsidRPr="00D40B1C" w:rsidRDefault="001C7CD6" w:rsidP="00D40B1C">
      <w:pPr>
        <w:spacing w:line="360" w:lineRule="auto"/>
        <w:jc w:val="both"/>
        <w:rPr>
          <w:rFonts w:ascii="Arial" w:hAnsi="Arial" w:cs="Arial"/>
          <w:sz w:val="24"/>
          <w:szCs w:val="24"/>
        </w:rPr>
      </w:pPr>
      <w:r>
        <w:rPr>
          <w:rFonts w:ascii="Arial" w:hAnsi="Arial" w:cs="Arial"/>
          <w:sz w:val="24"/>
          <w:szCs w:val="24"/>
        </w:rPr>
        <w:t>[2</w:t>
      </w:r>
      <w:r w:rsidR="00342A75">
        <w:rPr>
          <w:rFonts w:ascii="Arial" w:hAnsi="Arial" w:cs="Arial"/>
          <w:sz w:val="24"/>
          <w:szCs w:val="24"/>
        </w:rPr>
        <w:t>]</w:t>
      </w:r>
      <w:r w:rsidR="00342A75">
        <w:rPr>
          <w:rFonts w:ascii="Arial" w:hAnsi="Arial" w:cs="Arial"/>
          <w:sz w:val="24"/>
          <w:szCs w:val="24"/>
        </w:rPr>
        <w:tab/>
        <w:t xml:space="preserve">I directed a query to the magistrate as to how </w:t>
      </w:r>
      <w:r w:rsidR="00D40B1C">
        <w:rPr>
          <w:rFonts w:ascii="Arial" w:hAnsi="Arial" w:cs="Arial"/>
          <w:sz w:val="24"/>
          <w:szCs w:val="24"/>
        </w:rPr>
        <w:t xml:space="preserve"> the court satisfied</w:t>
      </w:r>
      <w:r w:rsidR="00D40B1C" w:rsidRPr="00D40B1C">
        <w:rPr>
          <w:rFonts w:ascii="Arial" w:hAnsi="Arial" w:cs="Arial"/>
          <w:sz w:val="24"/>
          <w:szCs w:val="24"/>
        </w:rPr>
        <w:t xml:space="preserve"> itself that accused intended to cause grievous bodily harm if no question was asked in that regard.  </w:t>
      </w:r>
    </w:p>
    <w:p w:rsidR="000D453E" w:rsidRDefault="00AE0812" w:rsidP="00AE081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40B1C" w:rsidRPr="00D40B1C">
        <w:rPr>
          <w:rFonts w:ascii="Arial" w:hAnsi="Arial" w:cs="Arial"/>
          <w:sz w:val="24"/>
          <w:szCs w:val="24"/>
        </w:rPr>
        <w:t>The learned Magistrate</w:t>
      </w:r>
      <w:r w:rsidR="00D40B1C">
        <w:rPr>
          <w:rFonts w:ascii="Arial" w:hAnsi="Arial" w:cs="Arial"/>
          <w:sz w:val="24"/>
          <w:szCs w:val="24"/>
        </w:rPr>
        <w:t>,</w:t>
      </w:r>
      <w:r w:rsidR="00D40B1C" w:rsidRPr="00D40B1C">
        <w:rPr>
          <w:rFonts w:ascii="Arial" w:hAnsi="Arial" w:cs="Arial"/>
          <w:sz w:val="24"/>
          <w:szCs w:val="24"/>
        </w:rPr>
        <w:t xml:space="preserve"> in his reply</w:t>
      </w:r>
      <w:r w:rsidR="00D40B1C">
        <w:rPr>
          <w:rFonts w:ascii="Arial" w:hAnsi="Arial" w:cs="Arial"/>
          <w:sz w:val="24"/>
          <w:szCs w:val="24"/>
        </w:rPr>
        <w:t>,</w:t>
      </w:r>
      <w:r w:rsidR="00D40B1C" w:rsidRPr="00D40B1C">
        <w:rPr>
          <w:rFonts w:ascii="Arial" w:hAnsi="Arial" w:cs="Arial"/>
          <w:sz w:val="24"/>
          <w:szCs w:val="24"/>
        </w:rPr>
        <w:t xml:space="preserve"> conceded that the accused person was not asked what his intention w</w:t>
      </w:r>
      <w:r w:rsidR="00D40B1C">
        <w:rPr>
          <w:rFonts w:ascii="Arial" w:hAnsi="Arial" w:cs="Arial"/>
          <w:sz w:val="24"/>
          <w:szCs w:val="24"/>
        </w:rPr>
        <w:t>as at the time of the incident.</w:t>
      </w:r>
      <w:r w:rsidR="00D40B1C" w:rsidRPr="00D40B1C">
        <w:rPr>
          <w:rFonts w:ascii="Arial" w:hAnsi="Arial" w:cs="Arial"/>
          <w:sz w:val="24"/>
          <w:szCs w:val="24"/>
        </w:rPr>
        <w:t xml:space="preserve"> He </w:t>
      </w:r>
      <w:r w:rsidR="00D40B1C">
        <w:rPr>
          <w:rFonts w:ascii="Arial" w:hAnsi="Arial" w:cs="Arial"/>
          <w:sz w:val="24"/>
          <w:szCs w:val="24"/>
        </w:rPr>
        <w:t xml:space="preserve">further </w:t>
      </w:r>
      <w:r w:rsidR="00D40B1C" w:rsidRPr="00D40B1C">
        <w:rPr>
          <w:rFonts w:ascii="Arial" w:hAnsi="Arial" w:cs="Arial"/>
          <w:sz w:val="24"/>
          <w:szCs w:val="24"/>
        </w:rPr>
        <w:t>requested the proceedings to be set aside</w:t>
      </w:r>
      <w:r w:rsidR="000D6F60">
        <w:rPr>
          <w:rFonts w:ascii="Arial" w:hAnsi="Arial" w:cs="Arial"/>
          <w:sz w:val="24"/>
          <w:szCs w:val="24"/>
        </w:rPr>
        <w:t xml:space="preserve"> and the matter be remitted</w:t>
      </w:r>
      <w:r w:rsidR="00D40B1C" w:rsidRPr="00D40B1C">
        <w:rPr>
          <w:rFonts w:ascii="Arial" w:hAnsi="Arial" w:cs="Arial"/>
          <w:sz w:val="24"/>
          <w:szCs w:val="24"/>
        </w:rPr>
        <w:t xml:space="preserve"> to him.</w:t>
      </w:r>
    </w:p>
    <w:p w:rsidR="008A5CA0" w:rsidRPr="008A5CA0" w:rsidRDefault="00D40B1C" w:rsidP="008A5CA0">
      <w:pPr>
        <w:spacing w:after="0" w:line="360" w:lineRule="auto"/>
        <w:jc w:val="both"/>
        <w:rPr>
          <w:rFonts w:ascii="Arial" w:hAnsi="Arial" w:cs="Arial"/>
          <w:sz w:val="24"/>
          <w:szCs w:val="24"/>
        </w:rPr>
      </w:pPr>
      <w:r>
        <w:rPr>
          <w:rFonts w:ascii="Arial" w:hAnsi="Arial" w:cs="Arial"/>
          <w:sz w:val="24"/>
          <w:szCs w:val="24"/>
        </w:rPr>
        <w:t>[4</w:t>
      </w:r>
      <w:r w:rsidR="008A5CA0">
        <w:rPr>
          <w:rFonts w:ascii="Arial" w:hAnsi="Arial" w:cs="Arial"/>
          <w:sz w:val="24"/>
          <w:szCs w:val="24"/>
        </w:rPr>
        <w:t>]</w:t>
      </w:r>
      <w:r w:rsidR="008A5CA0" w:rsidRPr="008A5CA0">
        <w:rPr>
          <w:rFonts w:ascii="Arial" w:hAnsi="Arial" w:cs="Arial"/>
          <w:sz w:val="24"/>
          <w:szCs w:val="24"/>
        </w:rPr>
        <w:tab/>
        <w:t xml:space="preserve">The learned magistrate questioned the accused as follows: I quote </w:t>
      </w:r>
      <w:r w:rsidR="00F2729A">
        <w:rPr>
          <w:rFonts w:ascii="Arial" w:hAnsi="Arial" w:cs="Arial"/>
          <w:sz w:val="24"/>
          <w:szCs w:val="24"/>
        </w:rPr>
        <w:t xml:space="preserve">the relevant portions </w:t>
      </w:r>
      <w:r w:rsidR="008A5CA0" w:rsidRPr="008A5CA0">
        <w:rPr>
          <w:rFonts w:ascii="Arial" w:hAnsi="Arial" w:cs="Arial"/>
          <w:sz w:val="24"/>
          <w:szCs w:val="24"/>
        </w:rPr>
        <w:t>verbatim from the review record:</w:t>
      </w:r>
    </w:p>
    <w:p w:rsidR="008A5CA0" w:rsidRPr="008A5CA0" w:rsidRDefault="008A5CA0" w:rsidP="008A5CA0">
      <w:pPr>
        <w:spacing w:after="0" w:line="360" w:lineRule="auto"/>
        <w:jc w:val="both"/>
        <w:rPr>
          <w:rFonts w:ascii="Arial" w:hAnsi="Arial" w:cs="Arial"/>
          <w:sz w:val="24"/>
          <w:szCs w:val="24"/>
        </w:rPr>
      </w:pPr>
    </w:p>
    <w:p w:rsidR="008A5CA0" w:rsidRPr="008A5CA0" w:rsidRDefault="008A5CA0" w:rsidP="00AE0812">
      <w:pPr>
        <w:spacing w:after="0" w:line="360" w:lineRule="auto"/>
        <w:ind w:firstLine="720"/>
        <w:jc w:val="both"/>
        <w:rPr>
          <w:rFonts w:ascii="Arial" w:hAnsi="Arial" w:cs="Arial"/>
        </w:rPr>
      </w:pPr>
      <w:bookmarkStart w:id="0" w:name="_GoBack"/>
      <w:bookmarkEnd w:id="0"/>
      <w:r>
        <w:rPr>
          <w:rFonts w:ascii="Arial" w:hAnsi="Arial" w:cs="Arial"/>
        </w:rPr>
        <w:t xml:space="preserve">‘Q: Did you want to hurt </w:t>
      </w:r>
      <w:r w:rsidR="00F2729A">
        <w:rPr>
          <w:rFonts w:ascii="Arial" w:hAnsi="Arial" w:cs="Arial"/>
        </w:rPr>
        <w:t>him?</w:t>
      </w:r>
    </w:p>
    <w:p w:rsidR="008A5CA0" w:rsidRPr="008A5CA0" w:rsidRDefault="008A5CA0" w:rsidP="008A5CA0">
      <w:pPr>
        <w:spacing w:after="0" w:line="360" w:lineRule="auto"/>
        <w:jc w:val="both"/>
        <w:rPr>
          <w:rFonts w:ascii="Arial" w:hAnsi="Arial" w:cs="Arial"/>
        </w:rPr>
      </w:pPr>
      <w:r>
        <w:rPr>
          <w:rFonts w:ascii="Arial" w:hAnsi="Arial" w:cs="Arial"/>
        </w:rPr>
        <w:lastRenderedPageBreak/>
        <w:t>A: Yes so he can stay away from me</w:t>
      </w:r>
      <w:r w:rsidRPr="008A5CA0">
        <w:rPr>
          <w:rFonts w:ascii="Arial" w:hAnsi="Arial" w:cs="Arial"/>
        </w:rPr>
        <w:t>.</w:t>
      </w:r>
    </w:p>
    <w:p w:rsidR="008A5CA0" w:rsidRPr="008A5CA0" w:rsidRDefault="008A5CA0" w:rsidP="008A5CA0">
      <w:pPr>
        <w:tabs>
          <w:tab w:val="left" w:pos="3330"/>
        </w:tabs>
        <w:spacing w:after="0" w:line="360" w:lineRule="auto"/>
        <w:jc w:val="both"/>
        <w:rPr>
          <w:rFonts w:ascii="Arial" w:hAnsi="Arial" w:cs="Arial"/>
        </w:rPr>
      </w:pPr>
      <w:r w:rsidRPr="008A5CA0">
        <w:rPr>
          <w:rFonts w:ascii="Arial" w:hAnsi="Arial" w:cs="Arial"/>
        </w:rPr>
        <w:t>Q</w:t>
      </w:r>
      <w:r>
        <w:rPr>
          <w:rFonts w:ascii="Arial" w:hAnsi="Arial" w:cs="Arial"/>
        </w:rPr>
        <w:t xml:space="preserve">: Do you realise that in assaulting </w:t>
      </w:r>
      <w:r w:rsidR="00F2729A">
        <w:rPr>
          <w:rFonts w:ascii="Arial" w:hAnsi="Arial" w:cs="Arial"/>
        </w:rPr>
        <w:t>someone, by</w:t>
      </w:r>
      <w:r>
        <w:rPr>
          <w:rFonts w:ascii="Arial" w:hAnsi="Arial" w:cs="Arial"/>
        </w:rPr>
        <w:t xml:space="preserve"> stabbing them you would cause that person</w:t>
      </w:r>
      <w:r w:rsidR="00F2729A">
        <w:rPr>
          <w:rFonts w:ascii="Arial" w:hAnsi="Arial" w:cs="Arial"/>
        </w:rPr>
        <w:t xml:space="preserve"> some wounds or injuries to him?</w:t>
      </w:r>
      <w:r w:rsidR="00F2729A">
        <w:rPr>
          <w:rFonts w:ascii="Arial" w:hAnsi="Arial" w:cs="Arial"/>
        </w:rPr>
        <w:tab/>
      </w:r>
    </w:p>
    <w:p w:rsidR="008A5CA0" w:rsidRPr="008A5CA0" w:rsidRDefault="00F2729A" w:rsidP="008A5CA0">
      <w:pPr>
        <w:spacing w:after="0" w:line="360" w:lineRule="auto"/>
        <w:jc w:val="both"/>
        <w:rPr>
          <w:rFonts w:ascii="Arial" w:hAnsi="Arial" w:cs="Arial"/>
        </w:rPr>
      </w:pPr>
      <w:r>
        <w:rPr>
          <w:rFonts w:ascii="Arial" w:hAnsi="Arial" w:cs="Arial"/>
        </w:rPr>
        <w:t>A: Yes…….</w:t>
      </w:r>
    </w:p>
    <w:p w:rsidR="008A5CA0" w:rsidRPr="008A5CA0" w:rsidRDefault="00F2729A" w:rsidP="008A5CA0">
      <w:pPr>
        <w:spacing w:after="0" w:line="360" w:lineRule="auto"/>
        <w:jc w:val="both"/>
        <w:rPr>
          <w:rFonts w:ascii="Arial" w:hAnsi="Arial" w:cs="Arial"/>
        </w:rPr>
      </w:pPr>
      <w:r>
        <w:rPr>
          <w:rFonts w:ascii="Arial" w:hAnsi="Arial" w:cs="Arial"/>
        </w:rPr>
        <w:t>Q: …</w:t>
      </w:r>
    </w:p>
    <w:p w:rsidR="008A5CA0" w:rsidRPr="008A5CA0" w:rsidRDefault="008A5CA0" w:rsidP="008A5CA0">
      <w:pPr>
        <w:spacing w:after="0" w:line="360" w:lineRule="auto"/>
        <w:jc w:val="both"/>
        <w:rPr>
          <w:rFonts w:ascii="Arial" w:hAnsi="Arial" w:cs="Arial"/>
        </w:rPr>
      </w:pPr>
      <w:r w:rsidRPr="008A5CA0">
        <w:rPr>
          <w:rFonts w:ascii="Arial" w:hAnsi="Arial" w:cs="Arial"/>
        </w:rPr>
        <w:t xml:space="preserve">A: </w:t>
      </w:r>
      <w:r w:rsidR="00F2729A">
        <w:rPr>
          <w:rFonts w:ascii="Arial" w:hAnsi="Arial" w:cs="Arial"/>
        </w:rPr>
        <w:t>…</w:t>
      </w:r>
      <w:r w:rsidRPr="008A5CA0">
        <w:rPr>
          <w:rFonts w:ascii="Arial" w:hAnsi="Arial" w:cs="Arial"/>
        </w:rPr>
        <w:t>.</w:t>
      </w:r>
    </w:p>
    <w:p w:rsidR="008A5CA0" w:rsidRPr="008A5CA0" w:rsidRDefault="00F2729A" w:rsidP="008A5CA0">
      <w:pPr>
        <w:spacing w:after="0" w:line="360" w:lineRule="auto"/>
        <w:jc w:val="both"/>
        <w:rPr>
          <w:rFonts w:ascii="Arial" w:hAnsi="Arial" w:cs="Arial"/>
        </w:rPr>
      </w:pPr>
      <w:r>
        <w:rPr>
          <w:rFonts w:ascii="Arial" w:hAnsi="Arial" w:cs="Arial"/>
        </w:rPr>
        <w:t>Q: Do you admit or dispute that you caused the complainant serious injury</w:t>
      </w:r>
      <w:r w:rsidR="008A5CA0" w:rsidRPr="008A5CA0">
        <w:rPr>
          <w:rFonts w:ascii="Arial" w:hAnsi="Arial" w:cs="Arial"/>
        </w:rPr>
        <w:t>?</w:t>
      </w:r>
    </w:p>
    <w:p w:rsidR="008A5CA0" w:rsidRPr="008A5CA0" w:rsidRDefault="00F2729A" w:rsidP="008A5CA0">
      <w:pPr>
        <w:spacing w:after="0" w:line="360" w:lineRule="auto"/>
        <w:jc w:val="both"/>
        <w:rPr>
          <w:rFonts w:ascii="Arial" w:hAnsi="Arial" w:cs="Arial"/>
        </w:rPr>
      </w:pPr>
      <w:r>
        <w:rPr>
          <w:rFonts w:ascii="Arial" w:hAnsi="Arial" w:cs="Arial"/>
        </w:rPr>
        <w:t>A: I admit that</w:t>
      </w:r>
      <w:r w:rsidR="008A5CA0" w:rsidRPr="008A5CA0">
        <w:rPr>
          <w:rFonts w:ascii="Arial" w:hAnsi="Arial" w:cs="Arial"/>
        </w:rPr>
        <w:t>.’</w:t>
      </w:r>
    </w:p>
    <w:p w:rsidR="000F13D0" w:rsidRDefault="000F13D0" w:rsidP="000F13D0">
      <w:pPr>
        <w:spacing w:after="0" w:line="360" w:lineRule="auto"/>
        <w:jc w:val="both"/>
        <w:rPr>
          <w:rFonts w:ascii="Arial" w:hAnsi="Arial" w:cs="Arial"/>
          <w:sz w:val="24"/>
          <w:szCs w:val="24"/>
        </w:rPr>
      </w:pPr>
    </w:p>
    <w:p w:rsidR="00B10A9D" w:rsidRDefault="004E47FF" w:rsidP="000F13D0">
      <w:pPr>
        <w:spacing w:after="0" w:line="360" w:lineRule="auto"/>
        <w:jc w:val="both"/>
        <w:rPr>
          <w:rFonts w:ascii="Arial" w:hAnsi="Arial" w:cs="Arial"/>
          <w:sz w:val="24"/>
          <w:szCs w:val="24"/>
        </w:rPr>
      </w:pPr>
      <w:r>
        <w:rPr>
          <w:rFonts w:ascii="Arial" w:hAnsi="Arial" w:cs="Arial"/>
          <w:sz w:val="24"/>
          <w:szCs w:val="24"/>
        </w:rPr>
        <w:t>[</w:t>
      </w:r>
      <w:r w:rsidR="00D40B1C">
        <w:rPr>
          <w:rFonts w:ascii="Arial" w:hAnsi="Arial" w:cs="Arial"/>
          <w:sz w:val="24"/>
          <w:szCs w:val="24"/>
        </w:rPr>
        <w:t>5</w:t>
      </w:r>
      <w:r w:rsidR="000F13D0">
        <w:rPr>
          <w:rFonts w:ascii="Arial" w:hAnsi="Arial" w:cs="Arial"/>
          <w:sz w:val="24"/>
          <w:szCs w:val="24"/>
        </w:rPr>
        <w:t>]</w:t>
      </w:r>
      <w:r w:rsidR="000F13D0">
        <w:rPr>
          <w:rFonts w:ascii="Arial" w:hAnsi="Arial" w:cs="Arial"/>
          <w:sz w:val="24"/>
          <w:szCs w:val="24"/>
        </w:rPr>
        <w:tab/>
      </w:r>
      <w:r w:rsidR="00B10A9D" w:rsidRPr="00B10A9D">
        <w:rPr>
          <w:rFonts w:ascii="Arial" w:hAnsi="Arial" w:cs="Arial"/>
          <w:sz w:val="24"/>
          <w:szCs w:val="24"/>
        </w:rPr>
        <w:t>Assault with intent to do grievous bodily harm is proven when all essential elements are established. All elements of an assault apply to this crime. However, in addition</w:t>
      </w:r>
      <w:r w:rsidR="00E90E1C">
        <w:rPr>
          <w:rFonts w:ascii="Arial" w:hAnsi="Arial" w:cs="Arial"/>
          <w:sz w:val="24"/>
          <w:szCs w:val="24"/>
        </w:rPr>
        <w:t>,</w:t>
      </w:r>
      <w:r w:rsidR="00B10A9D" w:rsidRPr="00B10A9D">
        <w:rPr>
          <w:rFonts w:ascii="Arial" w:hAnsi="Arial" w:cs="Arial"/>
          <w:sz w:val="24"/>
          <w:szCs w:val="24"/>
        </w:rPr>
        <w:t xml:space="preserve"> there must be intent to do grievous bodily harm. When applying section 112 (1) (b) of Act 51 of 1977, the presiding officer should ensure that accused admits all the elements of the offence. It is immaterial whether accused in fact inflicted bodily harm on the complainant, it is the intention to do grievous bodily harm that is relevant. (See C R </w:t>
      </w:r>
      <w:proofErr w:type="spellStart"/>
      <w:r w:rsidR="00B10A9D" w:rsidRPr="00B10A9D">
        <w:rPr>
          <w:rFonts w:ascii="Arial" w:hAnsi="Arial" w:cs="Arial"/>
          <w:sz w:val="24"/>
          <w:szCs w:val="24"/>
        </w:rPr>
        <w:t>S</w:t>
      </w:r>
      <w:r w:rsidR="000D6F60">
        <w:rPr>
          <w:rFonts w:ascii="Arial" w:hAnsi="Arial" w:cs="Arial"/>
          <w:sz w:val="24"/>
          <w:szCs w:val="24"/>
        </w:rPr>
        <w:t>ny</w:t>
      </w:r>
      <w:r w:rsidR="00B10A9D" w:rsidRPr="00B10A9D">
        <w:rPr>
          <w:rFonts w:ascii="Arial" w:hAnsi="Arial" w:cs="Arial"/>
          <w:sz w:val="24"/>
          <w:szCs w:val="24"/>
        </w:rPr>
        <w:t>man</w:t>
      </w:r>
      <w:proofErr w:type="spellEnd"/>
      <w:r w:rsidR="00B10A9D" w:rsidRPr="00B10A9D">
        <w:rPr>
          <w:rFonts w:ascii="Arial" w:hAnsi="Arial" w:cs="Arial"/>
          <w:sz w:val="24"/>
          <w:szCs w:val="24"/>
        </w:rPr>
        <w:t xml:space="preserve"> Criminal Law 6th Edition, at p 453)</w:t>
      </w:r>
    </w:p>
    <w:p w:rsidR="00B10A9D" w:rsidRPr="00B10A9D" w:rsidRDefault="00B10A9D" w:rsidP="00B10A9D">
      <w:pPr>
        <w:spacing w:after="0" w:line="360" w:lineRule="auto"/>
        <w:jc w:val="both"/>
        <w:rPr>
          <w:rFonts w:ascii="Arial" w:hAnsi="Arial" w:cs="Arial"/>
          <w:sz w:val="24"/>
          <w:szCs w:val="24"/>
        </w:rPr>
      </w:pPr>
    </w:p>
    <w:p w:rsidR="00E90E1C" w:rsidRPr="005E0369" w:rsidRDefault="00B10A9D" w:rsidP="005E0369">
      <w:pPr>
        <w:spacing w:line="360" w:lineRule="auto"/>
        <w:jc w:val="both"/>
        <w:rPr>
          <w:rFonts w:ascii="Arial" w:hAnsi="Arial" w:cs="Arial"/>
          <w:sz w:val="24"/>
          <w:szCs w:val="24"/>
        </w:rPr>
      </w:pPr>
      <w:r>
        <w:rPr>
          <w:rFonts w:ascii="Arial" w:hAnsi="Arial" w:cs="Arial"/>
          <w:sz w:val="24"/>
          <w:szCs w:val="24"/>
        </w:rPr>
        <w:t>[</w:t>
      </w:r>
      <w:r w:rsidR="00D40B1C">
        <w:rPr>
          <w:rFonts w:ascii="Arial" w:hAnsi="Arial" w:cs="Arial"/>
          <w:sz w:val="24"/>
          <w:szCs w:val="24"/>
        </w:rPr>
        <w:t>6</w:t>
      </w:r>
      <w:r w:rsidR="005E0369">
        <w:rPr>
          <w:rFonts w:ascii="Arial" w:hAnsi="Arial" w:cs="Arial"/>
          <w:sz w:val="24"/>
          <w:szCs w:val="24"/>
        </w:rPr>
        <w:t>]</w:t>
      </w:r>
      <w:r w:rsidR="005E0369">
        <w:rPr>
          <w:rFonts w:ascii="Arial" w:hAnsi="Arial" w:cs="Arial"/>
          <w:sz w:val="24"/>
          <w:szCs w:val="24"/>
        </w:rPr>
        <w:tab/>
      </w:r>
      <w:r w:rsidR="005E0369" w:rsidRPr="005E0369">
        <w:rPr>
          <w:rFonts w:ascii="Arial" w:hAnsi="Arial" w:cs="Arial"/>
          <w:sz w:val="24"/>
          <w:szCs w:val="24"/>
        </w:rPr>
        <w:t>In the present case</w:t>
      </w:r>
      <w:r w:rsidR="00E90E1C">
        <w:rPr>
          <w:rFonts w:ascii="Arial" w:hAnsi="Arial" w:cs="Arial"/>
          <w:sz w:val="24"/>
          <w:szCs w:val="24"/>
        </w:rPr>
        <w:t>,</w:t>
      </w:r>
      <w:r w:rsidR="005E0369" w:rsidRPr="005E0369">
        <w:rPr>
          <w:rFonts w:ascii="Arial" w:hAnsi="Arial" w:cs="Arial"/>
          <w:sz w:val="24"/>
          <w:szCs w:val="24"/>
        </w:rPr>
        <w:t xml:space="preserve"> the accused was charged with the offence of assault with intent to do grievous bodily harm.  The questioning of the accused by the magistrate never established the intention of the accused at the time he assaulted the complainant. Since the state alleges that the accused’s intention was to cause grievous bodily harm, this is an essential element and it was not covered by the magistrate’s questions.  Although the accused had admitted to assaulting the complainant</w:t>
      </w:r>
      <w:r w:rsidR="00E90E1C">
        <w:rPr>
          <w:rFonts w:ascii="Arial" w:hAnsi="Arial" w:cs="Arial"/>
          <w:sz w:val="24"/>
          <w:szCs w:val="24"/>
        </w:rPr>
        <w:t>,</w:t>
      </w:r>
      <w:r w:rsidR="005E0369" w:rsidRPr="005E0369">
        <w:rPr>
          <w:rFonts w:ascii="Arial" w:hAnsi="Arial" w:cs="Arial"/>
          <w:sz w:val="24"/>
          <w:szCs w:val="24"/>
        </w:rPr>
        <w:t xml:space="preserve"> he never stated that it was his intention to cause the complainant grievous bodily harm.  </w:t>
      </w:r>
    </w:p>
    <w:p w:rsidR="00D40B1C" w:rsidRDefault="00D40B1C" w:rsidP="00D40B1C">
      <w:pPr>
        <w:spacing w:after="0" w:line="360" w:lineRule="auto"/>
        <w:jc w:val="both"/>
        <w:rPr>
          <w:rFonts w:ascii="Arial" w:hAnsi="Arial" w:cs="Arial"/>
          <w:sz w:val="24"/>
          <w:szCs w:val="24"/>
        </w:rPr>
      </w:pPr>
      <w:r>
        <w:rPr>
          <w:rFonts w:ascii="Arial" w:hAnsi="Arial" w:cs="Arial"/>
          <w:sz w:val="24"/>
          <w:szCs w:val="24"/>
        </w:rPr>
        <w:t>[7</w:t>
      </w:r>
      <w:r w:rsidR="00E90E1C" w:rsidRPr="00D40B1C">
        <w:rPr>
          <w:rFonts w:ascii="Arial" w:hAnsi="Arial" w:cs="Arial"/>
          <w:sz w:val="24"/>
          <w:szCs w:val="24"/>
        </w:rPr>
        <w:t xml:space="preserve">] </w:t>
      </w:r>
      <w:r w:rsidR="00E90E1C">
        <w:rPr>
          <w:rFonts w:ascii="Arial" w:hAnsi="Arial" w:cs="Arial"/>
          <w:sz w:val="24"/>
          <w:szCs w:val="24"/>
        </w:rPr>
        <w:tab/>
        <w:t xml:space="preserve">In </w:t>
      </w:r>
      <w:r w:rsidR="00E90E1C" w:rsidRPr="00D40B1C">
        <w:rPr>
          <w:rFonts w:ascii="Arial" w:hAnsi="Arial" w:cs="Arial"/>
          <w:sz w:val="24"/>
          <w:szCs w:val="24"/>
        </w:rPr>
        <w:t>light</w:t>
      </w:r>
      <w:r w:rsidRPr="00D40B1C">
        <w:rPr>
          <w:rFonts w:ascii="Arial" w:hAnsi="Arial" w:cs="Arial"/>
          <w:sz w:val="24"/>
          <w:szCs w:val="24"/>
        </w:rPr>
        <w:t xml:space="preserve"> of the above, the conviction and sentence cannot be allowed to stand and the following order is made: </w:t>
      </w:r>
    </w:p>
    <w:p w:rsidR="00E87F7E" w:rsidRDefault="00D40B1C" w:rsidP="003A129C">
      <w:pPr>
        <w:spacing w:after="0" w:line="360" w:lineRule="auto"/>
        <w:jc w:val="both"/>
        <w:rPr>
          <w:rFonts w:ascii="Arial" w:hAnsi="Arial" w:cs="Arial"/>
          <w:sz w:val="24"/>
          <w:szCs w:val="24"/>
        </w:rPr>
      </w:pPr>
      <w:r>
        <w:rPr>
          <w:rFonts w:ascii="Arial" w:hAnsi="Arial" w:cs="Arial"/>
          <w:sz w:val="24"/>
          <w:szCs w:val="24"/>
        </w:rPr>
        <w:t xml:space="preserve"> </w:t>
      </w:r>
    </w:p>
    <w:p w:rsidR="00E87F7E" w:rsidRDefault="00EB1CDE" w:rsidP="00E87F7E">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The </w:t>
      </w:r>
      <w:r w:rsidRPr="00EB1CDE">
        <w:rPr>
          <w:rFonts w:ascii="Arial" w:hAnsi="Arial" w:cs="Arial"/>
          <w:sz w:val="24"/>
          <w:szCs w:val="24"/>
        </w:rPr>
        <w:t>conviction and sentence are set aside.</w:t>
      </w:r>
    </w:p>
    <w:p w:rsidR="00E87F7E" w:rsidRPr="00E87F7E" w:rsidRDefault="00E87F7E" w:rsidP="00E87F7E">
      <w:pPr>
        <w:pStyle w:val="ListParagraph"/>
        <w:spacing w:after="0" w:line="360" w:lineRule="auto"/>
        <w:ind w:left="1440"/>
        <w:jc w:val="both"/>
        <w:rPr>
          <w:rFonts w:ascii="Arial" w:hAnsi="Arial" w:cs="Arial"/>
          <w:sz w:val="24"/>
          <w:szCs w:val="24"/>
        </w:rPr>
      </w:pPr>
    </w:p>
    <w:p w:rsidR="00E87F7E" w:rsidRPr="00E87F7E" w:rsidRDefault="00E87F7E" w:rsidP="00E87F7E">
      <w:pPr>
        <w:pStyle w:val="ListParagraph"/>
        <w:numPr>
          <w:ilvl w:val="0"/>
          <w:numId w:val="1"/>
        </w:numPr>
        <w:spacing w:after="0" w:line="360" w:lineRule="auto"/>
        <w:jc w:val="both"/>
        <w:rPr>
          <w:rFonts w:ascii="Arial" w:hAnsi="Arial" w:cs="Arial"/>
          <w:sz w:val="24"/>
          <w:szCs w:val="24"/>
        </w:rPr>
      </w:pPr>
      <w:r w:rsidRPr="00E87F7E">
        <w:rPr>
          <w:rFonts w:ascii="Arial" w:hAnsi="Arial" w:cs="Arial"/>
          <w:sz w:val="24"/>
          <w:szCs w:val="24"/>
        </w:rPr>
        <w:t>In terms of s 312 of Act 51 of 1977 the matter is r</w:t>
      </w:r>
      <w:r w:rsidR="000D6F60">
        <w:rPr>
          <w:rFonts w:ascii="Arial" w:hAnsi="Arial" w:cs="Arial"/>
          <w:sz w:val="24"/>
          <w:szCs w:val="24"/>
        </w:rPr>
        <w:t>emitted</w:t>
      </w:r>
      <w:r>
        <w:rPr>
          <w:rFonts w:ascii="Arial" w:hAnsi="Arial" w:cs="Arial"/>
          <w:sz w:val="24"/>
          <w:szCs w:val="24"/>
        </w:rPr>
        <w:t xml:space="preserve"> to the magistrate </w:t>
      </w:r>
      <w:r w:rsidRPr="00E87F7E">
        <w:rPr>
          <w:rFonts w:ascii="Arial" w:hAnsi="Arial" w:cs="Arial"/>
          <w:sz w:val="24"/>
          <w:szCs w:val="24"/>
        </w:rPr>
        <w:t>in order for him to ask the accused per</w:t>
      </w:r>
      <w:r>
        <w:rPr>
          <w:rFonts w:ascii="Arial" w:hAnsi="Arial" w:cs="Arial"/>
          <w:sz w:val="24"/>
          <w:szCs w:val="24"/>
        </w:rPr>
        <w:t xml:space="preserve">taining his intention to cause grievous </w:t>
      </w:r>
      <w:r w:rsidRPr="00E87F7E">
        <w:rPr>
          <w:rFonts w:ascii="Arial" w:hAnsi="Arial" w:cs="Arial"/>
          <w:sz w:val="24"/>
          <w:szCs w:val="24"/>
        </w:rPr>
        <w:t>bodily harm.</w:t>
      </w:r>
    </w:p>
    <w:p w:rsidR="00E87F7E" w:rsidRDefault="00E87F7E" w:rsidP="00E87F7E">
      <w:pPr>
        <w:pStyle w:val="ListParagraph"/>
        <w:spacing w:after="0" w:line="360" w:lineRule="auto"/>
        <w:ind w:left="1440"/>
        <w:jc w:val="both"/>
        <w:rPr>
          <w:rFonts w:ascii="Arial" w:hAnsi="Arial" w:cs="Arial"/>
          <w:sz w:val="24"/>
          <w:szCs w:val="24"/>
        </w:rPr>
      </w:pPr>
    </w:p>
    <w:p w:rsidR="00E87F7E" w:rsidRPr="00E87F7E" w:rsidRDefault="00E87F7E" w:rsidP="00E87F7E">
      <w:pPr>
        <w:pStyle w:val="ListParagraph"/>
        <w:numPr>
          <w:ilvl w:val="0"/>
          <w:numId w:val="1"/>
        </w:numPr>
        <w:spacing w:after="0" w:line="360" w:lineRule="auto"/>
        <w:jc w:val="both"/>
        <w:rPr>
          <w:rFonts w:ascii="Arial" w:hAnsi="Arial" w:cs="Arial"/>
          <w:sz w:val="24"/>
          <w:szCs w:val="24"/>
        </w:rPr>
      </w:pPr>
      <w:r w:rsidRPr="00E87F7E">
        <w:rPr>
          <w:rFonts w:ascii="Arial" w:hAnsi="Arial" w:cs="Arial"/>
          <w:sz w:val="24"/>
          <w:szCs w:val="24"/>
        </w:rPr>
        <w:lastRenderedPageBreak/>
        <w:t>When sentencing the accused, the court shou</w:t>
      </w:r>
      <w:r>
        <w:rPr>
          <w:rFonts w:ascii="Arial" w:hAnsi="Arial" w:cs="Arial"/>
          <w:sz w:val="24"/>
          <w:szCs w:val="24"/>
        </w:rPr>
        <w:t xml:space="preserve">ld take into consideration the </w:t>
      </w:r>
      <w:r w:rsidRPr="00E87F7E">
        <w:rPr>
          <w:rFonts w:ascii="Arial" w:hAnsi="Arial" w:cs="Arial"/>
          <w:sz w:val="24"/>
          <w:szCs w:val="24"/>
        </w:rPr>
        <w:t xml:space="preserve">portion of the sentence </w:t>
      </w:r>
      <w:r w:rsidR="00EB1CDE">
        <w:rPr>
          <w:rFonts w:ascii="Arial" w:hAnsi="Arial" w:cs="Arial"/>
          <w:sz w:val="24"/>
          <w:szCs w:val="24"/>
        </w:rPr>
        <w:t xml:space="preserve">which </w:t>
      </w:r>
      <w:r w:rsidRPr="00E87F7E">
        <w:rPr>
          <w:rFonts w:ascii="Arial" w:hAnsi="Arial" w:cs="Arial"/>
          <w:sz w:val="24"/>
          <w:szCs w:val="24"/>
        </w:rPr>
        <w:t xml:space="preserve">the accused had already served.   </w:t>
      </w:r>
    </w:p>
    <w:p w:rsidR="00E87F7E" w:rsidRDefault="00E87F7E" w:rsidP="003A129C">
      <w:pPr>
        <w:spacing w:after="0" w:line="360" w:lineRule="auto"/>
        <w:jc w:val="both"/>
        <w:rPr>
          <w:rFonts w:ascii="Arial" w:hAnsi="Arial" w:cs="Arial"/>
          <w:sz w:val="24"/>
          <w:szCs w:val="24"/>
        </w:rPr>
      </w:pPr>
    </w:p>
    <w:p w:rsidR="000F13D0" w:rsidRDefault="000F13D0" w:rsidP="000F13D0">
      <w:pPr>
        <w:spacing w:after="0" w:line="360" w:lineRule="auto"/>
        <w:jc w:val="both"/>
        <w:rPr>
          <w:rFonts w:ascii="Arial" w:hAnsi="Arial" w:cs="Arial"/>
          <w:sz w:val="24"/>
          <w:szCs w:val="24"/>
        </w:rPr>
      </w:pPr>
    </w:p>
    <w:p w:rsidR="000F13D0" w:rsidRDefault="000F13D0" w:rsidP="000F13D0">
      <w:pPr>
        <w:spacing w:after="0" w:line="360" w:lineRule="auto"/>
        <w:jc w:val="both"/>
        <w:rPr>
          <w:rFonts w:ascii="Arial" w:hAnsi="Arial" w:cs="Arial"/>
          <w:sz w:val="24"/>
          <w:szCs w:val="24"/>
        </w:rPr>
      </w:pPr>
    </w:p>
    <w:p w:rsidR="000F13D0" w:rsidRPr="00BE4B05" w:rsidRDefault="000F13D0" w:rsidP="000F13D0">
      <w:pPr>
        <w:spacing w:after="0" w:line="360" w:lineRule="auto"/>
        <w:jc w:val="right"/>
        <w:rPr>
          <w:rFonts w:ascii="Arial" w:hAnsi="Arial" w:cs="Arial"/>
          <w:sz w:val="24"/>
          <w:szCs w:val="24"/>
        </w:rPr>
      </w:pPr>
      <w:r w:rsidRPr="00BE4B05">
        <w:rPr>
          <w:rFonts w:ascii="Arial" w:hAnsi="Arial" w:cs="Arial"/>
          <w:sz w:val="24"/>
          <w:szCs w:val="24"/>
        </w:rPr>
        <w:t>----------------------------------</w:t>
      </w:r>
    </w:p>
    <w:p w:rsidR="000F13D0" w:rsidRPr="00BE4B05" w:rsidRDefault="000F13D0" w:rsidP="000F13D0">
      <w:pPr>
        <w:spacing w:after="0" w:line="360" w:lineRule="auto"/>
        <w:jc w:val="right"/>
        <w:rPr>
          <w:rFonts w:ascii="Arial" w:hAnsi="Arial" w:cs="Arial"/>
          <w:sz w:val="24"/>
          <w:szCs w:val="24"/>
        </w:rPr>
      </w:pPr>
      <w:r w:rsidRPr="00BE4B05">
        <w:rPr>
          <w:rFonts w:ascii="Arial" w:hAnsi="Arial" w:cs="Arial"/>
          <w:sz w:val="24"/>
          <w:szCs w:val="24"/>
        </w:rPr>
        <w:t>NN SHIVUTE</w:t>
      </w:r>
    </w:p>
    <w:p w:rsidR="000F13D0" w:rsidRPr="00BE4B05" w:rsidRDefault="000F13D0" w:rsidP="000F13D0">
      <w:pPr>
        <w:spacing w:after="0" w:line="360" w:lineRule="auto"/>
        <w:jc w:val="right"/>
        <w:rPr>
          <w:rFonts w:ascii="Arial" w:hAnsi="Arial" w:cs="Arial"/>
          <w:sz w:val="24"/>
          <w:szCs w:val="24"/>
        </w:rPr>
      </w:pPr>
      <w:r w:rsidRPr="00BE4B05">
        <w:rPr>
          <w:rFonts w:ascii="Arial" w:hAnsi="Arial" w:cs="Arial"/>
          <w:sz w:val="24"/>
          <w:szCs w:val="24"/>
        </w:rPr>
        <w:t>Judge</w:t>
      </w:r>
    </w:p>
    <w:p w:rsidR="000F13D0" w:rsidRPr="00BE4B05" w:rsidRDefault="000F13D0" w:rsidP="000F13D0">
      <w:pPr>
        <w:spacing w:after="0" w:line="360" w:lineRule="auto"/>
        <w:jc w:val="right"/>
        <w:rPr>
          <w:rFonts w:ascii="Arial" w:hAnsi="Arial" w:cs="Arial"/>
          <w:sz w:val="24"/>
          <w:szCs w:val="24"/>
        </w:rPr>
      </w:pPr>
    </w:p>
    <w:p w:rsidR="00BD1C68" w:rsidRPr="00BE4B05" w:rsidRDefault="00BD1C68" w:rsidP="000F13D0">
      <w:pPr>
        <w:spacing w:after="0" w:line="360" w:lineRule="auto"/>
        <w:jc w:val="right"/>
        <w:rPr>
          <w:rFonts w:ascii="Arial" w:hAnsi="Arial" w:cs="Arial"/>
          <w:sz w:val="24"/>
          <w:szCs w:val="24"/>
        </w:rPr>
      </w:pPr>
    </w:p>
    <w:p w:rsidR="00EB1CDE" w:rsidRPr="00BE4B05" w:rsidRDefault="00EB1CDE" w:rsidP="00EB1CDE">
      <w:pPr>
        <w:spacing w:after="0" w:line="360" w:lineRule="auto"/>
        <w:jc w:val="right"/>
        <w:rPr>
          <w:rFonts w:ascii="Arial" w:hAnsi="Arial" w:cs="Arial"/>
          <w:sz w:val="24"/>
          <w:szCs w:val="24"/>
        </w:rPr>
      </w:pPr>
    </w:p>
    <w:p w:rsidR="00EB1CDE" w:rsidRPr="00BE4B05" w:rsidRDefault="00EB1CDE" w:rsidP="00EB1CDE">
      <w:pPr>
        <w:spacing w:after="0" w:line="360" w:lineRule="auto"/>
        <w:jc w:val="right"/>
        <w:rPr>
          <w:rFonts w:ascii="Arial" w:hAnsi="Arial" w:cs="Arial"/>
          <w:sz w:val="24"/>
          <w:szCs w:val="24"/>
        </w:rPr>
      </w:pPr>
      <w:r w:rsidRPr="00BE4B05">
        <w:rPr>
          <w:rFonts w:ascii="Arial" w:hAnsi="Arial" w:cs="Arial"/>
          <w:sz w:val="24"/>
          <w:szCs w:val="24"/>
        </w:rPr>
        <w:t>---------------------------</w:t>
      </w:r>
    </w:p>
    <w:p w:rsidR="00EB1CDE" w:rsidRPr="00BE4B05" w:rsidRDefault="00EB1CDE" w:rsidP="00EB1CDE">
      <w:pPr>
        <w:spacing w:after="0" w:line="360" w:lineRule="auto"/>
        <w:jc w:val="right"/>
        <w:rPr>
          <w:rFonts w:ascii="Arial" w:hAnsi="Arial" w:cs="Arial"/>
          <w:sz w:val="24"/>
          <w:szCs w:val="24"/>
        </w:rPr>
      </w:pPr>
    </w:p>
    <w:p w:rsidR="00EB1CDE" w:rsidRPr="00BE4B05" w:rsidRDefault="00EB1CDE" w:rsidP="00EB1CDE">
      <w:pPr>
        <w:spacing w:after="0" w:line="360" w:lineRule="auto"/>
        <w:jc w:val="right"/>
        <w:rPr>
          <w:rFonts w:ascii="Arial" w:hAnsi="Arial" w:cs="Arial"/>
          <w:sz w:val="24"/>
          <w:szCs w:val="24"/>
        </w:rPr>
      </w:pPr>
      <w:r w:rsidRPr="00BE4B05">
        <w:rPr>
          <w:rFonts w:ascii="Arial" w:hAnsi="Arial" w:cs="Arial"/>
          <w:sz w:val="24"/>
          <w:szCs w:val="24"/>
        </w:rPr>
        <w:t>CM CLAASEN</w:t>
      </w:r>
    </w:p>
    <w:p w:rsidR="00EB1CDE" w:rsidRPr="00BE4B05" w:rsidRDefault="00EB1CDE" w:rsidP="00EB1CDE">
      <w:pPr>
        <w:spacing w:after="0" w:line="360" w:lineRule="auto"/>
        <w:jc w:val="right"/>
        <w:rPr>
          <w:rFonts w:ascii="Arial" w:hAnsi="Arial" w:cs="Arial"/>
          <w:sz w:val="24"/>
          <w:szCs w:val="24"/>
        </w:rPr>
      </w:pPr>
      <w:r w:rsidRPr="00BE4B05">
        <w:rPr>
          <w:rFonts w:ascii="Arial" w:hAnsi="Arial" w:cs="Arial"/>
          <w:sz w:val="24"/>
          <w:szCs w:val="24"/>
        </w:rPr>
        <w:t>Judge</w:t>
      </w:r>
    </w:p>
    <w:p w:rsidR="00373D79" w:rsidRPr="00BE4B05" w:rsidRDefault="00373D79"/>
    <w:sectPr w:rsidR="00373D79" w:rsidRPr="00BE4B05" w:rsidSect="003A129C">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01" w:rsidRDefault="00B05A01" w:rsidP="003A129C">
      <w:pPr>
        <w:spacing w:after="0" w:line="240" w:lineRule="auto"/>
      </w:pPr>
      <w:r>
        <w:separator/>
      </w:r>
    </w:p>
  </w:endnote>
  <w:endnote w:type="continuationSeparator" w:id="0">
    <w:p w:rsidR="00B05A01" w:rsidRDefault="00B05A01" w:rsidP="003A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01" w:rsidRDefault="00B05A01" w:rsidP="003A129C">
      <w:pPr>
        <w:spacing w:after="0" w:line="240" w:lineRule="auto"/>
      </w:pPr>
      <w:r>
        <w:separator/>
      </w:r>
    </w:p>
  </w:footnote>
  <w:footnote w:type="continuationSeparator" w:id="0">
    <w:p w:rsidR="00B05A01" w:rsidRDefault="00B05A01" w:rsidP="003A1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02237"/>
      <w:docPartObj>
        <w:docPartGallery w:val="Page Numbers (Top of Page)"/>
        <w:docPartUnique/>
      </w:docPartObj>
    </w:sdtPr>
    <w:sdtEndPr>
      <w:rPr>
        <w:noProof/>
      </w:rPr>
    </w:sdtEndPr>
    <w:sdtContent>
      <w:p w:rsidR="003A129C" w:rsidRDefault="003A129C">
        <w:pPr>
          <w:pStyle w:val="Header"/>
          <w:jc w:val="right"/>
        </w:pPr>
        <w:r>
          <w:fldChar w:fldCharType="begin"/>
        </w:r>
        <w:r>
          <w:instrText xml:space="preserve"> PAGE   \* MERGEFORMAT </w:instrText>
        </w:r>
        <w:r>
          <w:fldChar w:fldCharType="separate"/>
        </w:r>
        <w:r w:rsidR="00AE0812">
          <w:rPr>
            <w:noProof/>
          </w:rPr>
          <w:t>4</w:t>
        </w:r>
        <w:r>
          <w:rPr>
            <w:noProof/>
          </w:rPr>
          <w:fldChar w:fldCharType="end"/>
        </w:r>
      </w:p>
    </w:sdtContent>
  </w:sdt>
  <w:p w:rsidR="003A129C" w:rsidRDefault="003A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5E4"/>
    <w:multiLevelType w:val="hybridMultilevel"/>
    <w:tmpl w:val="28A0C926"/>
    <w:lvl w:ilvl="0" w:tplc="B14C2B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D0"/>
    <w:rsid w:val="00032984"/>
    <w:rsid w:val="00040736"/>
    <w:rsid w:val="000A06E0"/>
    <w:rsid w:val="000D399E"/>
    <w:rsid w:val="000D453E"/>
    <w:rsid w:val="000D6F60"/>
    <w:rsid w:val="000F13D0"/>
    <w:rsid w:val="001B6DF4"/>
    <w:rsid w:val="001C7CD6"/>
    <w:rsid w:val="00264E3C"/>
    <w:rsid w:val="00342A75"/>
    <w:rsid w:val="00342BBD"/>
    <w:rsid w:val="00373D79"/>
    <w:rsid w:val="00383C75"/>
    <w:rsid w:val="003A129C"/>
    <w:rsid w:val="003B36E3"/>
    <w:rsid w:val="004773F3"/>
    <w:rsid w:val="004862BA"/>
    <w:rsid w:val="004E47FF"/>
    <w:rsid w:val="004E4AEE"/>
    <w:rsid w:val="004F49A1"/>
    <w:rsid w:val="005042DF"/>
    <w:rsid w:val="00522203"/>
    <w:rsid w:val="005444C0"/>
    <w:rsid w:val="005834EF"/>
    <w:rsid w:val="005A2182"/>
    <w:rsid w:val="005E0369"/>
    <w:rsid w:val="005F634D"/>
    <w:rsid w:val="00607A64"/>
    <w:rsid w:val="0073647C"/>
    <w:rsid w:val="00781140"/>
    <w:rsid w:val="00782074"/>
    <w:rsid w:val="007C7FC8"/>
    <w:rsid w:val="00814D9B"/>
    <w:rsid w:val="00837E60"/>
    <w:rsid w:val="008A5CA0"/>
    <w:rsid w:val="008B4248"/>
    <w:rsid w:val="00966357"/>
    <w:rsid w:val="00995EC0"/>
    <w:rsid w:val="009E0B05"/>
    <w:rsid w:val="009F0389"/>
    <w:rsid w:val="00A2420A"/>
    <w:rsid w:val="00AD7807"/>
    <w:rsid w:val="00AE0812"/>
    <w:rsid w:val="00B05A01"/>
    <w:rsid w:val="00B10A9D"/>
    <w:rsid w:val="00B2660C"/>
    <w:rsid w:val="00B80B42"/>
    <w:rsid w:val="00BD1C68"/>
    <w:rsid w:val="00BD32BD"/>
    <w:rsid w:val="00BE4B05"/>
    <w:rsid w:val="00C04E96"/>
    <w:rsid w:val="00CA534E"/>
    <w:rsid w:val="00CB2554"/>
    <w:rsid w:val="00D40B1C"/>
    <w:rsid w:val="00D654A7"/>
    <w:rsid w:val="00E213D1"/>
    <w:rsid w:val="00E87F7E"/>
    <w:rsid w:val="00E90E1C"/>
    <w:rsid w:val="00EB1CDE"/>
    <w:rsid w:val="00F2729A"/>
    <w:rsid w:val="00FB74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4C229-7B76-4D10-A573-0DD45F6E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3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3D0"/>
    <w:pPr>
      <w:ind w:left="720"/>
      <w:contextualSpacing/>
    </w:pPr>
  </w:style>
  <w:style w:type="paragraph" w:styleId="Header">
    <w:name w:val="header"/>
    <w:basedOn w:val="Normal"/>
    <w:link w:val="HeaderChar"/>
    <w:uiPriority w:val="99"/>
    <w:unhideWhenUsed/>
    <w:rsid w:val="003A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29C"/>
  </w:style>
  <w:style w:type="paragraph" w:styleId="Footer">
    <w:name w:val="footer"/>
    <w:basedOn w:val="Normal"/>
    <w:link w:val="FooterChar"/>
    <w:uiPriority w:val="99"/>
    <w:unhideWhenUsed/>
    <w:rsid w:val="003A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29C"/>
  </w:style>
  <w:style w:type="paragraph" w:styleId="BalloonText">
    <w:name w:val="Balloon Text"/>
    <w:basedOn w:val="Normal"/>
    <w:link w:val="BalloonTextChar"/>
    <w:uiPriority w:val="99"/>
    <w:semiHidden/>
    <w:unhideWhenUsed/>
    <w:rsid w:val="00B80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2020-06-17T18:30:00+00:00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5D92A-D258-4E5C-BA7A-A6EF89855A72}"/>
</file>

<file path=customXml/itemProps2.xml><?xml version="1.0" encoding="utf-8"?>
<ds:datastoreItem xmlns:ds="http://schemas.openxmlformats.org/officeDocument/2006/customXml" ds:itemID="{38C59270-332A-4174-8C88-3771978F2E76}"/>
</file>

<file path=customXml/itemProps3.xml><?xml version="1.0" encoding="utf-8"?>
<ds:datastoreItem xmlns:ds="http://schemas.openxmlformats.org/officeDocument/2006/customXml" ds:itemID="{E8BD93F4-6A41-4B09-98E2-CF6E8C9CB373}"/>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Rukero (CR 40-2020) [2020] NAHCMD 230 (18 June 2020)</dc:title>
  <dc:creator>vsem</dc:creator>
  <cp:lastModifiedBy>Administrator</cp:lastModifiedBy>
  <cp:revision>2</cp:revision>
  <cp:lastPrinted>2020-06-17T07:38:00Z</cp:lastPrinted>
  <dcterms:created xsi:type="dcterms:W3CDTF">2020-06-18T12:37:00Z</dcterms:created>
  <dcterms:modified xsi:type="dcterms:W3CDTF">2020-06-18T12:37:00Z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