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C3A" w:rsidRPr="00077FC7" w:rsidRDefault="00184C3A" w:rsidP="00597683">
      <w:pPr>
        <w:spacing w:after="0" w:line="360" w:lineRule="auto"/>
        <w:jc w:val="center"/>
        <w:rPr>
          <w:rFonts w:ascii="Arial" w:hAnsi="Arial" w:cs="Arial"/>
          <w:b/>
          <w:sz w:val="24"/>
          <w:szCs w:val="24"/>
        </w:rPr>
      </w:pPr>
      <w:r w:rsidRPr="00077FC7">
        <w:rPr>
          <w:rFonts w:ascii="Arial" w:hAnsi="Arial" w:cs="Arial"/>
          <w:b/>
          <w:noProof/>
          <w:sz w:val="24"/>
          <w:szCs w:val="24"/>
        </w:rPr>
        <mc:AlternateContent>
          <mc:Choice Requires="wps">
            <w:drawing>
              <wp:anchor distT="0" distB="0" distL="114300" distR="114300" simplePos="0" relativeHeight="251659264" behindDoc="0" locked="0" layoutInCell="1" allowOverlap="1" wp14:anchorId="7204421D" wp14:editId="28694B8C">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184C3A" w:rsidRDefault="00184C3A" w:rsidP="00184C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4421D"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Cq&#10;WKfUSwIAAJUEAAAOAAAAAAAAAAAAAAAAAC4CAABkcnMvZTJvRG9jLnhtbFBLAQItABQABgAIAAAA&#10;IQBPpHKx3wAAAAkBAAAPAAAAAAAAAAAAAAAAAKUEAABkcnMvZG93bnJldi54bWxQSwUGAAAAAAQA&#10;BADzAAAAsQUAAAAA&#10;" strokecolor="white">
                <v:textbox>
                  <w:txbxContent>
                    <w:p w:rsidR="00184C3A" w:rsidRDefault="00184C3A" w:rsidP="00184C3A">
                      <w:pPr>
                        <w:jc w:val="center"/>
                      </w:pPr>
                    </w:p>
                  </w:txbxContent>
                </v:textbox>
              </v:shape>
            </w:pict>
          </mc:Fallback>
        </mc:AlternateContent>
      </w:r>
      <w:r w:rsidRPr="00077FC7">
        <w:rPr>
          <w:rFonts w:ascii="Arial" w:hAnsi="Arial" w:cs="Arial"/>
          <w:b/>
          <w:sz w:val="24"/>
          <w:szCs w:val="24"/>
        </w:rPr>
        <w:t>REPUBLIC OF NAMIBIA</w:t>
      </w:r>
    </w:p>
    <w:p w:rsidR="00184C3A" w:rsidRPr="00077FC7" w:rsidRDefault="00184C3A" w:rsidP="00597683">
      <w:pPr>
        <w:spacing w:after="0" w:line="360" w:lineRule="auto"/>
        <w:jc w:val="center"/>
        <w:rPr>
          <w:rFonts w:ascii="Arial" w:hAnsi="Arial" w:cs="Arial"/>
          <w:b/>
          <w:sz w:val="28"/>
          <w:szCs w:val="32"/>
        </w:rPr>
      </w:pPr>
      <w:r w:rsidRPr="00077FC7">
        <w:rPr>
          <w:rFonts w:ascii="Arial" w:hAnsi="Arial" w:cs="Arial"/>
          <w:b/>
          <w:noProof/>
          <w:sz w:val="32"/>
          <w:szCs w:val="32"/>
        </w:rPr>
        <w:drawing>
          <wp:inline distT="0" distB="0" distL="0" distR="0" wp14:anchorId="6A83FAD2" wp14:editId="643A36A2">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184C3A" w:rsidRPr="00077FC7" w:rsidRDefault="00184C3A" w:rsidP="00597683">
      <w:pPr>
        <w:spacing w:after="0" w:line="360" w:lineRule="auto"/>
        <w:jc w:val="center"/>
        <w:rPr>
          <w:rFonts w:ascii="Arial" w:hAnsi="Arial" w:cs="Arial"/>
          <w:bCs/>
          <w:sz w:val="24"/>
          <w:szCs w:val="24"/>
        </w:rPr>
      </w:pPr>
      <w:r w:rsidRPr="00077FC7">
        <w:rPr>
          <w:rFonts w:ascii="Arial" w:hAnsi="Arial" w:cs="Arial"/>
          <w:b/>
          <w:sz w:val="24"/>
          <w:szCs w:val="24"/>
        </w:rPr>
        <w:t>HIGH COURT OF NAMIBIA MAIN DIVISION, WINDHOEK</w:t>
      </w:r>
    </w:p>
    <w:p w:rsidR="00184C3A" w:rsidRPr="00077FC7" w:rsidRDefault="00184C3A" w:rsidP="00597683">
      <w:pPr>
        <w:spacing w:after="0" w:line="360" w:lineRule="auto"/>
        <w:jc w:val="center"/>
        <w:rPr>
          <w:rFonts w:ascii="Arial" w:hAnsi="Arial" w:cs="Arial"/>
          <w:bCs/>
          <w:sz w:val="24"/>
          <w:szCs w:val="24"/>
        </w:rPr>
      </w:pPr>
    </w:p>
    <w:p w:rsidR="00184C3A" w:rsidRPr="00077FC7" w:rsidRDefault="00184C3A" w:rsidP="00597683">
      <w:pPr>
        <w:spacing w:after="0" w:line="360" w:lineRule="auto"/>
        <w:jc w:val="center"/>
        <w:rPr>
          <w:rFonts w:ascii="Arial" w:hAnsi="Arial" w:cs="Arial"/>
          <w:b/>
          <w:sz w:val="24"/>
          <w:szCs w:val="24"/>
        </w:rPr>
      </w:pPr>
      <w:r>
        <w:rPr>
          <w:rFonts w:ascii="Arial" w:hAnsi="Arial" w:cs="Arial"/>
          <w:b/>
          <w:sz w:val="24"/>
          <w:szCs w:val="24"/>
        </w:rPr>
        <w:t>JUDGMENT</w:t>
      </w:r>
    </w:p>
    <w:p w:rsidR="00184C3A" w:rsidRPr="006E2B3B" w:rsidRDefault="00184C3A" w:rsidP="00597683">
      <w:pPr>
        <w:spacing w:after="0" w:line="360" w:lineRule="auto"/>
        <w:jc w:val="center"/>
        <w:rPr>
          <w:rFonts w:ascii="Arial" w:hAnsi="Arial" w:cs="Arial"/>
          <w:b/>
          <w:sz w:val="24"/>
          <w:szCs w:val="24"/>
        </w:rPr>
      </w:pPr>
    </w:p>
    <w:p w:rsidR="00184C3A" w:rsidRDefault="00184C3A" w:rsidP="00597683">
      <w:pPr>
        <w:tabs>
          <w:tab w:val="right" w:pos="9000"/>
        </w:tabs>
        <w:spacing w:after="0" w:line="360" w:lineRule="auto"/>
        <w:jc w:val="both"/>
        <w:rPr>
          <w:rFonts w:ascii="Arial" w:eastAsia="Times New Roman" w:hAnsi="Arial" w:cs="Arial"/>
          <w:sz w:val="24"/>
          <w:szCs w:val="24"/>
          <w:lang w:eastAsia="en-GB"/>
        </w:rPr>
      </w:pPr>
      <w:r w:rsidRPr="006E2B3B">
        <w:rPr>
          <w:rFonts w:ascii="Arial" w:hAnsi="Arial" w:cs="Arial"/>
          <w:b/>
          <w:sz w:val="24"/>
          <w:szCs w:val="24"/>
        </w:rPr>
        <w:tab/>
      </w:r>
      <w:r w:rsidRPr="006E2B3B">
        <w:rPr>
          <w:rFonts w:ascii="Arial" w:hAnsi="Arial" w:cs="Arial"/>
          <w:sz w:val="24"/>
          <w:szCs w:val="24"/>
        </w:rPr>
        <w:t xml:space="preserve">Case </w:t>
      </w:r>
      <w:r>
        <w:rPr>
          <w:rFonts w:ascii="Arial" w:hAnsi="Arial" w:cs="Arial"/>
          <w:sz w:val="24"/>
          <w:szCs w:val="24"/>
        </w:rPr>
        <w:t>N</w:t>
      </w:r>
      <w:r w:rsidR="00AA77E0">
        <w:rPr>
          <w:rFonts w:ascii="Arial" w:hAnsi="Arial" w:cs="Arial"/>
          <w:sz w:val="24"/>
          <w:szCs w:val="24"/>
        </w:rPr>
        <w:t>o:</w:t>
      </w:r>
      <w:r>
        <w:rPr>
          <w:rFonts w:ascii="Arial" w:hAnsi="Arial" w:cs="Arial"/>
          <w:sz w:val="24"/>
          <w:szCs w:val="24"/>
        </w:rPr>
        <w:t xml:space="preserve"> </w:t>
      </w:r>
      <w:r w:rsidR="00EB086B" w:rsidRPr="00EB086B">
        <w:rPr>
          <w:rFonts w:ascii="Arial" w:eastAsia="Times New Roman" w:hAnsi="Arial" w:cs="Arial"/>
          <w:sz w:val="24"/>
          <w:szCs w:val="24"/>
          <w:lang w:eastAsia="en-GB"/>
        </w:rPr>
        <w:t>HC-MD-CIV-MOT-GEN-2020/00474</w:t>
      </w:r>
    </w:p>
    <w:p w:rsidR="00184C3A" w:rsidRDefault="00184C3A" w:rsidP="00597683">
      <w:pPr>
        <w:tabs>
          <w:tab w:val="right" w:pos="9000"/>
        </w:tabs>
        <w:spacing w:after="0" w:line="360" w:lineRule="auto"/>
        <w:jc w:val="both"/>
        <w:rPr>
          <w:rFonts w:ascii="Arial" w:eastAsia="Times New Roman" w:hAnsi="Arial" w:cs="Arial"/>
          <w:sz w:val="24"/>
          <w:szCs w:val="24"/>
          <w:lang w:eastAsia="en-GB"/>
        </w:rPr>
      </w:pPr>
    </w:p>
    <w:p w:rsidR="00184C3A" w:rsidRPr="00077FC7" w:rsidRDefault="00184C3A" w:rsidP="00597683">
      <w:pPr>
        <w:tabs>
          <w:tab w:val="right" w:pos="9000"/>
        </w:tabs>
        <w:spacing w:after="0" w:line="360" w:lineRule="auto"/>
        <w:jc w:val="both"/>
        <w:rPr>
          <w:rFonts w:ascii="Arial" w:hAnsi="Arial" w:cs="Arial"/>
          <w:sz w:val="24"/>
          <w:szCs w:val="24"/>
        </w:rPr>
      </w:pPr>
      <w:r w:rsidRPr="00077FC7">
        <w:rPr>
          <w:rFonts w:ascii="Arial" w:hAnsi="Arial" w:cs="Arial"/>
          <w:sz w:val="24"/>
          <w:szCs w:val="24"/>
        </w:rPr>
        <w:t>In the matter between:</w:t>
      </w:r>
    </w:p>
    <w:p w:rsidR="00184C3A" w:rsidRPr="00077FC7" w:rsidRDefault="00184C3A" w:rsidP="00597683">
      <w:pPr>
        <w:spacing w:after="0" w:line="360" w:lineRule="auto"/>
        <w:jc w:val="both"/>
        <w:rPr>
          <w:rFonts w:ascii="Arial" w:hAnsi="Arial" w:cs="Arial"/>
          <w:sz w:val="24"/>
          <w:szCs w:val="24"/>
        </w:rPr>
      </w:pPr>
    </w:p>
    <w:p w:rsidR="00184C3A" w:rsidRPr="0065532C" w:rsidRDefault="00184C3A" w:rsidP="00597683">
      <w:pPr>
        <w:spacing w:after="0" w:line="360" w:lineRule="auto"/>
        <w:rPr>
          <w:rFonts w:ascii="Arial" w:hAnsi="Arial" w:cs="Arial"/>
          <w:sz w:val="24"/>
          <w:szCs w:val="24"/>
          <w:lang w:val="en-GB"/>
        </w:rPr>
      </w:pPr>
    </w:p>
    <w:p w:rsidR="00EB086B" w:rsidRPr="00EB086B" w:rsidRDefault="00EB086B" w:rsidP="00EB086B">
      <w:pPr>
        <w:keepNext/>
        <w:tabs>
          <w:tab w:val="right" w:pos="9000"/>
        </w:tabs>
        <w:spacing w:after="0" w:line="360" w:lineRule="auto"/>
        <w:jc w:val="both"/>
        <w:outlineLvl w:val="3"/>
        <w:rPr>
          <w:rFonts w:ascii="Arial" w:hAnsi="Arial" w:cs="Arial"/>
          <w:b/>
          <w:sz w:val="24"/>
          <w:szCs w:val="24"/>
        </w:rPr>
      </w:pPr>
      <w:r>
        <w:rPr>
          <w:rFonts w:ascii="Arial" w:hAnsi="Arial" w:cs="Arial"/>
          <w:b/>
          <w:sz w:val="24"/>
          <w:szCs w:val="24"/>
        </w:rPr>
        <w:t>KENNEDY SAMPAYA MBANGU</w:t>
      </w:r>
      <w:r>
        <w:rPr>
          <w:rFonts w:ascii="Arial" w:hAnsi="Arial" w:cs="Arial"/>
          <w:b/>
          <w:sz w:val="24"/>
          <w:szCs w:val="24"/>
        </w:rPr>
        <w:tab/>
      </w:r>
      <w:r w:rsidRPr="00EB086B">
        <w:rPr>
          <w:rFonts w:ascii="Arial" w:hAnsi="Arial" w:cs="Arial"/>
          <w:b/>
          <w:sz w:val="24"/>
          <w:szCs w:val="24"/>
        </w:rPr>
        <w:t>1</w:t>
      </w:r>
      <w:r w:rsidRPr="00EB086B">
        <w:rPr>
          <w:rFonts w:ascii="Arial" w:hAnsi="Arial" w:cs="Arial"/>
          <w:b/>
          <w:sz w:val="24"/>
          <w:szCs w:val="24"/>
          <w:vertAlign w:val="superscript"/>
        </w:rPr>
        <w:t>ST</w:t>
      </w:r>
      <w:r>
        <w:rPr>
          <w:rFonts w:ascii="Arial" w:hAnsi="Arial" w:cs="Arial"/>
          <w:b/>
          <w:sz w:val="24"/>
          <w:szCs w:val="24"/>
        </w:rPr>
        <w:t>APPLICANT</w:t>
      </w:r>
    </w:p>
    <w:p w:rsidR="00EB086B" w:rsidRPr="00EB086B" w:rsidRDefault="00EB086B" w:rsidP="00EB086B">
      <w:pPr>
        <w:keepNext/>
        <w:tabs>
          <w:tab w:val="right" w:pos="9000"/>
        </w:tabs>
        <w:spacing w:after="0" w:line="360" w:lineRule="auto"/>
        <w:jc w:val="both"/>
        <w:outlineLvl w:val="3"/>
        <w:rPr>
          <w:rFonts w:ascii="Arial" w:hAnsi="Arial" w:cs="Arial"/>
          <w:b/>
          <w:sz w:val="24"/>
          <w:szCs w:val="24"/>
        </w:rPr>
      </w:pPr>
      <w:r w:rsidRPr="00EB086B">
        <w:rPr>
          <w:rFonts w:ascii="Arial" w:hAnsi="Arial" w:cs="Arial"/>
          <w:b/>
          <w:sz w:val="24"/>
          <w:szCs w:val="24"/>
        </w:rPr>
        <w:t>RUTH NTWA</w:t>
      </w:r>
      <w:r>
        <w:rPr>
          <w:rFonts w:ascii="Arial" w:hAnsi="Arial" w:cs="Arial"/>
          <w:b/>
          <w:sz w:val="24"/>
          <w:szCs w:val="24"/>
        </w:rPr>
        <w:t>LA MBANGU-LUBINDA</w:t>
      </w:r>
      <w:r>
        <w:rPr>
          <w:rFonts w:ascii="Arial" w:hAnsi="Arial" w:cs="Arial"/>
          <w:b/>
          <w:sz w:val="24"/>
          <w:szCs w:val="24"/>
        </w:rPr>
        <w:tab/>
        <w:t xml:space="preserve"> 2</w:t>
      </w:r>
      <w:r w:rsidRPr="00EB086B">
        <w:rPr>
          <w:rFonts w:ascii="Arial" w:hAnsi="Arial" w:cs="Arial"/>
          <w:b/>
          <w:sz w:val="24"/>
          <w:szCs w:val="24"/>
          <w:vertAlign w:val="superscript"/>
        </w:rPr>
        <w:t>ND</w:t>
      </w:r>
      <w:r>
        <w:rPr>
          <w:rFonts w:ascii="Arial" w:hAnsi="Arial" w:cs="Arial"/>
          <w:b/>
          <w:sz w:val="24"/>
          <w:szCs w:val="24"/>
        </w:rPr>
        <w:t xml:space="preserve"> APPLICANT</w:t>
      </w:r>
    </w:p>
    <w:p w:rsidR="00EB086B" w:rsidRDefault="00EB086B" w:rsidP="00EB086B">
      <w:pPr>
        <w:keepNext/>
        <w:tabs>
          <w:tab w:val="right" w:pos="9000"/>
        </w:tabs>
        <w:spacing w:after="0" w:line="360" w:lineRule="auto"/>
        <w:jc w:val="both"/>
        <w:outlineLvl w:val="3"/>
        <w:rPr>
          <w:rFonts w:ascii="Arial" w:hAnsi="Arial" w:cs="Arial"/>
          <w:b/>
          <w:sz w:val="24"/>
          <w:szCs w:val="24"/>
        </w:rPr>
      </w:pPr>
    </w:p>
    <w:p w:rsidR="00EB086B" w:rsidRPr="00EB086B" w:rsidRDefault="00EB086B" w:rsidP="00EB086B">
      <w:pPr>
        <w:keepNext/>
        <w:tabs>
          <w:tab w:val="right" w:pos="9000"/>
        </w:tabs>
        <w:spacing w:after="0" w:line="360" w:lineRule="auto"/>
        <w:jc w:val="both"/>
        <w:outlineLvl w:val="3"/>
        <w:rPr>
          <w:rFonts w:ascii="Arial" w:hAnsi="Arial" w:cs="Arial"/>
          <w:sz w:val="24"/>
          <w:szCs w:val="24"/>
        </w:rPr>
      </w:pPr>
      <w:r w:rsidRPr="00EB086B">
        <w:rPr>
          <w:rFonts w:ascii="Arial" w:hAnsi="Arial" w:cs="Arial"/>
          <w:sz w:val="24"/>
          <w:szCs w:val="24"/>
        </w:rPr>
        <w:t>and</w:t>
      </w:r>
    </w:p>
    <w:p w:rsidR="00EB086B" w:rsidRDefault="00EB086B" w:rsidP="00EB086B">
      <w:pPr>
        <w:keepNext/>
        <w:tabs>
          <w:tab w:val="right" w:pos="9000"/>
        </w:tabs>
        <w:spacing w:after="0" w:line="360" w:lineRule="auto"/>
        <w:jc w:val="both"/>
        <w:outlineLvl w:val="3"/>
        <w:rPr>
          <w:rFonts w:ascii="Arial" w:hAnsi="Arial" w:cs="Arial"/>
          <w:b/>
          <w:sz w:val="24"/>
          <w:szCs w:val="24"/>
        </w:rPr>
      </w:pPr>
    </w:p>
    <w:p w:rsidR="00EB086B" w:rsidRPr="00EB086B" w:rsidRDefault="00EB086B" w:rsidP="00EB086B">
      <w:pPr>
        <w:keepNext/>
        <w:tabs>
          <w:tab w:val="right" w:pos="9000"/>
        </w:tabs>
        <w:spacing w:after="0" w:line="360" w:lineRule="auto"/>
        <w:jc w:val="both"/>
        <w:outlineLvl w:val="3"/>
        <w:rPr>
          <w:rFonts w:ascii="Arial" w:hAnsi="Arial" w:cs="Arial"/>
          <w:b/>
          <w:sz w:val="24"/>
          <w:szCs w:val="24"/>
        </w:rPr>
      </w:pPr>
      <w:r w:rsidRPr="00EB086B">
        <w:rPr>
          <w:rFonts w:ascii="Arial" w:hAnsi="Arial" w:cs="Arial"/>
          <w:b/>
          <w:sz w:val="24"/>
          <w:szCs w:val="24"/>
        </w:rPr>
        <w:t>HAMPHREY KALOKELA</w:t>
      </w:r>
      <w:r>
        <w:rPr>
          <w:rFonts w:ascii="Arial" w:hAnsi="Arial" w:cs="Arial"/>
          <w:b/>
          <w:sz w:val="24"/>
          <w:szCs w:val="24"/>
        </w:rPr>
        <w:tab/>
      </w:r>
      <w:r w:rsidRPr="00EB086B">
        <w:rPr>
          <w:rFonts w:ascii="Arial" w:hAnsi="Arial" w:cs="Arial"/>
          <w:b/>
          <w:sz w:val="24"/>
          <w:szCs w:val="24"/>
        </w:rPr>
        <w:t xml:space="preserve"> 1</w:t>
      </w:r>
      <w:r w:rsidRPr="00EB086B">
        <w:rPr>
          <w:rFonts w:ascii="Arial" w:hAnsi="Arial" w:cs="Arial"/>
          <w:b/>
          <w:sz w:val="24"/>
          <w:szCs w:val="24"/>
          <w:vertAlign w:val="superscript"/>
        </w:rPr>
        <w:t>ST</w:t>
      </w:r>
      <w:r>
        <w:rPr>
          <w:rFonts w:ascii="Arial" w:hAnsi="Arial" w:cs="Arial"/>
          <w:b/>
          <w:sz w:val="24"/>
          <w:szCs w:val="24"/>
        </w:rPr>
        <w:t xml:space="preserve"> </w:t>
      </w:r>
      <w:r w:rsidRPr="00EB086B">
        <w:rPr>
          <w:rFonts w:ascii="Arial" w:hAnsi="Arial" w:cs="Arial"/>
          <w:b/>
          <w:sz w:val="24"/>
          <w:szCs w:val="24"/>
        </w:rPr>
        <w:t>RESPONDENT</w:t>
      </w:r>
    </w:p>
    <w:p w:rsidR="00EB086B" w:rsidRPr="00EB086B" w:rsidRDefault="00EB086B" w:rsidP="00EB086B">
      <w:pPr>
        <w:keepNext/>
        <w:tabs>
          <w:tab w:val="right" w:pos="9000"/>
        </w:tabs>
        <w:spacing w:after="0" w:line="360" w:lineRule="auto"/>
        <w:jc w:val="both"/>
        <w:outlineLvl w:val="3"/>
        <w:rPr>
          <w:rFonts w:ascii="Arial" w:hAnsi="Arial" w:cs="Arial"/>
          <w:b/>
          <w:sz w:val="24"/>
          <w:szCs w:val="24"/>
        </w:rPr>
      </w:pPr>
      <w:r w:rsidRPr="00EB086B">
        <w:rPr>
          <w:rFonts w:ascii="Arial" w:hAnsi="Arial" w:cs="Arial"/>
          <w:b/>
          <w:sz w:val="24"/>
          <w:szCs w:val="24"/>
        </w:rPr>
        <w:t>ZAMBEZI COMMUNAL LAND BOARD</w:t>
      </w:r>
      <w:r>
        <w:rPr>
          <w:rFonts w:ascii="Arial" w:hAnsi="Arial" w:cs="Arial"/>
          <w:b/>
          <w:sz w:val="24"/>
          <w:szCs w:val="24"/>
        </w:rPr>
        <w:tab/>
      </w:r>
      <w:r w:rsidRPr="00EB086B">
        <w:rPr>
          <w:rFonts w:ascii="Arial" w:hAnsi="Arial" w:cs="Arial"/>
          <w:b/>
          <w:sz w:val="24"/>
          <w:szCs w:val="24"/>
        </w:rPr>
        <w:t xml:space="preserve"> 2</w:t>
      </w:r>
      <w:r w:rsidRPr="00EB086B">
        <w:rPr>
          <w:rFonts w:ascii="Arial" w:hAnsi="Arial" w:cs="Arial"/>
          <w:b/>
          <w:sz w:val="24"/>
          <w:szCs w:val="24"/>
          <w:vertAlign w:val="superscript"/>
        </w:rPr>
        <w:t>ND</w:t>
      </w:r>
      <w:r>
        <w:rPr>
          <w:rFonts w:ascii="Arial" w:hAnsi="Arial" w:cs="Arial"/>
          <w:b/>
          <w:sz w:val="24"/>
          <w:szCs w:val="24"/>
        </w:rPr>
        <w:t xml:space="preserve"> </w:t>
      </w:r>
      <w:r w:rsidRPr="00EB086B">
        <w:rPr>
          <w:rFonts w:ascii="Arial" w:hAnsi="Arial" w:cs="Arial"/>
          <w:b/>
          <w:sz w:val="24"/>
          <w:szCs w:val="24"/>
        </w:rPr>
        <w:t>RESPONDENT</w:t>
      </w:r>
    </w:p>
    <w:p w:rsidR="00EB086B" w:rsidRPr="00EB086B" w:rsidRDefault="00EB086B" w:rsidP="00EB086B">
      <w:pPr>
        <w:keepNext/>
        <w:tabs>
          <w:tab w:val="right" w:pos="9000"/>
        </w:tabs>
        <w:spacing w:after="0" w:line="360" w:lineRule="auto"/>
        <w:jc w:val="both"/>
        <w:outlineLvl w:val="3"/>
        <w:rPr>
          <w:rFonts w:ascii="Arial" w:hAnsi="Arial" w:cs="Arial"/>
          <w:b/>
          <w:sz w:val="24"/>
          <w:szCs w:val="24"/>
        </w:rPr>
      </w:pPr>
      <w:r w:rsidRPr="00EB086B">
        <w:rPr>
          <w:rFonts w:ascii="Arial" w:hAnsi="Arial" w:cs="Arial"/>
          <w:b/>
          <w:sz w:val="24"/>
          <w:szCs w:val="24"/>
        </w:rPr>
        <w:t>MASUBIA TRADITIONAL AUTHORITY</w:t>
      </w:r>
      <w:r>
        <w:rPr>
          <w:rFonts w:ascii="Arial" w:hAnsi="Arial" w:cs="Arial"/>
          <w:b/>
          <w:sz w:val="24"/>
          <w:szCs w:val="24"/>
        </w:rPr>
        <w:tab/>
      </w:r>
      <w:r w:rsidRPr="00EB086B">
        <w:rPr>
          <w:rFonts w:ascii="Arial" w:hAnsi="Arial" w:cs="Arial"/>
          <w:b/>
          <w:sz w:val="24"/>
          <w:szCs w:val="24"/>
        </w:rPr>
        <w:t xml:space="preserve"> 3</w:t>
      </w:r>
      <w:r w:rsidRPr="00EB086B">
        <w:rPr>
          <w:rFonts w:ascii="Arial" w:hAnsi="Arial" w:cs="Arial"/>
          <w:b/>
          <w:sz w:val="24"/>
          <w:szCs w:val="24"/>
          <w:vertAlign w:val="superscript"/>
        </w:rPr>
        <w:t>RD</w:t>
      </w:r>
      <w:r>
        <w:rPr>
          <w:rFonts w:ascii="Arial" w:hAnsi="Arial" w:cs="Arial"/>
          <w:b/>
          <w:sz w:val="24"/>
          <w:szCs w:val="24"/>
        </w:rPr>
        <w:t xml:space="preserve"> </w:t>
      </w:r>
      <w:r w:rsidRPr="00EB086B">
        <w:rPr>
          <w:rFonts w:ascii="Arial" w:hAnsi="Arial" w:cs="Arial"/>
          <w:b/>
          <w:sz w:val="24"/>
          <w:szCs w:val="24"/>
        </w:rPr>
        <w:t>RESPONDENT</w:t>
      </w:r>
    </w:p>
    <w:p w:rsidR="00FB74EE" w:rsidRDefault="00EB086B" w:rsidP="00EB086B">
      <w:pPr>
        <w:keepNext/>
        <w:tabs>
          <w:tab w:val="right" w:pos="9000"/>
        </w:tabs>
        <w:spacing w:after="0" w:line="360" w:lineRule="auto"/>
        <w:jc w:val="both"/>
        <w:outlineLvl w:val="3"/>
        <w:rPr>
          <w:rFonts w:ascii="Arial" w:hAnsi="Arial" w:cs="Arial"/>
          <w:b/>
          <w:sz w:val="24"/>
          <w:szCs w:val="24"/>
        </w:rPr>
      </w:pPr>
      <w:r w:rsidRPr="00EB086B">
        <w:rPr>
          <w:rFonts w:ascii="Arial" w:hAnsi="Arial" w:cs="Arial"/>
          <w:b/>
          <w:sz w:val="24"/>
          <w:szCs w:val="24"/>
        </w:rPr>
        <w:t>MINISTER OF AGRICULTURE, WATER &amp; LAND REFORM</w:t>
      </w:r>
      <w:r>
        <w:rPr>
          <w:rFonts w:ascii="Arial" w:hAnsi="Arial" w:cs="Arial"/>
          <w:b/>
          <w:sz w:val="24"/>
          <w:szCs w:val="24"/>
        </w:rPr>
        <w:tab/>
      </w:r>
      <w:r w:rsidRPr="00EB086B">
        <w:rPr>
          <w:rFonts w:ascii="Arial" w:hAnsi="Arial" w:cs="Arial"/>
          <w:b/>
          <w:sz w:val="24"/>
          <w:szCs w:val="24"/>
        </w:rPr>
        <w:t xml:space="preserve"> 4</w:t>
      </w:r>
      <w:r w:rsidRPr="00EB086B">
        <w:rPr>
          <w:rFonts w:ascii="Arial" w:hAnsi="Arial" w:cs="Arial"/>
          <w:b/>
          <w:sz w:val="24"/>
          <w:szCs w:val="24"/>
          <w:vertAlign w:val="superscript"/>
        </w:rPr>
        <w:t>TH</w:t>
      </w:r>
      <w:r>
        <w:rPr>
          <w:rFonts w:ascii="Arial" w:hAnsi="Arial" w:cs="Arial"/>
          <w:b/>
          <w:sz w:val="24"/>
          <w:szCs w:val="24"/>
        </w:rPr>
        <w:t xml:space="preserve"> </w:t>
      </w:r>
      <w:r w:rsidRPr="00EB086B">
        <w:rPr>
          <w:rFonts w:ascii="Arial" w:hAnsi="Arial" w:cs="Arial"/>
          <w:b/>
          <w:sz w:val="24"/>
          <w:szCs w:val="24"/>
        </w:rPr>
        <w:t>RESPONDENT</w:t>
      </w:r>
    </w:p>
    <w:p w:rsidR="00184C3A" w:rsidRDefault="00184C3A" w:rsidP="00597683">
      <w:pPr>
        <w:spacing w:after="0" w:line="360" w:lineRule="auto"/>
        <w:ind w:left="2160" w:hanging="2160"/>
        <w:jc w:val="both"/>
        <w:rPr>
          <w:rFonts w:ascii="Arial" w:hAnsi="Arial" w:cs="Arial"/>
          <w:b/>
          <w:sz w:val="24"/>
          <w:szCs w:val="24"/>
        </w:rPr>
      </w:pPr>
    </w:p>
    <w:p w:rsidR="00184C3A" w:rsidRPr="00280F03" w:rsidRDefault="00184C3A" w:rsidP="00597683">
      <w:pPr>
        <w:spacing w:after="0" w:line="360" w:lineRule="auto"/>
        <w:ind w:left="2160" w:hanging="2160"/>
        <w:jc w:val="both"/>
        <w:rPr>
          <w:rFonts w:ascii="Arial" w:hAnsi="Arial" w:cs="Arial"/>
          <w:sz w:val="24"/>
          <w:szCs w:val="24"/>
        </w:rPr>
      </w:pPr>
      <w:r w:rsidRPr="00077FC7">
        <w:rPr>
          <w:rFonts w:ascii="Arial" w:hAnsi="Arial" w:cs="Arial"/>
          <w:b/>
          <w:sz w:val="24"/>
          <w:szCs w:val="24"/>
        </w:rPr>
        <w:t>Neutral citation:</w:t>
      </w:r>
      <w:r w:rsidRPr="00077FC7">
        <w:rPr>
          <w:rFonts w:ascii="Arial" w:hAnsi="Arial" w:cs="Arial"/>
          <w:b/>
          <w:sz w:val="24"/>
          <w:szCs w:val="24"/>
        </w:rPr>
        <w:tab/>
      </w:r>
      <w:r w:rsidR="00EB086B" w:rsidRPr="00EB086B">
        <w:rPr>
          <w:rFonts w:ascii="Arial" w:eastAsia="Times New Roman" w:hAnsi="Arial" w:cs="Arial"/>
          <w:i/>
          <w:sz w:val="24"/>
          <w:szCs w:val="24"/>
          <w:lang w:eastAsia="en-GB"/>
        </w:rPr>
        <w:t>Mbangu</w:t>
      </w:r>
      <w:r w:rsidR="00EB086B" w:rsidRPr="00D56390">
        <w:rPr>
          <w:rFonts w:ascii="Arial" w:eastAsia="Times New Roman" w:hAnsi="Arial" w:cs="Arial"/>
          <w:i/>
          <w:sz w:val="24"/>
          <w:szCs w:val="24"/>
          <w:lang w:eastAsia="en-GB"/>
        </w:rPr>
        <w:t xml:space="preserve"> </w:t>
      </w:r>
      <w:r w:rsidRPr="00D56390">
        <w:rPr>
          <w:rFonts w:ascii="Arial" w:eastAsia="Times New Roman" w:hAnsi="Arial" w:cs="Arial"/>
          <w:i/>
          <w:sz w:val="24"/>
          <w:szCs w:val="24"/>
          <w:lang w:eastAsia="en-GB"/>
        </w:rPr>
        <w:t xml:space="preserve">v </w:t>
      </w:r>
      <w:r w:rsidR="00EB086B" w:rsidRPr="00EB086B">
        <w:rPr>
          <w:rFonts w:ascii="Arial" w:eastAsia="Times New Roman" w:hAnsi="Arial" w:cs="Arial"/>
          <w:i/>
          <w:sz w:val="24"/>
          <w:szCs w:val="24"/>
          <w:lang w:eastAsia="en-GB"/>
        </w:rPr>
        <w:t>Kalokela</w:t>
      </w:r>
      <w:r w:rsidR="00FB74EE" w:rsidRPr="00FB74EE">
        <w:rPr>
          <w:rFonts w:ascii="Arial" w:eastAsia="Times New Roman" w:hAnsi="Arial" w:cs="Arial"/>
          <w:i/>
          <w:sz w:val="24"/>
          <w:szCs w:val="24"/>
          <w:lang w:eastAsia="en-GB"/>
        </w:rPr>
        <w:t xml:space="preserve"> </w:t>
      </w:r>
      <w:r w:rsidRPr="00280F03">
        <w:rPr>
          <w:rFonts w:ascii="Arial" w:eastAsia="Times New Roman" w:hAnsi="Arial" w:cs="Arial"/>
          <w:sz w:val="24"/>
          <w:szCs w:val="24"/>
          <w:lang w:eastAsia="en-GB"/>
        </w:rPr>
        <w:t>(</w:t>
      </w:r>
      <w:r w:rsidR="00EB086B" w:rsidRPr="00EB086B">
        <w:rPr>
          <w:rFonts w:ascii="Arial" w:eastAsia="Times New Roman" w:hAnsi="Arial" w:cs="Arial"/>
          <w:sz w:val="24"/>
          <w:szCs w:val="24"/>
          <w:lang w:eastAsia="en-GB"/>
        </w:rPr>
        <w:t>HC-MD-CIV-MOT-GEN-2020/00474</w:t>
      </w:r>
      <w:r w:rsidRPr="00280F03">
        <w:rPr>
          <w:rFonts w:ascii="Arial" w:eastAsia="Times New Roman" w:hAnsi="Arial" w:cs="Arial"/>
          <w:sz w:val="24"/>
          <w:szCs w:val="24"/>
          <w:lang w:eastAsia="en-GB"/>
        </w:rPr>
        <w:t>) [202</w:t>
      </w:r>
      <w:r w:rsidR="00EB086B">
        <w:rPr>
          <w:rFonts w:ascii="Arial" w:eastAsia="Times New Roman" w:hAnsi="Arial" w:cs="Arial"/>
          <w:sz w:val="24"/>
          <w:szCs w:val="24"/>
          <w:lang w:eastAsia="en-GB"/>
        </w:rPr>
        <w:t>3</w:t>
      </w:r>
      <w:r w:rsidR="004F1510">
        <w:rPr>
          <w:rFonts w:ascii="Arial" w:eastAsia="Times New Roman" w:hAnsi="Arial" w:cs="Arial"/>
          <w:sz w:val="24"/>
          <w:szCs w:val="24"/>
          <w:lang w:eastAsia="en-GB"/>
        </w:rPr>
        <w:t>] NAHCMD 119</w:t>
      </w:r>
      <w:bookmarkStart w:id="0" w:name="_GoBack"/>
      <w:bookmarkEnd w:id="0"/>
      <w:r w:rsidR="00EB086B">
        <w:rPr>
          <w:rFonts w:ascii="Arial" w:eastAsia="Times New Roman" w:hAnsi="Arial" w:cs="Arial"/>
          <w:sz w:val="24"/>
          <w:szCs w:val="24"/>
          <w:lang w:eastAsia="en-GB"/>
        </w:rPr>
        <w:t xml:space="preserve"> (16 Marc</w:t>
      </w:r>
      <w:r w:rsidR="005061FB">
        <w:rPr>
          <w:rFonts w:ascii="Arial" w:eastAsia="Times New Roman" w:hAnsi="Arial" w:cs="Arial"/>
          <w:sz w:val="24"/>
          <w:szCs w:val="24"/>
          <w:lang w:eastAsia="en-GB"/>
        </w:rPr>
        <w:t>h</w:t>
      </w:r>
      <w:r w:rsidRPr="00280F03">
        <w:rPr>
          <w:rFonts w:ascii="Arial" w:eastAsia="Times New Roman" w:hAnsi="Arial" w:cs="Arial"/>
          <w:sz w:val="24"/>
          <w:szCs w:val="24"/>
          <w:lang w:eastAsia="en-GB"/>
        </w:rPr>
        <w:t xml:space="preserve"> 202</w:t>
      </w:r>
      <w:r w:rsidR="00EB086B">
        <w:rPr>
          <w:rFonts w:ascii="Arial" w:eastAsia="Times New Roman" w:hAnsi="Arial" w:cs="Arial"/>
          <w:sz w:val="24"/>
          <w:szCs w:val="24"/>
          <w:lang w:eastAsia="en-GB"/>
        </w:rPr>
        <w:t>3</w:t>
      </w:r>
      <w:r w:rsidRPr="00280F03">
        <w:rPr>
          <w:rFonts w:ascii="Arial" w:eastAsia="Times New Roman" w:hAnsi="Arial" w:cs="Arial"/>
          <w:sz w:val="24"/>
          <w:szCs w:val="24"/>
          <w:lang w:eastAsia="en-GB"/>
        </w:rPr>
        <w:t>)</w:t>
      </w:r>
    </w:p>
    <w:p w:rsidR="00184C3A" w:rsidRPr="00077FC7" w:rsidRDefault="00184C3A" w:rsidP="00597683">
      <w:pPr>
        <w:spacing w:after="0" w:line="360" w:lineRule="auto"/>
        <w:jc w:val="both"/>
        <w:rPr>
          <w:rFonts w:ascii="Arial" w:hAnsi="Arial" w:cs="Arial"/>
          <w:sz w:val="24"/>
          <w:szCs w:val="24"/>
        </w:rPr>
      </w:pPr>
    </w:p>
    <w:p w:rsidR="00184C3A" w:rsidRPr="00077FC7" w:rsidRDefault="00184C3A" w:rsidP="00EB086B">
      <w:pPr>
        <w:spacing w:after="0" w:line="480" w:lineRule="auto"/>
        <w:ind w:left="1440" w:hanging="1440"/>
        <w:jc w:val="both"/>
        <w:rPr>
          <w:rFonts w:ascii="Arial" w:hAnsi="Arial" w:cs="Arial"/>
          <w:b/>
          <w:i/>
          <w:sz w:val="24"/>
          <w:szCs w:val="24"/>
        </w:rPr>
      </w:pPr>
      <w:r w:rsidRPr="00077FC7">
        <w:rPr>
          <w:rFonts w:ascii="Arial" w:hAnsi="Arial" w:cs="Arial"/>
          <w:b/>
          <w:sz w:val="24"/>
          <w:szCs w:val="24"/>
        </w:rPr>
        <w:t>Coram:</w:t>
      </w:r>
      <w:r>
        <w:rPr>
          <w:rFonts w:ascii="Arial" w:hAnsi="Arial" w:cs="Arial"/>
          <w:sz w:val="24"/>
          <w:szCs w:val="24"/>
        </w:rPr>
        <w:tab/>
        <w:t xml:space="preserve">USIKU </w:t>
      </w:r>
      <w:r w:rsidRPr="00077FC7">
        <w:rPr>
          <w:rFonts w:ascii="Arial" w:hAnsi="Arial" w:cs="Arial"/>
          <w:sz w:val="24"/>
          <w:szCs w:val="24"/>
        </w:rPr>
        <w:t>J</w:t>
      </w:r>
    </w:p>
    <w:p w:rsidR="00184C3A" w:rsidRPr="00077FC7" w:rsidRDefault="00184C3A" w:rsidP="00EB086B">
      <w:pPr>
        <w:spacing w:after="0" w:line="480" w:lineRule="auto"/>
        <w:ind w:left="1440" w:hanging="1440"/>
        <w:jc w:val="both"/>
        <w:rPr>
          <w:rFonts w:ascii="Arial" w:hAnsi="Arial" w:cs="Arial"/>
          <w:b/>
          <w:sz w:val="24"/>
          <w:szCs w:val="24"/>
        </w:rPr>
      </w:pPr>
      <w:r w:rsidRPr="00077FC7">
        <w:rPr>
          <w:rFonts w:ascii="Arial" w:hAnsi="Arial" w:cs="Arial"/>
          <w:b/>
          <w:bCs/>
          <w:sz w:val="24"/>
          <w:szCs w:val="24"/>
        </w:rPr>
        <w:t>Heard</w:t>
      </w:r>
      <w:r w:rsidRPr="00077FC7">
        <w:rPr>
          <w:rFonts w:ascii="Arial" w:hAnsi="Arial" w:cs="Arial"/>
          <w:sz w:val="24"/>
          <w:szCs w:val="24"/>
        </w:rPr>
        <w:t>:</w:t>
      </w:r>
      <w:r w:rsidRPr="00077FC7">
        <w:rPr>
          <w:rFonts w:ascii="Arial" w:hAnsi="Arial" w:cs="Arial"/>
          <w:sz w:val="24"/>
          <w:szCs w:val="24"/>
        </w:rPr>
        <w:tab/>
      </w:r>
      <w:r w:rsidR="00EB086B">
        <w:rPr>
          <w:rFonts w:ascii="Arial" w:hAnsi="Arial" w:cs="Arial"/>
          <w:sz w:val="24"/>
          <w:szCs w:val="24"/>
        </w:rPr>
        <w:t>1</w:t>
      </w:r>
      <w:r w:rsidR="0082309D">
        <w:rPr>
          <w:rFonts w:ascii="Arial" w:hAnsi="Arial" w:cs="Arial"/>
          <w:sz w:val="24"/>
          <w:szCs w:val="24"/>
        </w:rPr>
        <w:t xml:space="preserve">0 </w:t>
      </w:r>
      <w:r w:rsidR="00EB086B">
        <w:rPr>
          <w:rFonts w:ascii="Arial" w:hAnsi="Arial" w:cs="Arial"/>
          <w:sz w:val="24"/>
          <w:szCs w:val="24"/>
        </w:rPr>
        <w:t>November</w:t>
      </w:r>
      <w:r w:rsidRPr="008803AA">
        <w:rPr>
          <w:rFonts w:ascii="Arial" w:hAnsi="Arial" w:cs="Arial"/>
          <w:sz w:val="24"/>
          <w:szCs w:val="24"/>
        </w:rPr>
        <w:t xml:space="preserve"> 202</w:t>
      </w:r>
      <w:r w:rsidR="00EB086B">
        <w:rPr>
          <w:rFonts w:ascii="Arial" w:hAnsi="Arial" w:cs="Arial"/>
          <w:sz w:val="24"/>
          <w:szCs w:val="24"/>
        </w:rPr>
        <w:t>2</w:t>
      </w:r>
    </w:p>
    <w:p w:rsidR="00184C3A" w:rsidRDefault="00184C3A" w:rsidP="00EB086B">
      <w:pPr>
        <w:spacing w:after="0" w:line="480" w:lineRule="auto"/>
        <w:jc w:val="both"/>
        <w:rPr>
          <w:rFonts w:ascii="Arial" w:hAnsi="Arial" w:cs="Arial"/>
          <w:sz w:val="24"/>
          <w:szCs w:val="24"/>
        </w:rPr>
      </w:pPr>
      <w:r w:rsidRPr="00077FC7">
        <w:rPr>
          <w:rFonts w:ascii="Arial" w:hAnsi="Arial" w:cs="Arial"/>
          <w:b/>
          <w:bCs/>
          <w:sz w:val="24"/>
          <w:szCs w:val="24"/>
        </w:rPr>
        <w:t>Delivered</w:t>
      </w:r>
      <w:r w:rsidRPr="00077FC7">
        <w:rPr>
          <w:rFonts w:ascii="Arial" w:hAnsi="Arial" w:cs="Arial"/>
          <w:sz w:val="24"/>
          <w:szCs w:val="24"/>
        </w:rPr>
        <w:t>:</w:t>
      </w:r>
      <w:r w:rsidRPr="00077FC7">
        <w:rPr>
          <w:rFonts w:ascii="Arial" w:hAnsi="Arial" w:cs="Arial"/>
          <w:sz w:val="24"/>
          <w:szCs w:val="24"/>
        </w:rPr>
        <w:tab/>
      </w:r>
      <w:r w:rsidR="00EB086B">
        <w:rPr>
          <w:rFonts w:ascii="Arial" w:hAnsi="Arial" w:cs="Arial"/>
          <w:sz w:val="24"/>
          <w:szCs w:val="24"/>
        </w:rPr>
        <w:t>16 March</w:t>
      </w:r>
      <w:r w:rsidR="0082309D">
        <w:rPr>
          <w:rFonts w:ascii="Arial" w:hAnsi="Arial" w:cs="Arial"/>
          <w:sz w:val="24"/>
          <w:szCs w:val="24"/>
        </w:rPr>
        <w:t xml:space="preserve"> </w:t>
      </w:r>
      <w:r w:rsidRPr="008803AA">
        <w:rPr>
          <w:rFonts w:ascii="Arial" w:hAnsi="Arial" w:cs="Arial"/>
          <w:sz w:val="24"/>
          <w:szCs w:val="24"/>
        </w:rPr>
        <w:t>202</w:t>
      </w:r>
      <w:r w:rsidR="00EB086B">
        <w:rPr>
          <w:rFonts w:ascii="Arial" w:hAnsi="Arial" w:cs="Arial"/>
          <w:sz w:val="24"/>
          <w:szCs w:val="24"/>
        </w:rPr>
        <w:t>3</w:t>
      </w:r>
    </w:p>
    <w:p w:rsidR="00184C3A" w:rsidRPr="008803AA" w:rsidRDefault="00184C3A" w:rsidP="00597683">
      <w:pPr>
        <w:spacing w:after="0" w:line="360" w:lineRule="auto"/>
        <w:jc w:val="both"/>
        <w:rPr>
          <w:rFonts w:ascii="Arial" w:hAnsi="Arial" w:cs="Arial"/>
          <w:sz w:val="24"/>
          <w:szCs w:val="24"/>
        </w:rPr>
      </w:pPr>
    </w:p>
    <w:p w:rsidR="00184C3A" w:rsidRDefault="00184C3A" w:rsidP="00597683">
      <w:pPr>
        <w:spacing w:after="0" w:line="360" w:lineRule="auto"/>
        <w:jc w:val="both"/>
        <w:rPr>
          <w:rFonts w:ascii="Arial" w:hAnsi="Arial" w:cs="Arial"/>
          <w:sz w:val="24"/>
          <w:szCs w:val="24"/>
        </w:rPr>
      </w:pPr>
      <w:r w:rsidRPr="00D9070C">
        <w:rPr>
          <w:rFonts w:ascii="Arial" w:hAnsi="Arial" w:cs="Arial"/>
          <w:b/>
          <w:sz w:val="24"/>
          <w:szCs w:val="24"/>
        </w:rPr>
        <w:t>Flynote:</w:t>
      </w:r>
      <w:r w:rsidRPr="00300CAB">
        <w:rPr>
          <w:rFonts w:ascii="Arial" w:hAnsi="Arial" w:cs="Arial"/>
          <w:sz w:val="24"/>
          <w:szCs w:val="24"/>
        </w:rPr>
        <w:tab/>
      </w:r>
      <w:r w:rsidR="00AA77E0">
        <w:rPr>
          <w:rFonts w:ascii="Arial" w:hAnsi="Arial" w:cs="Arial"/>
          <w:sz w:val="24"/>
          <w:szCs w:val="24"/>
        </w:rPr>
        <w:t>Interdict – Communal land – Certificate of registration of customary land r</w:t>
      </w:r>
      <w:r w:rsidR="00676DA2">
        <w:rPr>
          <w:rFonts w:ascii="Arial" w:hAnsi="Arial" w:cs="Arial"/>
          <w:sz w:val="24"/>
          <w:szCs w:val="24"/>
        </w:rPr>
        <w:t>ights in ter</w:t>
      </w:r>
      <w:r w:rsidR="00AA77E0">
        <w:rPr>
          <w:rFonts w:ascii="Arial" w:hAnsi="Arial" w:cs="Arial"/>
          <w:sz w:val="24"/>
          <w:szCs w:val="24"/>
        </w:rPr>
        <w:t>ms of the Communal Land Reform A</w:t>
      </w:r>
      <w:r w:rsidR="00676DA2">
        <w:rPr>
          <w:rFonts w:ascii="Arial" w:hAnsi="Arial" w:cs="Arial"/>
          <w:sz w:val="24"/>
          <w:szCs w:val="24"/>
        </w:rPr>
        <w:t xml:space="preserve">ct 5 of 2002 is evidence of title over </w:t>
      </w:r>
      <w:r w:rsidR="00AA77E0">
        <w:rPr>
          <w:rFonts w:ascii="Arial" w:hAnsi="Arial" w:cs="Arial"/>
          <w:sz w:val="24"/>
          <w:szCs w:val="24"/>
        </w:rPr>
        <w:lastRenderedPageBreak/>
        <w:t xml:space="preserve">the </w:t>
      </w:r>
      <w:r w:rsidR="00676DA2">
        <w:rPr>
          <w:rFonts w:ascii="Arial" w:hAnsi="Arial" w:cs="Arial"/>
          <w:sz w:val="24"/>
          <w:szCs w:val="24"/>
        </w:rPr>
        <w:t>communal land</w:t>
      </w:r>
      <w:r w:rsidR="00AA77E0">
        <w:rPr>
          <w:rFonts w:ascii="Arial" w:hAnsi="Arial" w:cs="Arial"/>
          <w:sz w:val="24"/>
          <w:szCs w:val="24"/>
        </w:rPr>
        <w:t xml:space="preserve"> concerned</w:t>
      </w:r>
      <w:r w:rsidR="00676DA2">
        <w:rPr>
          <w:rFonts w:ascii="Arial" w:hAnsi="Arial" w:cs="Arial"/>
          <w:sz w:val="24"/>
          <w:szCs w:val="24"/>
        </w:rPr>
        <w:t xml:space="preserve"> – Court granting interdict prohibiting </w:t>
      </w:r>
      <w:r w:rsidR="00AA77E0">
        <w:rPr>
          <w:rFonts w:ascii="Arial" w:hAnsi="Arial" w:cs="Arial"/>
          <w:sz w:val="24"/>
          <w:szCs w:val="24"/>
        </w:rPr>
        <w:t xml:space="preserve">the </w:t>
      </w:r>
      <w:r w:rsidR="00676DA2">
        <w:rPr>
          <w:rFonts w:ascii="Arial" w:hAnsi="Arial" w:cs="Arial"/>
          <w:sz w:val="24"/>
          <w:szCs w:val="24"/>
        </w:rPr>
        <w:t>respondent from using or cultivating land in respect of which applicants hold customary land rights.</w:t>
      </w:r>
    </w:p>
    <w:p w:rsidR="004033B6" w:rsidRPr="00D9070C" w:rsidRDefault="004033B6" w:rsidP="00597683">
      <w:pPr>
        <w:spacing w:after="0" w:line="360" w:lineRule="auto"/>
        <w:jc w:val="both"/>
        <w:rPr>
          <w:rFonts w:ascii="Arial" w:hAnsi="Arial" w:cs="Arial"/>
          <w:sz w:val="24"/>
          <w:szCs w:val="24"/>
        </w:rPr>
      </w:pPr>
    </w:p>
    <w:p w:rsidR="00184C3A" w:rsidRDefault="00184C3A" w:rsidP="00597683">
      <w:pPr>
        <w:spacing w:after="0" w:line="360" w:lineRule="auto"/>
        <w:jc w:val="both"/>
        <w:rPr>
          <w:rFonts w:ascii="Arial" w:hAnsi="Arial" w:cs="Arial"/>
          <w:sz w:val="24"/>
          <w:szCs w:val="24"/>
        </w:rPr>
      </w:pPr>
      <w:r w:rsidRPr="00D9070C">
        <w:rPr>
          <w:rFonts w:ascii="Arial" w:hAnsi="Arial" w:cs="Arial"/>
          <w:b/>
          <w:sz w:val="24"/>
          <w:szCs w:val="24"/>
        </w:rPr>
        <w:t>Summary:</w:t>
      </w:r>
      <w:r w:rsidRPr="007E6F34">
        <w:rPr>
          <w:rFonts w:ascii="Arial" w:hAnsi="Arial" w:cs="Arial"/>
          <w:sz w:val="24"/>
          <w:szCs w:val="24"/>
        </w:rPr>
        <w:tab/>
      </w:r>
      <w:r w:rsidR="00AA77E0">
        <w:rPr>
          <w:rFonts w:ascii="Arial" w:hAnsi="Arial" w:cs="Arial"/>
          <w:sz w:val="24"/>
          <w:szCs w:val="24"/>
        </w:rPr>
        <w:t>The applicants brought</w:t>
      </w:r>
      <w:r w:rsidR="00676DA2">
        <w:rPr>
          <w:rFonts w:ascii="Arial" w:hAnsi="Arial" w:cs="Arial"/>
          <w:sz w:val="24"/>
          <w:szCs w:val="24"/>
        </w:rPr>
        <w:t xml:space="preserve"> application seeking ejectment or interdict against the respondent</w:t>
      </w:r>
      <w:r w:rsidR="00AA77E0">
        <w:rPr>
          <w:rFonts w:ascii="Arial" w:hAnsi="Arial" w:cs="Arial"/>
          <w:sz w:val="24"/>
          <w:szCs w:val="24"/>
        </w:rPr>
        <w:t>, in respect of certain two portions of communal land</w:t>
      </w:r>
      <w:r w:rsidR="00676DA2">
        <w:rPr>
          <w:rFonts w:ascii="Arial" w:hAnsi="Arial" w:cs="Arial"/>
          <w:sz w:val="24"/>
          <w:szCs w:val="24"/>
        </w:rPr>
        <w:t>. The applicants allege that the respondent</w:t>
      </w:r>
      <w:r w:rsidR="00AA77E0">
        <w:rPr>
          <w:rFonts w:ascii="Arial" w:hAnsi="Arial" w:cs="Arial"/>
          <w:sz w:val="24"/>
          <w:szCs w:val="24"/>
        </w:rPr>
        <w:t>,</w:t>
      </w:r>
      <w:r w:rsidR="00676DA2">
        <w:rPr>
          <w:rFonts w:ascii="Arial" w:hAnsi="Arial" w:cs="Arial"/>
          <w:sz w:val="24"/>
          <w:szCs w:val="24"/>
        </w:rPr>
        <w:t xml:space="preserve"> now then</w:t>
      </w:r>
      <w:r w:rsidR="00AA77E0">
        <w:rPr>
          <w:rFonts w:ascii="Arial" w:hAnsi="Arial" w:cs="Arial"/>
          <w:sz w:val="24"/>
          <w:szCs w:val="24"/>
        </w:rPr>
        <w:t>,</w:t>
      </w:r>
      <w:r w:rsidR="00676DA2">
        <w:rPr>
          <w:rFonts w:ascii="Arial" w:hAnsi="Arial" w:cs="Arial"/>
          <w:sz w:val="24"/>
          <w:szCs w:val="24"/>
        </w:rPr>
        <w:t xml:space="preserve"> enters upon </w:t>
      </w:r>
      <w:r w:rsidR="00AA77E0">
        <w:rPr>
          <w:rFonts w:ascii="Arial" w:hAnsi="Arial" w:cs="Arial"/>
          <w:sz w:val="24"/>
          <w:szCs w:val="24"/>
        </w:rPr>
        <w:t xml:space="preserve">the </w:t>
      </w:r>
      <w:r w:rsidR="00676DA2">
        <w:rPr>
          <w:rFonts w:ascii="Arial" w:hAnsi="Arial" w:cs="Arial"/>
          <w:sz w:val="24"/>
          <w:szCs w:val="24"/>
        </w:rPr>
        <w:t xml:space="preserve">communal land in respect of which they hold customary land rights, for purposes </w:t>
      </w:r>
      <w:r w:rsidR="00045293">
        <w:rPr>
          <w:rFonts w:ascii="Arial" w:hAnsi="Arial" w:cs="Arial"/>
          <w:sz w:val="24"/>
          <w:szCs w:val="24"/>
        </w:rPr>
        <w:t xml:space="preserve">of </w:t>
      </w:r>
      <w:r w:rsidR="00676DA2">
        <w:rPr>
          <w:rFonts w:ascii="Arial" w:hAnsi="Arial" w:cs="Arial"/>
          <w:sz w:val="24"/>
          <w:szCs w:val="24"/>
        </w:rPr>
        <w:t>clearing it for cultivation. The court finds that the respondent has no right to enter upon</w:t>
      </w:r>
      <w:r w:rsidR="00AA77E0">
        <w:rPr>
          <w:rFonts w:ascii="Arial" w:hAnsi="Arial" w:cs="Arial"/>
          <w:sz w:val="24"/>
          <w:szCs w:val="24"/>
        </w:rPr>
        <w:t>, or use,</w:t>
      </w:r>
      <w:r w:rsidR="00676DA2">
        <w:rPr>
          <w:rFonts w:ascii="Arial" w:hAnsi="Arial" w:cs="Arial"/>
          <w:sz w:val="24"/>
          <w:szCs w:val="24"/>
        </w:rPr>
        <w:t xml:space="preserve"> the land in question and grants the applicants the interdictory relief.</w:t>
      </w:r>
    </w:p>
    <w:p w:rsidR="00184C3A" w:rsidRPr="00D9070C" w:rsidRDefault="000359FE" w:rsidP="00597683">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184C3A" w:rsidRPr="00D9070C" w:rsidRDefault="00184C3A" w:rsidP="00597683">
      <w:pPr>
        <w:spacing w:after="0" w:line="360" w:lineRule="auto"/>
        <w:jc w:val="center"/>
        <w:rPr>
          <w:rFonts w:ascii="Arial" w:hAnsi="Arial" w:cs="Arial"/>
          <w:b/>
          <w:bCs/>
          <w:sz w:val="24"/>
          <w:szCs w:val="24"/>
        </w:rPr>
      </w:pPr>
      <w:r w:rsidRPr="00D9070C">
        <w:rPr>
          <w:rFonts w:ascii="Arial" w:hAnsi="Arial" w:cs="Arial"/>
          <w:b/>
          <w:bCs/>
          <w:sz w:val="24"/>
          <w:szCs w:val="24"/>
        </w:rPr>
        <w:t>ORDER</w:t>
      </w:r>
    </w:p>
    <w:p w:rsidR="00184C3A" w:rsidRPr="00D9070C" w:rsidRDefault="000359FE" w:rsidP="00597683">
      <w:pPr>
        <w:spacing w:after="0" w:line="360" w:lineRule="auto"/>
        <w:jc w:val="both"/>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4033B6" w:rsidRDefault="00184C3A" w:rsidP="00597683">
      <w:pPr>
        <w:spacing w:after="0" w:line="360" w:lineRule="auto"/>
        <w:ind w:left="1452" w:hanging="743"/>
        <w:jc w:val="both"/>
        <w:rPr>
          <w:rFonts w:ascii="Arial" w:hAnsi="Arial" w:cs="Arial"/>
          <w:sz w:val="24"/>
          <w:szCs w:val="24"/>
        </w:rPr>
      </w:pPr>
      <w:r>
        <w:rPr>
          <w:rFonts w:ascii="Arial" w:hAnsi="Arial" w:cs="Arial"/>
          <w:sz w:val="24"/>
          <w:szCs w:val="24"/>
        </w:rPr>
        <w:t>1</w:t>
      </w:r>
      <w:r w:rsidR="006C76D3" w:rsidRPr="006C76D3">
        <w:rPr>
          <w:rFonts w:ascii="Arial" w:hAnsi="Arial" w:cs="Arial"/>
          <w:sz w:val="24"/>
          <w:szCs w:val="24"/>
        </w:rPr>
        <w:t>.</w:t>
      </w:r>
      <w:r w:rsidR="006C76D3" w:rsidRPr="006C76D3">
        <w:rPr>
          <w:rFonts w:ascii="Arial" w:hAnsi="Arial" w:cs="Arial"/>
          <w:sz w:val="24"/>
          <w:szCs w:val="24"/>
        </w:rPr>
        <w:tab/>
      </w:r>
      <w:r w:rsidR="00676DA2">
        <w:rPr>
          <w:rFonts w:ascii="Arial" w:hAnsi="Arial" w:cs="Arial"/>
          <w:sz w:val="24"/>
          <w:szCs w:val="24"/>
        </w:rPr>
        <w:t>The first respondent is interdicted from entering upon, using or occupying the land in respect of which the first and second applicants hold customary land rights, as more fully described in the certificates of registration No CCLB-001800 and CCLB-001799.</w:t>
      </w:r>
    </w:p>
    <w:p w:rsidR="006C76D3" w:rsidRDefault="006C76D3" w:rsidP="00597683">
      <w:pPr>
        <w:spacing w:after="0" w:line="360" w:lineRule="auto"/>
        <w:ind w:left="1452" w:hanging="743"/>
        <w:jc w:val="both"/>
        <w:rPr>
          <w:rFonts w:ascii="Arial" w:hAnsi="Arial" w:cs="Arial"/>
          <w:sz w:val="24"/>
          <w:szCs w:val="24"/>
        </w:rPr>
      </w:pPr>
      <w:r w:rsidRPr="006C76D3">
        <w:rPr>
          <w:rFonts w:ascii="Arial" w:hAnsi="Arial" w:cs="Arial"/>
          <w:sz w:val="24"/>
          <w:szCs w:val="24"/>
        </w:rPr>
        <w:t>2.</w:t>
      </w:r>
      <w:r w:rsidRPr="006C76D3">
        <w:rPr>
          <w:rFonts w:ascii="Arial" w:hAnsi="Arial" w:cs="Arial"/>
          <w:sz w:val="24"/>
          <w:szCs w:val="24"/>
        </w:rPr>
        <w:tab/>
      </w:r>
      <w:r w:rsidR="00676DA2">
        <w:rPr>
          <w:rFonts w:ascii="Arial" w:hAnsi="Arial" w:cs="Arial"/>
          <w:sz w:val="24"/>
          <w:szCs w:val="24"/>
        </w:rPr>
        <w:t>The first respondent is ordered to pay the costs of suit of the first and second applicants.</w:t>
      </w:r>
    </w:p>
    <w:p w:rsidR="00184C3A" w:rsidRDefault="006C76D3" w:rsidP="00597683">
      <w:pPr>
        <w:spacing w:after="0" w:line="360" w:lineRule="auto"/>
        <w:ind w:left="1452" w:hanging="743"/>
        <w:jc w:val="both"/>
        <w:rPr>
          <w:rFonts w:ascii="Arial" w:hAnsi="Arial" w:cs="Arial"/>
          <w:sz w:val="24"/>
          <w:szCs w:val="24"/>
        </w:rPr>
      </w:pPr>
      <w:r w:rsidRPr="006C76D3">
        <w:rPr>
          <w:rFonts w:ascii="Arial" w:hAnsi="Arial" w:cs="Arial"/>
          <w:sz w:val="24"/>
          <w:szCs w:val="24"/>
        </w:rPr>
        <w:t>3.</w:t>
      </w:r>
      <w:r w:rsidRPr="006C76D3">
        <w:rPr>
          <w:rFonts w:ascii="Arial" w:hAnsi="Arial" w:cs="Arial"/>
          <w:sz w:val="24"/>
          <w:szCs w:val="24"/>
        </w:rPr>
        <w:tab/>
        <w:t xml:space="preserve">The matter is removed from the roll and is regarded </w:t>
      </w:r>
      <w:r w:rsidR="00AA77E0">
        <w:rPr>
          <w:rFonts w:ascii="Arial" w:hAnsi="Arial" w:cs="Arial"/>
          <w:sz w:val="24"/>
          <w:szCs w:val="24"/>
        </w:rPr>
        <w:t xml:space="preserve">as </w:t>
      </w:r>
      <w:r w:rsidRPr="006C76D3">
        <w:rPr>
          <w:rFonts w:ascii="Arial" w:hAnsi="Arial" w:cs="Arial"/>
          <w:sz w:val="24"/>
          <w:szCs w:val="24"/>
        </w:rPr>
        <w:t>finalized.</w:t>
      </w:r>
    </w:p>
    <w:p w:rsidR="00184C3A" w:rsidRPr="00D9070C" w:rsidRDefault="000359FE" w:rsidP="00597683">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84C3A" w:rsidRPr="00D9070C" w:rsidRDefault="00184C3A" w:rsidP="00597683">
      <w:pPr>
        <w:spacing w:after="0" w:line="360" w:lineRule="auto"/>
        <w:jc w:val="center"/>
        <w:rPr>
          <w:rFonts w:ascii="Arial" w:hAnsi="Arial" w:cs="Arial"/>
          <w:sz w:val="24"/>
          <w:szCs w:val="24"/>
        </w:rPr>
      </w:pPr>
      <w:r>
        <w:rPr>
          <w:rFonts w:ascii="Arial" w:hAnsi="Arial" w:cs="Arial"/>
          <w:b/>
          <w:sz w:val="24"/>
          <w:szCs w:val="24"/>
        </w:rPr>
        <w:t>JUDGMENT</w:t>
      </w:r>
    </w:p>
    <w:p w:rsidR="00184C3A" w:rsidRPr="00D9070C" w:rsidRDefault="000359FE" w:rsidP="00597683">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673798" w:rsidRPr="00673798" w:rsidRDefault="00673798" w:rsidP="00597683">
      <w:pPr>
        <w:spacing w:after="0" w:line="360" w:lineRule="auto"/>
        <w:jc w:val="both"/>
        <w:rPr>
          <w:rFonts w:ascii="Arial" w:hAnsi="Arial" w:cs="Arial"/>
          <w:sz w:val="24"/>
          <w:szCs w:val="24"/>
        </w:rPr>
      </w:pPr>
    </w:p>
    <w:p w:rsidR="00184C3A" w:rsidRPr="00D9070C" w:rsidRDefault="00184C3A" w:rsidP="00597683">
      <w:pPr>
        <w:spacing w:after="0" w:line="360" w:lineRule="auto"/>
        <w:jc w:val="both"/>
        <w:rPr>
          <w:rFonts w:ascii="Arial" w:hAnsi="Arial" w:cs="Arial"/>
          <w:b/>
          <w:sz w:val="24"/>
          <w:szCs w:val="24"/>
        </w:rPr>
      </w:pPr>
      <w:r>
        <w:rPr>
          <w:rFonts w:ascii="Arial" w:hAnsi="Arial" w:cs="Arial"/>
          <w:b/>
          <w:sz w:val="24"/>
          <w:szCs w:val="24"/>
        </w:rPr>
        <w:t xml:space="preserve">USIKU </w:t>
      </w:r>
      <w:r w:rsidRPr="00D9070C">
        <w:rPr>
          <w:rFonts w:ascii="Arial" w:hAnsi="Arial" w:cs="Arial"/>
          <w:b/>
          <w:sz w:val="24"/>
          <w:szCs w:val="24"/>
        </w:rPr>
        <w:t>J</w:t>
      </w:r>
      <w:r w:rsidR="00AA77E0">
        <w:rPr>
          <w:rFonts w:ascii="Arial" w:hAnsi="Arial" w:cs="Arial"/>
          <w:b/>
          <w:sz w:val="24"/>
          <w:szCs w:val="24"/>
        </w:rPr>
        <w:t>:</w:t>
      </w:r>
    </w:p>
    <w:p w:rsidR="00184C3A" w:rsidRDefault="00184C3A" w:rsidP="00597683">
      <w:pPr>
        <w:spacing w:after="0" w:line="360" w:lineRule="auto"/>
        <w:jc w:val="both"/>
        <w:rPr>
          <w:rFonts w:ascii="Arial" w:hAnsi="Arial" w:cs="Arial"/>
          <w:sz w:val="24"/>
          <w:szCs w:val="24"/>
        </w:rPr>
      </w:pPr>
    </w:p>
    <w:p w:rsidR="00184C3A" w:rsidRDefault="00184C3A" w:rsidP="00597683">
      <w:pPr>
        <w:spacing w:after="0" w:line="360" w:lineRule="auto"/>
        <w:jc w:val="both"/>
        <w:rPr>
          <w:rFonts w:ascii="Arial" w:hAnsi="Arial" w:cs="Arial"/>
          <w:sz w:val="24"/>
          <w:szCs w:val="24"/>
        </w:rPr>
      </w:pPr>
      <w:r w:rsidRPr="00564515">
        <w:rPr>
          <w:rFonts w:ascii="Arial" w:hAnsi="Arial" w:cs="Arial"/>
          <w:sz w:val="24"/>
          <w:szCs w:val="24"/>
          <w:u w:val="single"/>
        </w:rPr>
        <w:t>Introduction</w:t>
      </w:r>
    </w:p>
    <w:p w:rsidR="00714F33" w:rsidRPr="00D9070C" w:rsidRDefault="00714F33" w:rsidP="00597683">
      <w:pPr>
        <w:spacing w:after="0" w:line="360" w:lineRule="auto"/>
        <w:jc w:val="both"/>
        <w:rPr>
          <w:rFonts w:ascii="Arial" w:hAnsi="Arial" w:cs="Arial"/>
          <w:sz w:val="24"/>
          <w:szCs w:val="24"/>
        </w:rPr>
      </w:pPr>
    </w:p>
    <w:p w:rsidR="00184C3A" w:rsidRDefault="00184C3A" w:rsidP="00597683">
      <w:pPr>
        <w:spacing w:after="0" w:line="360" w:lineRule="auto"/>
        <w:jc w:val="both"/>
        <w:rPr>
          <w:rFonts w:ascii="Arial" w:hAnsi="Arial" w:cs="Arial"/>
          <w:sz w:val="24"/>
          <w:szCs w:val="24"/>
        </w:rPr>
      </w:pPr>
      <w:r w:rsidRPr="00D9070C">
        <w:rPr>
          <w:rFonts w:ascii="Arial" w:hAnsi="Arial" w:cs="Arial"/>
          <w:sz w:val="24"/>
          <w:szCs w:val="24"/>
        </w:rPr>
        <w:t>[1]</w:t>
      </w:r>
      <w:r w:rsidRPr="00D9070C">
        <w:rPr>
          <w:rFonts w:ascii="Arial" w:hAnsi="Arial" w:cs="Arial"/>
          <w:sz w:val="24"/>
          <w:szCs w:val="24"/>
        </w:rPr>
        <w:tab/>
      </w:r>
      <w:r w:rsidR="00673798">
        <w:rPr>
          <w:rFonts w:ascii="Arial" w:hAnsi="Arial" w:cs="Arial"/>
          <w:sz w:val="24"/>
          <w:szCs w:val="24"/>
        </w:rPr>
        <w:t xml:space="preserve">In </w:t>
      </w:r>
      <w:r w:rsidR="00F44744">
        <w:rPr>
          <w:rFonts w:ascii="Arial" w:hAnsi="Arial" w:cs="Arial"/>
          <w:sz w:val="24"/>
          <w:szCs w:val="24"/>
        </w:rPr>
        <w:t xml:space="preserve">this matter the first and second applicants have brought an application for the ejection </w:t>
      </w:r>
      <w:r w:rsidR="00AA77E0">
        <w:rPr>
          <w:rFonts w:ascii="Arial" w:hAnsi="Arial" w:cs="Arial"/>
          <w:sz w:val="24"/>
          <w:szCs w:val="24"/>
        </w:rPr>
        <w:t>of the first respondent from</w:t>
      </w:r>
      <w:r w:rsidR="00F44744">
        <w:rPr>
          <w:rFonts w:ascii="Arial" w:hAnsi="Arial" w:cs="Arial"/>
          <w:sz w:val="24"/>
          <w:szCs w:val="24"/>
        </w:rPr>
        <w:t xml:space="preserve"> certain </w:t>
      </w:r>
      <w:r w:rsidR="00AA77E0">
        <w:rPr>
          <w:rFonts w:ascii="Arial" w:hAnsi="Arial" w:cs="Arial"/>
          <w:sz w:val="24"/>
          <w:szCs w:val="24"/>
        </w:rPr>
        <w:t>two portion</w:t>
      </w:r>
      <w:r w:rsidR="00F44744">
        <w:rPr>
          <w:rFonts w:ascii="Arial" w:hAnsi="Arial" w:cs="Arial"/>
          <w:sz w:val="24"/>
          <w:szCs w:val="24"/>
        </w:rPr>
        <w:t xml:space="preserve">s of land situated in Bukalo Communal Area, in </w:t>
      </w:r>
      <w:r w:rsidR="00136830">
        <w:rPr>
          <w:rFonts w:ascii="Arial" w:hAnsi="Arial" w:cs="Arial"/>
          <w:sz w:val="24"/>
          <w:szCs w:val="24"/>
        </w:rPr>
        <w:t>Z</w:t>
      </w:r>
      <w:r w:rsidR="00F44744">
        <w:rPr>
          <w:rFonts w:ascii="Arial" w:hAnsi="Arial" w:cs="Arial"/>
          <w:sz w:val="24"/>
          <w:szCs w:val="24"/>
        </w:rPr>
        <w:t xml:space="preserve">ambezi Region. The application is brought on the basis that the applicants are holders of certificates of registration of customary land </w:t>
      </w:r>
      <w:r w:rsidR="00AA77E0">
        <w:rPr>
          <w:rFonts w:ascii="Arial" w:hAnsi="Arial" w:cs="Arial"/>
          <w:sz w:val="24"/>
          <w:szCs w:val="24"/>
        </w:rPr>
        <w:t>rights over the aforesaid portions</w:t>
      </w:r>
      <w:r w:rsidR="00F44744">
        <w:rPr>
          <w:rFonts w:ascii="Arial" w:hAnsi="Arial" w:cs="Arial"/>
          <w:sz w:val="24"/>
          <w:szCs w:val="24"/>
        </w:rPr>
        <w:t xml:space="preserve"> of land and that </w:t>
      </w:r>
      <w:r w:rsidR="00136830">
        <w:rPr>
          <w:rFonts w:ascii="Arial" w:hAnsi="Arial" w:cs="Arial"/>
          <w:sz w:val="24"/>
          <w:szCs w:val="24"/>
        </w:rPr>
        <w:t xml:space="preserve">the </w:t>
      </w:r>
      <w:r w:rsidR="008F3A91">
        <w:rPr>
          <w:rFonts w:ascii="Arial" w:hAnsi="Arial" w:cs="Arial"/>
          <w:sz w:val="24"/>
          <w:szCs w:val="24"/>
        </w:rPr>
        <w:t>first respondent occupies and/</w:t>
      </w:r>
      <w:r w:rsidR="00136830">
        <w:rPr>
          <w:rFonts w:ascii="Arial" w:hAnsi="Arial" w:cs="Arial"/>
          <w:sz w:val="24"/>
          <w:szCs w:val="24"/>
        </w:rPr>
        <w:t>or uses such land.</w:t>
      </w:r>
    </w:p>
    <w:p w:rsidR="00184C3A" w:rsidRDefault="00184C3A" w:rsidP="00597683">
      <w:pPr>
        <w:spacing w:after="0" w:line="360" w:lineRule="auto"/>
        <w:jc w:val="both"/>
        <w:rPr>
          <w:rFonts w:ascii="Arial" w:hAnsi="Arial" w:cs="Arial"/>
          <w:sz w:val="24"/>
          <w:szCs w:val="24"/>
        </w:rPr>
      </w:pPr>
    </w:p>
    <w:p w:rsidR="00136830" w:rsidRPr="00136830" w:rsidRDefault="00136830" w:rsidP="00597683">
      <w:pPr>
        <w:spacing w:after="0" w:line="360" w:lineRule="auto"/>
        <w:jc w:val="both"/>
        <w:rPr>
          <w:rFonts w:ascii="Arial" w:hAnsi="Arial" w:cs="Arial"/>
          <w:sz w:val="24"/>
          <w:szCs w:val="24"/>
          <w:u w:val="single"/>
        </w:rPr>
      </w:pPr>
      <w:r>
        <w:rPr>
          <w:rFonts w:ascii="Arial" w:hAnsi="Arial" w:cs="Arial"/>
          <w:sz w:val="24"/>
          <w:szCs w:val="24"/>
          <w:u w:val="single"/>
        </w:rPr>
        <w:t>The parties</w:t>
      </w:r>
    </w:p>
    <w:p w:rsidR="00136830" w:rsidRDefault="00136830" w:rsidP="00597683">
      <w:pPr>
        <w:spacing w:after="0" w:line="360" w:lineRule="auto"/>
        <w:jc w:val="both"/>
        <w:rPr>
          <w:rFonts w:ascii="Arial" w:hAnsi="Arial" w:cs="Arial"/>
          <w:sz w:val="24"/>
          <w:szCs w:val="24"/>
        </w:rPr>
      </w:pPr>
    </w:p>
    <w:p w:rsidR="00184C3A" w:rsidRDefault="00184C3A" w:rsidP="00597683">
      <w:pPr>
        <w:spacing w:after="0" w:line="360" w:lineRule="auto"/>
        <w:jc w:val="both"/>
        <w:rPr>
          <w:rFonts w:ascii="Arial" w:hAnsi="Arial" w:cs="Arial"/>
          <w:sz w:val="24"/>
          <w:szCs w:val="24"/>
        </w:rPr>
      </w:pPr>
      <w:r w:rsidRPr="00D9070C">
        <w:rPr>
          <w:rFonts w:ascii="Arial" w:hAnsi="Arial" w:cs="Arial"/>
          <w:sz w:val="24"/>
          <w:szCs w:val="24"/>
        </w:rPr>
        <w:lastRenderedPageBreak/>
        <w:t>[2]</w:t>
      </w:r>
      <w:r w:rsidRPr="00D9070C">
        <w:rPr>
          <w:rFonts w:ascii="Arial" w:hAnsi="Arial" w:cs="Arial"/>
          <w:sz w:val="24"/>
          <w:szCs w:val="24"/>
        </w:rPr>
        <w:tab/>
      </w:r>
      <w:r w:rsidR="008F3A91">
        <w:rPr>
          <w:rFonts w:ascii="Arial" w:hAnsi="Arial" w:cs="Arial"/>
          <w:sz w:val="24"/>
          <w:szCs w:val="24"/>
        </w:rPr>
        <w:t>The first applicant is Kennedy S</w:t>
      </w:r>
      <w:r w:rsidR="00136830">
        <w:rPr>
          <w:rFonts w:ascii="Arial" w:hAnsi="Arial" w:cs="Arial"/>
          <w:sz w:val="24"/>
          <w:szCs w:val="24"/>
        </w:rPr>
        <w:t>ampaya Mbangu. The second applicant is Ruth Ntwala Mbangu-Lubinda.</w:t>
      </w:r>
    </w:p>
    <w:p w:rsidR="004033B6" w:rsidRDefault="004033B6" w:rsidP="00597683">
      <w:pPr>
        <w:spacing w:after="0" w:line="360" w:lineRule="auto"/>
        <w:jc w:val="both"/>
        <w:rPr>
          <w:rFonts w:ascii="Arial" w:hAnsi="Arial" w:cs="Arial"/>
          <w:sz w:val="24"/>
          <w:szCs w:val="24"/>
        </w:rPr>
      </w:pPr>
    </w:p>
    <w:p w:rsidR="00184C3A" w:rsidRDefault="00184C3A" w:rsidP="00597683">
      <w:pPr>
        <w:spacing w:after="0" w:line="360" w:lineRule="auto"/>
        <w:jc w:val="both"/>
        <w:rPr>
          <w:rFonts w:ascii="Arial" w:hAnsi="Arial" w:cs="Arial"/>
          <w:sz w:val="24"/>
          <w:szCs w:val="24"/>
        </w:rPr>
      </w:pPr>
      <w:r w:rsidRPr="00D9070C">
        <w:rPr>
          <w:rFonts w:ascii="Arial" w:hAnsi="Arial" w:cs="Arial"/>
          <w:sz w:val="24"/>
          <w:szCs w:val="24"/>
        </w:rPr>
        <w:t>[3]</w:t>
      </w:r>
      <w:r w:rsidRPr="00D9070C">
        <w:rPr>
          <w:rFonts w:ascii="Arial" w:hAnsi="Arial" w:cs="Arial"/>
          <w:sz w:val="24"/>
          <w:szCs w:val="24"/>
        </w:rPr>
        <w:tab/>
      </w:r>
      <w:r w:rsidR="00136830">
        <w:rPr>
          <w:rFonts w:ascii="Arial" w:hAnsi="Arial" w:cs="Arial"/>
          <w:sz w:val="24"/>
          <w:szCs w:val="24"/>
        </w:rPr>
        <w:t>The first respondent is Hamphrey Kalokela. The second respondent is Zambezi Communal Land Board. The third respondent is Masubia Traditional Authority. The fourth respondent is the Minister of Agriculture, Water and Land Reform.</w:t>
      </w:r>
    </w:p>
    <w:p w:rsidR="004033B6" w:rsidRDefault="004033B6" w:rsidP="00597683">
      <w:pPr>
        <w:spacing w:after="0" w:line="360" w:lineRule="auto"/>
        <w:jc w:val="both"/>
        <w:rPr>
          <w:rFonts w:ascii="Arial" w:hAnsi="Arial" w:cs="Arial"/>
          <w:sz w:val="24"/>
          <w:szCs w:val="24"/>
        </w:rPr>
      </w:pPr>
    </w:p>
    <w:p w:rsidR="00184C3A" w:rsidRDefault="00184C3A" w:rsidP="00597683">
      <w:pPr>
        <w:spacing w:after="0" w:line="360" w:lineRule="auto"/>
        <w:jc w:val="both"/>
        <w:rPr>
          <w:rFonts w:ascii="Arial" w:hAnsi="Arial" w:cs="Arial"/>
          <w:sz w:val="24"/>
          <w:szCs w:val="24"/>
        </w:rPr>
      </w:pPr>
      <w:r w:rsidRPr="00D9070C">
        <w:rPr>
          <w:rFonts w:ascii="Arial" w:hAnsi="Arial" w:cs="Arial"/>
          <w:sz w:val="24"/>
          <w:szCs w:val="24"/>
        </w:rPr>
        <w:t>[4]</w:t>
      </w:r>
      <w:r w:rsidRPr="00D9070C">
        <w:rPr>
          <w:rFonts w:ascii="Arial" w:hAnsi="Arial" w:cs="Arial"/>
          <w:sz w:val="24"/>
          <w:szCs w:val="24"/>
        </w:rPr>
        <w:tab/>
      </w:r>
      <w:r w:rsidR="00136830">
        <w:rPr>
          <w:rFonts w:ascii="Arial" w:hAnsi="Arial" w:cs="Arial"/>
          <w:sz w:val="24"/>
          <w:szCs w:val="24"/>
        </w:rPr>
        <w:t>The second to the fourth respondent</w:t>
      </w:r>
      <w:r w:rsidR="008F3A91">
        <w:rPr>
          <w:rFonts w:ascii="Arial" w:hAnsi="Arial" w:cs="Arial"/>
          <w:sz w:val="24"/>
          <w:szCs w:val="24"/>
        </w:rPr>
        <w:t>s</w:t>
      </w:r>
      <w:r w:rsidR="00136830">
        <w:rPr>
          <w:rFonts w:ascii="Arial" w:hAnsi="Arial" w:cs="Arial"/>
          <w:sz w:val="24"/>
          <w:szCs w:val="24"/>
        </w:rPr>
        <w:t xml:space="preserve"> have not opposed the application. In this matter, I shall refer to the first respondent as ‘the respondent” except where the context otherwise indicates.</w:t>
      </w:r>
    </w:p>
    <w:p w:rsidR="004033B6" w:rsidRDefault="004033B6" w:rsidP="00597683">
      <w:pPr>
        <w:spacing w:after="0" w:line="360" w:lineRule="auto"/>
        <w:jc w:val="both"/>
        <w:rPr>
          <w:rFonts w:ascii="Arial" w:hAnsi="Arial" w:cs="Arial"/>
          <w:sz w:val="24"/>
          <w:szCs w:val="24"/>
        </w:rPr>
      </w:pPr>
    </w:p>
    <w:p w:rsidR="001245FC" w:rsidRDefault="00136830" w:rsidP="00597683">
      <w:pPr>
        <w:spacing w:after="0" w:line="360" w:lineRule="auto"/>
        <w:jc w:val="both"/>
        <w:rPr>
          <w:rFonts w:ascii="Arial" w:hAnsi="Arial" w:cs="Arial"/>
          <w:sz w:val="24"/>
          <w:szCs w:val="24"/>
          <w:u w:val="single"/>
        </w:rPr>
      </w:pPr>
      <w:r>
        <w:rPr>
          <w:rFonts w:ascii="Arial" w:hAnsi="Arial" w:cs="Arial"/>
          <w:sz w:val="24"/>
          <w:szCs w:val="24"/>
          <w:u w:val="single"/>
        </w:rPr>
        <w:t>Background</w:t>
      </w:r>
    </w:p>
    <w:p w:rsidR="004033B6" w:rsidRDefault="004033B6" w:rsidP="00597683">
      <w:pPr>
        <w:spacing w:after="0" w:line="360" w:lineRule="auto"/>
        <w:jc w:val="both"/>
        <w:rPr>
          <w:rFonts w:ascii="Arial" w:hAnsi="Arial" w:cs="Arial"/>
          <w:sz w:val="24"/>
          <w:szCs w:val="24"/>
        </w:rPr>
      </w:pPr>
    </w:p>
    <w:p w:rsidR="00184C3A" w:rsidRDefault="00184C3A" w:rsidP="00597683">
      <w:pPr>
        <w:spacing w:after="0" w:line="360" w:lineRule="auto"/>
        <w:jc w:val="both"/>
        <w:rPr>
          <w:rFonts w:ascii="Arial" w:hAnsi="Arial" w:cs="Arial"/>
          <w:sz w:val="24"/>
          <w:szCs w:val="24"/>
        </w:rPr>
      </w:pPr>
      <w:r w:rsidRPr="00D9070C">
        <w:rPr>
          <w:rFonts w:ascii="Arial" w:hAnsi="Arial" w:cs="Arial"/>
          <w:sz w:val="24"/>
          <w:szCs w:val="24"/>
        </w:rPr>
        <w:t>[5]</w:t>
      </w:r>
      <w:r w:rsidRPr="00D9070C">
        <w:rPr>
          <w:rFonts w:ascii="Arial" w:hAnsi="Arial" w:cs="Arial"/>
          <w:sz w:val="24"/>
          <w:szCs w:val="24"/>
        </w:rPr>
        <w:tab/>
      </w:r>
      <w:r w:rsidR="00136830">
        <w:rPr>
          <w:rFonts w:ascii="Arial" w:hAnsi="Arial" w:cs="Arial"/>
          <w:sz w:val="24"/>
          <w:szCs w:val="24"/>
        </w:rPr>
        <w:t xml:space="preserve">The first applicant is a holder of customary land rights by virtue of certificate of registration No CCLB-001800 in </w:t>
      </w:r>
      <w:r w:rsidR="008F3A91">
        <w:rPr>
          <w:rFonts w:ascii="Arial" w:hAnsi="Arial" w:cs="Arial"/>
          <w:sz w:val="24"/>
          <w:szCs w:val="24"/>
        </w:rPr>
        <w:t xml:space="preserve">respect of </w:t>
      </w:r>
      <w:r w:rsidR="00045293">
        <w:rPr>
          <w:rFonts w:ascii="Arial" w:hAnsi="Arial" w:cs="Arial"/>
          <w:sz w:val="24"/>
          <w:szCs w:val="24"/>
        </w:rPr>
        <w:t xml:space="preserve">the </w:t>
      </w:r>
      <w:r w:rsidR="008F3A91">
        <w:rPr>
          <w:rFonts w:ascii="Arial" w:hAnsi="Arial" w:cs="Arial"/>
          <w:sz w:val="24"/>
          <w:szCs w:val="24"/>
        </w:rPr>
        <w:t>land described therei</w:t>
      </w:r>
      <w:r w:rsidR="00136830">
        <w:rPr>
          <w:rFonts w:ascii="Arial" w:hAnsi="Arial" w:cs="Arial"/>
          <w:sz w:val="24"/>
          <w:szCs w:val="24"/>
        </w:rPr>
        <w:t xml:space="preserve">n. Whereas the second applicant holds customary land rights by virtue of certificate of registration No CCLB-0017899 in respect of </w:t>
      </w:r>
      <w:r w:rsidR="00045293">
        <w:rPr>
          <w:rFonts w:ascii="Arial" w:hAnsi="Arial" w:cs="Arial"/>
          <w:sz w:val="24"/>
          <w:szCs w:val="24"/>
        </w:rPr>
        <w:t xml:space="preserve">the </w:t>
      </w:r>
      <w:r w:rsidR="00136830">
        <w:rPr>
          <w:rFonts w:ascii="Arial" w:hAnsi="Arial" w:cs="Arial"/>
          <w:sz w:val="24"/>
          <w:szCs w:val="24"/>
        </w:rPr>
        <w:t>land describ</w:t>
      </w:r>
      <w:r w:rsidR="008F3A91">
        <w:rPr>
          <w:rFonts w:ascii="Arial" w:hAnsi="Arial" w:cs="Arial"/>
          <w:sz w:val="24"/>
          <w:szCs w:val="24"/>
        </w:rPr>
        <w:t>ed therei</w:t>
      </w:r>
      <w:r w:rsidR="00136830">
        <w:rPr>
          <w:rFonts w:ascii="Arial" w:hAnsi="Arial" w:cs="Arial"/>
          <w:sz w:val="24"/>
          <w:szCs w:val="24"/>
        </w:rPr>
        <w:t>n.</w:t>
      </w:r>
    </w:p>
    <w:p w:rsidR="004033B6" w:rsidRDefault="004033B6" w:rsidP="00597683">
      <w:pPr>
        <w:spacing w:after="0" w:line="360" w:lineRule="auto"/>
        <w:jc w:val="both"/>
        <w:rPr>
          <w:rFonts w:ascii="Arial" w:hAnsi="Arial" w:cs="Arial"/>
          <w:sz w:val="24"/>
          <w:szCs w:val="24"/>
        </w:rPr>
      </w:pPr>
    </w:p>
    <w:p w:rsidR="004033B6" w:rsidRDefault="00184C3A" w:rsidP="00597683">
      <w:pPr>
        <w:spacing w:after="0" w:line="360" w:lineRule="auto"/>
        <w:jc w:val="both"/>
        <w:rPr>
          <w:rFonts w:ascii="Arial" w:hAnsi="Arial" w:cs="Arial"/>
          <w:sz w:val="24"/>
          <w:szCs w:val="24"/>
        </w:rPr>
      </w:pPr>
      <w:r>
        <w:rPr>
          <w:rFonts w:ascii="Arial" w:hAnsi="Arial" w:cs="Arial"/>
          <w:sz w:val="24"/>
          <w:szCs w:val="24"/>
        </w:rPr>
        <w:t>[</w:t>
      </w:r>
      <w:r w:rsidRPr="00D9070C">
        <w:rPr>
          <w:rFonts w:ascii="Arial" w:hAnsi="Arial" w:cs="Arial"/>
          <w:sz w:val="24"/>
          <w:szCs w:val="24"/>
        </w:rPr>
        <w:t>6</w:t>
      </w:r>
      <w:r>
        <w:rPr>
          <w:rFonts w:ascii="Arial" w:hAnsi="Arial" w:cs="Arial"/>
          <w:sz w:val="24"/>
          <w:szCs w:val="24"/>
        </w:rPr>
        <w:t>]</w:t>
      </w:r>
      <w:r>
        <w:rPr>
          <w:rFonts w:ascii="Arial" w:hAnsi="Arial" w:cs="Arial"/>
          <w:sz w:val="24"/>
          <w:szCs w:val="24"/>
        </w:rPr>
        <w:tab/>
      </w:r>
      <w:r w:rsidR="00136830">
        <w:rPr>
          <w:rFonts w:ascii="Arial" w:hAnsi="Arial" w:cs="Arial"/>
          <w:sz w:val="24"/>
          <w:szCs w:val="24"/>
        </w:rPr>
        <w:t xml:space="preserve">The applicants allege </w:t>
      </w:r>
      <w:r w:rsidR="008F3A91">
        <w:rPr>
          <w:rFonts w:ascii="Arial" w:hAnsi="Arial" w:cs="Arial"/>
          <w:sz w:val="24"/>
          <w:szCs w:val="24"/>
        </w:rPr>
        <w:t>that the respondent occupies or</w:t>
      </w:r>
      <w:r w:rsidR="00136830">
        <w:rPr>
          <w:rFonts w:ascii="Arial" w:hAnsi="Arial" w:cs="Arial"/>
          <w:sz w:val="24"/>
          <w:szCs w:val="24"/>
        </w:rPr>
        <w:t xml:space="preserve"> uses portion</w:t>
      </w:r>
      <w:r w:rsidR="00045293">
        <w:rPr>
          <w:rFonts w:ascii="Arial" w:hAnsi="Arial" w:cs="Arial"/>
          <w:sz w:val="24"/>
          <w:szCs w:val="24"/>
        </w:rPr>
        <w:t>s</w:t>
      </w:r>
      <w:r w:rsidR="00136830">
        <w:rPr>
          <w:rFonts w:ascii="Arial" w:hAnsi="Arial" w:cs="Arial"/>
          <w:sz w:val="24"/>
          <w:szCs w:val="24"/>
        </w:rPr>
        <w:t xml:space="preserve"> of communal land in respect of</w:t>
      </w:r>
      <w:r w:rsidR="00632209">
        <w:rPr>
          <w:rFonts w:ascii="Arial" w:hAnsi="Arial" w:cs="Arial"/>
          <w:sz w:val="24"/>
          <w:szCs w:val="24"/>
        </w:rPr>
        <w:t xml:space="preserve"> </w:t>
      </w:r>
      <w:r w:rsidR="00136830">
        <w:rPr>
          <w:rFonts w:ascii="Arial" w:hAnsi="Arial" w:cs="Arial"/>
          <w:sz w:val="24"/>
          <w:szCs w:val="24"/>
        </w:rPr>
        <w:t>whi</w:t>
      </w:r>
      <w:r w:rsidR="00632209">
        <w:rPr>
          <w:rFonts w:ascii="Arial" w:hAnsi="Arial" w:cs="Arial"/>
          <w:sz w:val="24"/>
          <w:szCs w:val="24"/>
        </w:rPr>
        <w:t>c</w:t>
      </w:r>
      <w:r w:rsidR="00136830">
        <w:rPr>
          <w:rFonts w:ascii="Arial" w:hAnsi="Arial" w:cs="Arial"/>
          <w:sz w:val="24"/>
          <w:szCs w:val="24"/>
        </w:rPr>
        <w:t>h they hold customary land rights.</w:t>
      </w:r>
    </w:p>
    <w:p w:rsidR="00184C3A" w:rsidRDefault="00184C3A" w:rsidP="00597683">
      <w:pPr>
        <w:spacing w:after="0" w:line="360" w:lineRule="auto"/>
        <w:jc w:val="both"/>
        <w:rPr>
          <w:rFonts w:ascii="Arial" w:hAnsi="Arial" w:cs="Arial"/>
          <w:sz w:val="24"/>
          <w:szCs w:val="24"/>
        </w:rPr>
      </w:pPr>
    </w:p>
    <w:p w:rsidR="00184C3A" w:rsidRDefault="00184C3A" w:rsidP="00597683">
      <w:pPr>
        <w:spacing w:after="0" w:line="360" w:lineRule="auto"/>
        <w:jc w:val="both"/>
        <w:rPr>
          <w:rFonts w:ascii="Arial" w:hAnsi="Arial" w:cs="Arial"/>
          <w:sz w:val="24"/>
          <w:szCs w:val="24"/>
        </w:rPr>
      </w:pPr>
      <w:r w:rsidRPr="00D9070C">
        <w:rPr>
          <w:rFonts w:ascii="Arial" w:hAnsi="Arial" w:cs="Arial"/>
          <w:sz w:val="24"/>
          <w:szCs w:val="24"/>
        </w:rPr>
        <w:t>[7]</w:t>
      </w:r>
      <w:r w:rsidRPr="00D9070C">
        <w:rPr>
          <w:rFonts w:ascii="Arial" w:hAnsi="Arial" w:cs="Arial"/>
          <w:sz w:val="24"/>
          <w:szCs w:val="24"/>
        </w:rPr>
        <w:tab/>
      </w:r>
      <w:r w:rsidR="00632209">
        <w:rPr>
          <w:rFonts w:ascii="Arial" w:hAnsi="Arial" w:cs="Arial"/>
          <w:sz w:val="24"/>
          <w:szCs w:val="24"/>
        </w:rPr>
        <w:t>On 11 December 2019, the applicants addressed a letter to the respondent alleging that the respondent, from time to time</w:t>
      </w:r>
      <w:r w:rsidR="008F3A91">
        <w:rPr>
          <w:rFonts w:ascii="Arial" w:hAnsi="Arial" w:cs="Arial"/>
          <w:sz w:val="24"/>
          <w:szCs w:val="24"/>
        </w:rPr>
        <w:t>,</w:t>
      </w:r>
      <w:r w:rsidR="00632209">
        <w:rPr>
          <w:rFonts w:ascii="Arial" w:hAnsi="Arial" w:cs="Arial"/>
          <w:sz w:val="24"/>
          <w:szCs w:val="24"/>
        </w:rPr>
        <w:t xml:space="preserve"> claims ownership of the applicants’ portions of land and disturbs the applicants’ peaceful occupation and possession thereof and demanded that the respondent desists from doing so.</w:t>
      </w:r>
    </w:p>
    <w:p w:rsidR="004033B6" w:rsidRDefault="004033B6" w:rsidP="00597683">
      <w:pPr>
        <w:spacing w:after="0" w:line="360" w:lineRule="auto"/>
        <w:jc w:val="both"/>
        <w:rPr>
          <w:rFonts w:ascii="Arial" w:hAnsi="Arial" w:cs="Arial"/>
          <w:sz w:val="24"/>
          <w:szCs w:val="24"/>
        </w:rPr>
      </w:pPr>
    </w:p>
    <w:p w:rsidR="004033B6" w:rsidRDefault="00184C3A" w:rsidP="00597683">
      <w:pPr>
        <w:spacing w:after="0" w:line="360" w:lineRule="auto"/>
        <w:jc w:val="both"/>
        <w:rPr>
          <w:rFonts w:ascii="Arial" w:hAnsi="Arial" w:cs="Arial"/>
          <w:sz w:val="24"/>
          <w:szCs w:val="24"/>
        </w:rPr>
      </w:pPr>
      <w:r w:rsidRPr="00D9070C">
        <w:rPr>
          <w:rFonts w:ascii="Arial" w:hAnsi="Arial" w:cs="Arial"/>
          <w:sz w:val="24"/>
          <w:szCs w:val="24"/>
        </w:rPr>
        <w:t>[8]</w:t>
      </w:r>
      <w:r w:rsidRPr="00D9070C">
        <w:rPr>
          <w:rFonts w:ascii="Arial" w:hAnsi="Arial" w:cs="Arial"/>
          <w:sz w:val="24"/>
          <w:szCs w:val="24"/>
        </w:rPr>
        <w:tab/>
      </w:r>
      <w:r w:rsidR="00632209">
        <w:rPr>
          <w:rFonts w:ascii="Arial" w:hAnsi="Arial" w:cs="Arial"/>
          <w:sz w:val="24"/>
          <w:szCs w:val="24"/>
        </w:rPr>
        <w:t>On or about 23 November 2020, the applicants brought the present application seeking an order in the following terms:</w:t>
      </w:r>
    </w:p>
    <w:p w:rsidR="00632209" w:rsidRDefault="00632209" w:rsidP="00597683">
      <w:pPr>
        <w:spacing w:after="0" w:line="360" w:lineRule="auto"/>
        <w:jc w:val="both"/>
        <w:rPr>
          <w:rFonts w:ascii="Arial" w:hAnsi="Arial" w:cs="Arial"/>
          <w:sz w:val="24"/>
          <w:szCs w:val="24"/>
        </w:rPr>
      </w:pPr>
    </w:p>
    <w:p w:rsidR="00632209" w:rsidRDefault="00632209" w:rsidP="00597683">
      <w:pPr>
        <w:spacing w:after="0" w:line="360" w:lineRule="auto"/>
        <w:jc w:val="both"/>
        <w:rPr>
          <w:rFonts w:ascii="Arial" w:hAnsi="Arial" w:cs="Arial"/>
        </w:rPr>
      </w:pPr>
      <w:r>
        <w:rPr>
          <w:rFonts w:ascii="Arial" w:hAnsi="Arial" w:cs="Arial"/>
          <w:sz w:val="24"/>
          <w:szCs w:val="24"/>
        </w:rPr>
        <w:tab/>
        <w:t>‘</w:t>
      </w:r>
      <w:r w:rsidRPr="00632209">
        <w:rPr>
          <w:rFonts w:ascii="Arial" w:hAnsi="Arial" w:cs="Arial"/>
        </w:rPr>
        <w:t>1.</w:t>
      </w:r>
      <w:r w:rsidRPr="00632209">
        <w:rPr>
          <w:rFonts w:ascii="Arial" w:hAnsi="Arial" w:cs="Arial"/>
        </w:rPr>
        <w:tab/>
      </w:r>
      <w:r>
        <w:rPr>
          <w:rFonts w:ascii="Arial" w:hAnsi="Arial" w:cs="Arial"/>
        </w:rPr>
        <w:t>Ejectment of the first respondent on any portion of land that fall within the scope of the approximate size of land prescribed in the applicants’ certificates of registration of recognition of existing customary land right that the first responde</w:t>
      </w:r>
      <w:r w:rsidR="008F3A91">
        <w:rPr>
          <w:rFonts w:ascii="Arial" w:hAnsi="Arial" w:cs="Arial"/>
        </w:rPr>
        <w:t>nt occupies or uses in any way.</w:t>
      </w:r>
    </w:p>
    <w:p w:rsidR="00B96F75" w:rsidRDefault="008F3A91" w:rsidP="00597683">
      <w:pPr>
        <w:spacing w:after="0" w:line="360" w:lineRule="auto"/>
        <w:jc w:val="both"/>
        <w:rPr>
          <w:rFonts w:ascii="Arial" w:hAnsi="Arial" w:cs="Arial"/>
        </w:rPr>
      </w:pPr>
      <w:r>
        <w:rPr>
          <w:rFonts w:ascii="Arial" w:hAnsi="Arial" w:cs="Arial"/>
        </w:rPr>
        <w:t>2.</w:t>
      </w:r>
      <w:r>
        <w:rPr>
          <w:rFonts w:ascii="Arial" w:hAnsi="Arial" w:cs="Arial"/>
        </w:rPr>
        <w:tab/>
        <w:t>In the event that an order in</w:t>
      </w:r>
      <w:r w:rsidR="00B96F75">
        <w:rPr>
          <w:rFonts w:ascii="Arial" w:hAnsi="Arial" w:cs="Arial"/>
        </w:rPr>
        <w:t xml:space="preserve"> prayer 1 hereof is granted, an order directing the first respondent to vacate the aforesaid land, and, to remove any implement, equipment and or any </w:t>
      </w:r>
      <w:r w:rsidR="00B96F75">
        <w:rPr>
          <w:rFonts w:ascii="Arial" w:hAnsi="Arial" w:cs="Arial"/>
        </w:rPr>
        <w:lastRenderedPageBreak/>
        <w:t xml:space="preserve">item that he may have brought or kept on the aforesaid land, within 21 days </w:t>
      </w:r>
      <w:r>
        <w:rPr>
          <w:rFonts w:ascii="Arial" w:hAnsi="Arial" w:cs="Arial"/>
        </w:rPr>
        <w:t>from date of this court’s order.</w:t>
      </w:r>
    </w:p>
    <w:p w:rsidR="00B96F75" w:rsidRDefault="00B96F75" w:rsidP="00597683">
      <w:pPr>
        <w:spacing w:after="0" w:line="360" w:lineRule="auto"/>
        <w:jc w:val="both"/>
        <w:rPr>
          <w:rFonts w:ascii="Arial" w:hAnsi="Arial" w:cs="Arial"/>
        </w:rPr>
      </w:pPr>
      <w:r>
        <w:rPr>
          <w:rFonts w:ascii="Arial" w:hAnsi="Arial" w:cs="Arial"/>
        </w:rPr>
        <w:t>3.</w:t>
      </w:r>
      <w:r>
        <w:rPr>
          <w:rFonts w:ascii="Arial" w:hAnsi="Arial" w:cs="Arial"/>
        </w:rPr>
        <w:tab/>
        <w:t>In the event that an order in prayer 2 hereto is granted and the first respondent refuses to vacate the aforesaid land or, fails in any way to vacate the aforesaid land, and or, refuses or fails to remove any implement, equipment and or any item that he may have brought or kept on the aforesaid land, within the 21 days as order</w:t>
      </w:r>
      <w:r w:rsidR="008F3A91">
        <w:rPr>
          <w:rFonts w:ascii="Arial" w:hAnsi="Arial" w:cs="Arial"/>
        </w:rPr>
        <w:t>ed</w:t>
      </w:r>
      <w:r>
        <w:rPr>
          <w:rFonts w:ascii="Arial" w:hAnsi="Arial" w:cs="Arial"/>
        </w:rPr>
        <w:t xml:space="preserve"> by the court, </w:t>
      </w:r>
      <w:r w:rsidR="00E50FCF">
        <w:rPr>
          <w:rFonts w:ascii="Arial" w:hAnsi="Arial" w:cs="Arial"/>
        </w:rPr>
        <w:t>an order directing the D</w:t>
      </w:r>
      <w:r w:rsidR="008F3A91">
        <w:rPr>
          <w:rFonts w:ascii="Arial" w:hAnsi="Arial" w:cs="Arial"/>
        </w:rPr>
        <w:t>eputy Sheriff for the Magisterial</w:t>
      </w:r>
      <w:r w:rsidR="00E50FCF">
        <w:rPr>
          <w:rFonts w:ascii="Arial" w:hAnsi="Arial" w:cs="Arial"/>
        </w:rPr>
        <w:t xml:space="preserve"> district of Katima Mulilo to immediately evict the first respondent from the aforesaid la</w:t>
      </w:r>
      <w:r w:rsidR="008F3A91">
        <w:rPr>
          <w:rFonts w:ascii="Arial" w:hAnsi="Arial" w:cs="Arial"/>
        </w:rPr>
        <w:t>nd and to remove and dispose of</w:t>
      </w:r>
      <w:r w:rsidR="00E50FCF">
        <w:rPr>
          <w:rFonts w:ascii="Arial" w:hAnsi="Arial" w:cs="Arial"/>
        </w:rPr>
        <w:t xml:space="preserve"> in any manner any implement, equipment and or any item that the first respondent may have brought or</w:t>
      </w:r>
      <w:r w:rsidR="008F3A91">
        <w:rPr>
          <w:rFonts w:ascii="Arial" w:hAnsi="Arial" w:cs="Arial"/>
        </w:rPr>
        <w:t xml:space="preserve"> kept on the aforesaid land</w:t>
      </w:r>
      <w:r w:rsidR="00E50FCF">
        <w:rPr>
          <w:rFonts w:ascii="Arial" w:hAnsi="Arial" w:cs="Arial"/>
        </w:rPr>
        <w:t>.</w:t>
      </w:r>
    </w:p>
    <w:p w:rsidR="00E50FCF" w:rsidRDefault="00E50FCF" w:rsidP="00597683">
      <w:pPr>
        <w:spacing w:after="0" w:line="360" w:lineRule="auto"/>
        <w:jc w:val="both"/>
        <w:rPr>
          <w:rFonts w:ascii="Arial" w:hAnsi="Arial" w:cs="Arial"/>
        </w:rPr>
      </w:pPr>
      <w:r>
        <w:rPr>
          <w:rFonts w:ascii="Arial" w:hAnsi="Arial" w:cs="Arial"/>
        </w:rPr>
        <w:t>(In the alternative to prayer 1-3)</w:t>
      </w:r>
    </w:p>
    <w:p w:rsidR="00E50FCF" w:rsidRDefault="00E50FCF" w:rsidP="00597683">
      <w:pPr>
        <w:spacing w:after="0" w:line="360" w:lineRule="auto"/>
        <w:jc w:val="both"/>
        <w:rPr>
          <w:rFonts w:ascii="Arial" w:hAnsi="Arial" w:cs="Arial"/>
        </w:rPr>
      </w:pPr>
      <w:r>
        <w:rPr>
          <w:rFonts w:ascii="Arial" w:hAnsi="Arial" w:cs="Arial"/>
        </w:rPr>
        <w:t>4.</w:t>
      </w:r>
      <w:r>
        <w:rPr>
          <w:rFonts w:ascii="Arial" w:hAnsi="Arial" w:cs="Arial"/>
        </w:rPr>
        <w:tab/>
        <w:t>In the event that it is found that the first respondent occupies or uses the aforesaid land intermittently and he is not occupying or using the aforesaid land at the time wh</w:t>
      </w:r>
      <w:r w:rsidR="006D64CE">
        <w:rPr>
          <w:rFonts w:ascii="Arial" w:hAnsi="Arial" w:cs="Arial"/>
        </w:rPr>
        <w:t>e</w:t>
      </w:r>
      <w:r>
        <w:rPr>
          <w:rFonts w:ascii="Arial" w:hAnsi="Arial" w:cs="Arial"/>
        </w:rPr>
        <w:t>n this applica</w:t>
      </w:r>
      <w:r w:rsidR="00301DA2">
        <w:rPr>
          <w:rFonts w:ascii="Arial" w:hAnsi="Arial" w:cs="Arial"/>
        </w:rPr>
        <w:t>tion</w:t>
      </w:r>
      <w:r>
        <w:rPr>
          <w:rFonts w:ascii="Arial" w:hAnsi="Arial" w:cs="Arial"/>
        </w:rPr>
        <w:t xml:space="preserve"> is heard by this Honourable court, an order interdict</w:t>
      </w:r>
      <w:r w:rsidR="00301DA2">
        <w:rPr>
          <w:rFonts w:ascii="Arial" w:hAnsi="Arial" w:cs="Arial"/>
        </w:rPr>
        <w:t>ing</w:t>
      </w:r>
      <w:r>
        <w:rPr>
          <w:rFonts w:ascii="Arial" w:hAnsi="Arial" w:cs="Arial"/>
        </w:rPr>
        <w:t xml:space="preserve"> the first respondent from occupying or using the aforesaid land in any manner in the future.</w:t>
      </w:r>
    </w:p>
    <w:p w:rsidR="00E50FCF" w:rsidRPr="00632209" w:rsidRDefault="00E50FCF" w:rsidP="00597683">
      <w:pPr>
        <w:spacing w:after="0" w:line="360" w:lineRule="auto"/>
        <w:jc w:val="both"/>
        <w:rPr>
          <w:rFonts w:ascii="Arial" w:hAnsi="Arial" w:cs="Arial"/>
        </w:rPr>
      </w:pPr>
      <w:r>
        <w:rPr>
          <w:rFonts w:ascii="Arial" w:hAnsi="Arial" w:cs="Arial"/>
        </w:rPr>
        <w:t>5.</w:t>
      </w:r>
      <w:r>
        <w:rPr>
          <w:rFonts w:ascii="Arial" w:hAnsi="Arial" w:cs="Arial"/>
        </w:rPr>
        <w:tab/>
        <w:t xml:space="preserve">An order directing the first respondent and any other respondent that will oppose this application to pay the costs of this application on a scale as between attorney and own client, alternatively, on any scale </w:t>
      </w:r>
      <w:r w:rsidR="00702295">
        <w:rPr>
          <w:rFonts w:ascii="Arial" w:hAnsi="Arial" w:cs="Arial"/>
        </w:rPr>
        <w:t>that the court may determine, the one paying to be absolved.’</w:t>
      </w:r>
    </w:p>
    <w:p w:rsidR="00184C3A" w:rsidRDefault="00184C3A" w:rsidP="00597683">
      <w:pPr>
        <w:spacing w:after="0" w:line="360" w:lineRule="auto"/>
        <w:jc w:val="both"/>
        <w:rPr>
          <w:rFonts w:ascii="Arial" w:hAnsi="Arial" w:cs="Arial"/>
          <w:sz w:val="24"/>
          <w:szCs w:val="24"/>
        </w:rPr>
      </w:pPr>
    </w:p>
    <w:p w:rsidR="00184C3A" w:rsidRDefault="00184C3A" w:rsidP="00597683">
      <w:pPr>
        <w:spacing w:after="0" w:line="360" w:lineRule="auto"/>
        <w:jc w:val="both"/>
        <w:rPr>
          <w:rFonts w:ascii="Arial" w:hAnsi="Arial" w:cs="Arial"/>
          <w:sz w:val="24"/>
          <w:szCs w:val="24"/>
        </w:rPr>
      </w:pPr>
      <w:r w:rsidRPr="00F61CE9">
        <w:rPr>
          <w:rFonts w:ascii="Arial" w:hAnsi="Arial" w:cs="Arial"/>
          <w:sz w:val="24"/>
          <w:szCs w:val="24"/>
        </w:rPr>
        <w:t>[9]</w:t>
      </w:r>
      <w:r w:rsidRPr="00F61CE9">
        <w:rPr>
          <w:rFonts w:ascii="Arial" w:hAnsi="Arial" w:cs="Arial"/>
          <w:sz w:val="24"/>
          <w:szCs w:val="24"/>
        </w:rPr>
        <w:tab/>
      </w:r>
      <w:r w:rsidR="001644B4">
        <w:rPr>
          <w:rFonts w:ascii="Arial" w:hAnsi="Arial" w:cs="Arial"/>
          <w:sz w:val="24"/>
          <w:szCs w:val="24"/>
        </w:rPr>
        <w:t>The respondent opposes the application.</w:t>
      </w:r>
    </w:p>
    <w:p w:rsidR="001644B4" w:rsidRDefault="001644B4" w:rsidP="00597683">
      <w:pPr>
        <w:spacing w:after="0" w:line="360" w:lineRule="auto"/>
        <w:jc w:val="both"/>
        <w:rPr>
          <w:rFonts w:ascii="Arial" w:hAnsi="Arial" w:cs="Arial"/>
          <w:sz w:val="24"/>
          <w:szCs w:val="24"/>
        </w:rPr>
      </w:pPr>
    </w:p>
    <w:p w:rsidR="001644B4" w:rsidRPr="001644B4" w:rsidRDefault="001644B4" w:rsidP="00597683">
      <w:pPr>
        <w:spacing w:after="0" w:line="360" w:lineRule="auto"/>
        <w:jc w:val="both"/>
        <w:rPr>
          <w:rFonts w:ascii="Arial" w:hAnsi="Arial" w:cs="Arial"/>
          <w:sz w:val="24"/>
          <w:szCs w:val="24"/>
          <w:u w:val="single"/>
        </w:rPr>
      </w:pPr>
      <w:r>
        <w:rPr>
          <w:rFonts w:ascii="Arial" w:hAnsi="Arial" w:cs="Arial"/>
          <w:sz w:val="24"/>
          <w:szCs w:val="24"/>
          <w:u w:val="single"/>
        </w:rPr>
        <w:t>Applicants’ application</w:t>
      </w:r>
    </w:p>
    <w:p w:rsidR="00184C3A" w:rsidRDefault="00184C3A" w:rsidP="00597683">
      <w:pPr>
        <w:spacing w:after="0" w:line="360" w:lineRule="auto"/>
        <w:jc w:val="both"/>
        <w:rPr>
          <w:rFonts w:ascii="Arial" w:hAnsi="Arial" w:cs="Arial"/>
          <w:sz w:val="24"/>
          <w:szCs w:val="24"/>
        </w:rPr>
      </w:pPr>
    </w:p>
    <w:p w:rsidR="00184C3A" w:rsidRDefault="00184C3A" w:rsidP="00597683">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1644B4">
        <w:rPr>
          <w:rFonts w:ascii="Arial" w:hAnsi="Arial" w:cs="Arial"/>
          <w:sz w:val="24"/>
          <w:szCs w:val="24"/>
        </w:rPr>
        <w:t>In their application, the applicants assert that the respondent unlawfully occupies and uses the portions of land in respect of which the applicants hold customary land rights.</w:t>
      </w:r>
    </w:p>
    <w:p w:rsidR="00184C3A" w:rsidRDefault="00184C3A" w:rsidP="00597683">
      <w:pPr>
        <w:spacing w:after="0" w:line="360" w:lineRule="auto"/>
        <w:jc w:val="both"/>
        <w:rPr>
          <w:rFonts w:ascii="Arial" w:hAnsi="Arial" w:cs="Arial"/>
          <w:sz w:val="24"/>
          <w:szCs w:val="24"/>
        </w:rPr>
      </w:pPr>
    </w:p>
    <w:p w:rsidR="00184C3A" w:rsidRDefault="00184C3A" w:rsidP="00597683">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1</w:t>
      </w:r>
      <w:r w:rsidRPr="00D9070C">
        <w:rPr>
          <w:rFonts w:ascii="Arial" w:hAnsi="Arial" w:cs="Arial"/>
          <w:sz w:val="24"/>
          <w:szCs w:val="24"/>
        </w:rPr>
        <w:t>]</w:t>
      </w:r>
      <w:r w:rsidRPr="00D9070C">
        <w:rPr>
          <w:rFonts w:ascii="Arial" w:hAnsi="Arial" w:cs="Arial"/>
          <w:sz w:val="24"/>
          <w:szCs w:val="24"/>
        </w:rPr>
        <w:tab/>
      </w:r>
      <w:r w:rsidR="001644B4">
        <w:rPr>
          <w:rFonts w:ascii="Arial" w:hAnsi="Arial" w:cs="Arial"/>
          <w:sz w:val="24"/>
          <w:szCs w:val="24"/>
        </w:rPr>
        <w:t xml:space="preserve">It is also alleged in the application that, </w:t>
      </w:r>
      <w:r w:rsidR="00301DA2">
        <w:rPr>
          <w:rFonts w:ascii="Arial" w:hAnsi="Arial" w:cs="Arial"/>
          <w:sz w:val="24"/>
          <w:szCs w:val="24"/>
        </w:rPr>
        <w:t>in 2001, a land dispute arose between</w:t>
      </w:r>
      <w:r w:rsidR="00282F97">
        <w:rPr>
          <w:rFonts w:ascii="Arial" w:hAnsi="Arial" w:cs="Arial"/>
          <w:sz w:val="24"/>
          <w:szCs w:val="24"/>
        </w:rPr>
        <w:t xml:space="preserve"> </w:t>
      </w:r>
      <w:r w:rsidR="001644B4">
        <w:rPr>
          <w:rFonts w:ascii="Arial" w:hAnsi="Arial" w:cs="Arial"/>
          <w:sz w:val="24"/>
          <w:szCs w:val="24"/>
        </w:rPr>
        <w:t>the late father of the first applicant and certain third parties over the land which is the subject of the present proceedin</w:t>
      </w:r>
      <w:r w:rsidR="00282F97">
        <w:rPr>
          <w:rFonts w:ascii="Arial" w:hAnsi="Arial" w:cs="Arial"/>
          <w:sz w:val="24"/>
          <w:szCs w:val="24"/>
        </w:rPr>
        <w:t>gs, and that on 14 November 2021,</w:t>
      </w:r>
      <w:r w:rsidR="001644B4">
        <w:rPr>
          <w:rFonts w:ascii="Arial" w:hAnsi="Arial" w:cs="Arial"/>
          <w:sz w:val="24"/>
          <w:szCs w:val="24"/>
        </w:rPr>
        <w:t xml:space="preserve"> the Masubia Trad</w:t>
      </w:r>
      <w:r w:rsidR="00282F97">
        <w:rPr>
          <w:rFonts w:ascii="Arial" w:hAnsi="Arial" w:cs="Arial"/>
          <w:sz w:val="24"/>
          <w:szCs w:val="24"/>
        </w:rPr>
        <w:t>itional Authority determined that dispute</w:t>
      </w:r>
      <w:r w:rsidR="001644B4">
        <w:rPr>
          <w:rFonts w:ascii="Arial" w:hAnsi="Arial" w:cs="Arial"/>
          <w:sz w:val="24"/>
          <w:szCs w:val="24"/>
        </w:rPr>
        <w:t xml:space="preserve"> in favour of the father of the first applicant.</w:t>
      </w:r>
    </w:p>
    <w:p w:rsidR="00184C3A" w:rsidRPr="00D9070C" w:rsidRDefault="00184C3A" w:rsidP="00597683">
      <w:pPr>
        <w:spacing w:after="0" w:line="360" w:lineRule="auto"/>
        <w:jc w:val="both"/>
        <w:rPr>
          <w:rFonts w:ascii="Arial" w:hAnsi="Arial" w:cs="Arial"/>
        </w:rPr>
      </w:pPr>
    </w:p>
    <w:p w:rsidR="00184C3A" w:rsidRDefault="00184C3A" w:rsidP="00597683">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2</w:t>
      </w:r>
      <w:r w:rsidRPr="00D9070C">
        <w:rPr>
          <w:rFonts w:ascii="Arial" w:hAnsi="Arial" w:cs="Arial"/>
          <w:sz w:val="24"/>
          <w:szCs w:val="24"/>
        </w:rPr>
        <w:t>]</w:t>
      </w:r>
      <w:r w:rsidRPr="00D9070C">
        <w:rPr>
          <w:rFonts w:ascii="Arial" w:hAnsi="Arial" w:cs="Arial"/>
          <w:sz w:val="24"/>
          <w:szCs w:val="24"/>
        </w:rPr>
        <w:tab/>
      </w:r>
      <w:r w:rsidR="001644B4">
        <w:rPr>
          <w:rFonts w:ascii="Arial" w:hAnsi="Arial" w:cs="Arial"/>
          <w:sz w:val="24"/>
          <w:szCs w:val="24"/>
        </w:rPr>
        <w:t xml:space="preserve">During 2012, </w:t>
      </w:r>
      <w:r w:rsidR="00CA7A3A">
        <w:rPr>
          <w:rFonts w:ascii="Arial" w:hAnsi="Arial" w:cs="Arial"/>
          <w:sz w:val="24"/>
          <w:szCs w:val="24"/>
        </w:rPr>
        <w:t xml:space="preserve">the applicants applied to the Zambezi Communal Land Board for the recognition and registration of their existing customary land rights, in respect of their respective </w:t>
      </w:r>
      <w:r w:rsidR="00CA7A3A" w:rsidRPr="00CA7A3A">
        <w:rPr>
          <w:rFonts w:ascii="Arial" w:hAnsi="Arial" w:cs="Arial"/>
          <w:i/>
          <w:sz w:val="24"/>
          <w:szCs w:val="24"/>
        </w:rPr>
        <w:t>crop</w:t>
      </w:r>
      <w:r w:rsidR="00CA7A3A">
        <w:rPr>
          <w:rFonts w:ascii="Arial" w:hAnsi="Arial" w:cs="Arial"/>
          <w:sz w:val="24"/>
          <w:szCs w:val="24"/>
        </w:rPr>
        <w:t xml:space="preserve"> fields situated at Uyoye village in Bukalo Are</w:t>
      </w:r>
      <w:r w:rsidR="00282F97">
        <w:rPr>
          <w:rFonts w:ascii="Arial" w:hAnsi="Arial" w:cs="Arial"/>
          <w:sz w:val="24"/>
          <w:szCs w:val="24"/>
        </w:rPr>
        <w:t>a</w:t>
      </w:r>
      <w:r w:rsidR="00CA7A3A">
        <w:rPr>
          <w:rFonts w:ascii="Arial" w:hAnsi="Arial" w:cs="Arial"/>
          <w:sz w:val="24"/>
          <w:szCs w:val="24"/>
        </w:rPr>
        <w:t xml:space="preserve"> in Zambezi Region. The Zambezi Communal Land Board approved the applications in 2013 and issued </w:t>
      </w:r>
      <w:r w:rsidR="00CA7A3A">
        <w:rPr>
          <w:rFonts w:ascii="Arial" w:hAnsi="Arial" w:cs="Arial"/>
          <w:sz w:val="24"/>
          <w:szCs w:val="24"/>
        </w:rPr>
        <w:lastRenderedPageBreak/>
        <w:t>certificates of registration of customary land rights No CCLB-001800 to the fi</w:t>
      </w:r>
      <w:r w:rsidR="00282F97">
        <w:rPr>
          <w:rFonts w:ascii="Arial" w:hAnsi="Arial" w:cs="Arial"/>
          <w:sz w:val="24"/>
          <w:szCs w:val="24"/>
        </w:rPr>
        <w:t>rst applicant and No CCLB-0001799</w:t>
      </w:r>
      <w:r w:rsidR="00CA7A3A">
        <w:rPr>
          <w:rFonts w:ascii="Arial" w:hAnsi="Arial" w:cs="Arial"/>
          <w:sz w:val="24"/>
          <w:szCs w:val="24"/>
        </w:rPr>
        <w:t xml:space="preserve"> to the second applicant.</w:t>
      </w:r>
    </w:p>
    <w:p w:rsidR="00184C3A" w:rsidRDefault="00184C3A" w:rsidP="00597683">
      <w:pPr>
        <w:spacing w:after="0" w:line="360" w:lineRule="auto"/>
        <w:jc w:val="both"/>
        <w:rPr>
          <w:rFonts w:ascii="Arial" w:hAnsi="Arial" w:cs="Arial"/>
          <w:sz w:val="24"/>
          <w:szCs w:val="24"/>
        </w:rPr>
      </w:pPr>
    </w:p>
    <w:p w:rsidR="00184C3A" w:rsidRDefault="00184C3A" w:rsidP="00597683">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3</w:t>
      </w:r>
      <w:r w:rsidRPr="00D9070C">
        <w:rPr>
          <w:rFonts w:ascii="Arial" w:hAnsi="Arial" w:cs="Arial"/>
          <w:sz w:val="24"/>
          <w:szCs w:val="24"/>
        </w:rPr>
        <w:t>]</w:t>
      </w:r>
      <w:r w:rsidRPr="00D9070C">
        <w:rPr>
          <w:rFonts w:ascii="Arial" w:hAnsi="Arial" w:cs="Arial"/>
          <w:sz w:val="24"/>
          <w:szCs w:val="24"/>
        </w:rPr>
        <w:tab/>
      </w:r>
      <w:r w:rsidR="00CA7A3A">
        <w:rPr>
          <w:rFonts w:ascii="Arial" w:hAnsi="Arial" w:cs="Arial"/>
          <w:sz w:val="24"/>
          <w:szCs w:val="24"/>
        </w:rPr>
        <w:t xml:space="preserve">In October 2019, </w:t>
      </w:r>
      <w:r w:rsidR="009750C9">
        <w:rPr>
          <w:rFonts w:ascii="Arial" w:hAnsi="Arial" w:cs="Arial"/>
          <w:sz w:val="24"/>
          <w:szCs w:val="24"/>
        </w:rPr>
        <w:t>the first applicant received a letter dated 1 October 2019 from Zambezi Communal Land Board, informing him that the board h</w:t>
      </w:r>
      <w:r w:rsidR="00282F97">
        <w:rPr>
          <w:rFonts w:ascii="Arial" w:hAnsi="Arial" w:cs="Arial"/>
          <w:sz w:val="24"/>
          <w:szCs w:val="24"/>
        </w:rPr>
        <w:t>as received an appeal letter from the Kalokela f</w:t>
      </w:r>
      <w:r w:rsidR="009750C9">
        <w:rPr>
          <w:rFonts w:ascii="Arial" w:hAnsi="Arial" w:cs="Arial"/>
          <w:sz w:val="24"/>
          <w:szCs w:val="24"/>
        </w:rPr>
        <w:t>amily, against the decision of the Masubia Traditional Authority in respect of the land dispute between the first applicant’s family and the Kalokela family. In the letter, the board called upon both parties to be patient until they receive feedback from the board.</w:t>
      </w:r>
    </w:p>
    <w:p w:rsidR="00184C3A" w:rsidRPr="00D9070C" w:rsidRDefault="00184C3A" w:rsidP="00597683">
      <w:pPr>
        <w:spacing w:after="0" w:line="360" w:lineRule="auto"/>
        <w:jc w:val="both"/>
        <w:rPr>
          <w:rFonts w:ascii="Arial" w:hAnsi="Arial" w:cs="Arial"/>
          <w:sz w:val="24"/>
          <w:szCs w:val="24"/>
        </w:rPr>
      </w:pPr>
    </w:p>
    <w:p w:rsidR="00184C3A" w:rsidRDefault="00184C3A" w:rsidP="00597683">
      <w:pPr>
        <w:spacing w:after="0" w:line="360" w:lineRule="auto"/>
        <w:jc w:val="both"/>
        <w:rPr>
          <w:rFonts w:ascii="Arial" w:hAnsi="Arial" w:cs="Arial"/>
          <w:sz w:val="24"/>
          <w:szCs w:val="24"/>
        </w:rPr>
      </w:pPr>
      <w:r>
        <w:rPr>
          <w:rFonts w:ascii="Arial" w:hAnsi="Arial" w:cs="Arial"/>
          <w:sz w:val="24"/>
          <w:szCs w:val="24"/>
        </w:rPr>
        <w:t>[</w:t>
      </w:r>
      <w:r w:rsidRPr="00D9070C">
        <w:rPr>
          <w:rFonts w:ascii="Arial" w:hAnsi="Arial" w:cs="Arial"/>
          <w:sz w:val="24"/>
          <w:szCs w:val="24"/>
        </w:rPr>
        <w:t>1</w:t>
      </w:r>
      <w:r>
        <w:rPr>
          <w:rFonts w:ascii="Arial" w:hAnsi="Arial" w:cs="Arial"/>
          <w:sz w:val="24"/>
          <w:szCs w:val="24"/>
        </w:rPr>
        <w:t>4]</w:t>
      </w:r>
      <w:r>
        <w:rPr>
          <w:rFonts w:ascii="Arial" w:hAnsi="Arial" w:cs="Arial"/>
          <w:sz w:val="24"/>
          <w:szCs w:val="24"/>
        </w:rPr>
        <w:tab/>
      </w:r>
      <w:r w:rsidR="009750C9">
        <w:rPr>
          <w:rFonts w:ascii="Arial" w:hAnsi="Arial" w:cs="Arial"/>
          <w:sz w:val="24"/>
          <w:szCs w:val="24"/>
        </w:rPr>
        <w:t>In the same month, th</w:t>
      </w:r>
      <w:r w:rsidR="00282F97">
        <w:rPr>
          <w:rFonts w:ascii="Arial" w:hAnsi="Arial" w:cs="Arial"/>
          <w:sz w:val="24"/>
          <w:szCs w:val="24"/>
        </w:rPr>
        <w:t>e first applica</w:t>
      </w:r>
      <w:r w:rsidR="009750C9">
        <w:rPr>
          <w:rFonts w:ascii="Arial" w:hAnsi="Arial" w:cs="Arial"/>
          <w:sz w:val="24"/>
          <w:szCs w:val="24"/>
        </w:rPr>
        <w:t>nt received a letter dated 8 October 2019, inv</w:t>
      </w:r>
      <w:r w:rsidR="00282F97">
        <w:rPr>
          <w:rFonts w:ascii="Arial" w:hAnsi="Arial" w:cs="Arial"/>
          <w:sz w:val="24"/>
          <w:szCs w:val="24"/>
        </w:rPr>
        <w:t>iting him to attend a hearing to be held on</w:t>
      </w:r>
      <w:r w:rsidR="009750C9">
        <w:rPr>
          <w:rFonts w:ascii="Arial" w:hAnsi="Arial" w:cs="Arial"/>
          <w:sz w:val="24"/>
          <w:szCs w:val="24"/>
        </w:rPr>
        <w:t xml:space="preserve"> 25 October 2019</w:t>
      </w:r>
      <w:r w:rsidR="00282F97">
        <w:rPr>
          <w:rFonts w:ascii="Arial" w:hAnsi="Arial" w:cs="Arial"/>
          <w:sz w:val="24"/>
          <w:szCs w:val="24"/>
        </w:rPr>
        <w:t>, on</w:t>
      </w:r>
      <w:r w:rsidR="009750C9">
        <w:rPr>
          <w:rFonts w:ascii="Arial" w:hAnsi="Arial" w:cs="Arial"/>
          <w:sz w:val="24"/>
          <w:szCs w:val="24"/>
        </w:rPr>
        <w:t xml:space="preserve"> an appeal by </w:t>
      </w:r>
      <w:r w:rsidR="00045293">
        <w:rPr>
          <w:rFonts w:ascii="Arial" w:hAnsi="Arial" w:cs="Arial"/>
          <w:sz w:val="24"/>
          <w:szCs w:val="24"/>
        </w:rPr>
        <w:t xml:space="preserve">a </w:t>
      </w:r>
      <w:r w:rsidR="009750C9">
        <w:rPr>
          <w:rFonts w:ascii="Arial" w:hAnsi="Arial" w:cs="Arial"/>
          <w:sz w:val="24"/>
          <w:szCs w:val="24"/>
        </w:rPr>
        <w:t>certain Philemon Kalokela and family against the decision of the Masubia Traditional Authority. The land presently in dispute was the subject of the aforesaid hearing.</w:t>
      </w:r>
    </w:p>
    <w:p w:rsidR="00184C3A" w:rsidRPr="00D9070C" w:rsidRDefault="00184C3A" w:rsidP="00597683">
      <w:pPr>
        <w:spacing w:after="0" w:line="360" w:lineRule="auto"/>
        <w:jc w:val="both"/>
        <w:rPr>
          <w:rFonts w:ascii="Arial" w:hAnsi="Arial" w:cs="Arial"/>
          <w:sz w:val="24"/>
          <w:szCs w:val="24"/>
        </w:rPr>
      </w:pPr>
    </w:p>
    <w:p w:rsidR="00184C3A" w:rsidRDefault="00184C3A" w:rsidP="00597683">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5</w:t>
      </w:r>
      <w:r w:rsidRPr="00D9070C">
        <w:rPr>
          <w:rFonts w:ascii="Arial" w:hAnsi="Arial" w:cs="Arial"/>
          <w:sz w:val="24"/>
          <w:szCs w:val="24"/>
        </w:rPr>
        <w:t>]</w:t>
      </w:r>
      <w:r w:rsidRPr="00D9070C">
        <w:rPr>
          <w:rFonts w:ascii="Arial" w:hAnsi="Arial" w:cs="Arial"/>
          <w:sz w:val="24"/>
          <w:szCs w:val="24"/>
        </w:rPr>
        <w:tab/>
      </w:r>
      <w:r w:rsidR="00E71595">
        <w:rPr>
          <w:rFonts w:ascii="Arial" w:hAnsi="Arial" w:cs="Arial"/>
          <w:sz w:val="24"/>
          <w:szCs w:val="24"/>
        </w:rPr>
        <w:t>Again</w:t>
      </w:r>
      <w:r w:rsidR="00282F97">
        <w:rPr>
          <w:rFonts w:ascii="Arial" w:hAnsi="Arial" w:cs="Arial"/>
          <w:sz w:val="24"/>
          <w:szCs w:val="24"/>
        </w:rPr>
        <w:t>,</w:t>
      </w:r>
      <w:r w:rsidR="00E71595">
        <w:rPr>
          <w:rFonts w:ascii="Arial" w:hAnsi="Arial" w:cs="Arial"/>
          <w:sz w:val="24"/>
          <w:szCs w:val="24"/>
        </w:rPr>
        <w:t xml:space="preserve"> in December 2019, the first applicant received another letter from the board </w:t>
      </w:r>
      <w:r w:rsidR="00B84E27">
        <w:rPr>
          <w:rFonts w:ascii="Arial" w:hAnsi="Arial" w:cs="Arial"/>
          <w:sz w:val="24"/>
          <w:szCs w:val="24"/>
        </w:rPr>
        <w:t>inviting him to attend a hearing on the same dispute. After receipt of this letter the first applicant sought legal advice and thereafter</w:t>
      </w:r>
      <w:r w:rsidR="00045293">
        <w:rPr>
          <w:rFonts w:ascii="Arial" w:hAnsi="Arial" w:cs="Arial"/>
          <w:sz w:val="24"/>
          <w:szCs w:val="24"/>
        </w:rPr>
        <w:t>,</w:t>
      </w:r>
      <w:r w:rsidR="00B84E27">
        <w:rPr>
          <w:rFonts w:ascii="Arial" w:hAnsi="Arial" w:cs="Arial"/>
          <w:sz w:val="24"/>
          <w:szCs w:val="24"/>
        </w:rPr>
        <w:t xml:space="preserve"> his legal practitioner addressed a letter </w:t>
      </w:r>
      <w:r w:rsidR="00282F97">
        <w:rPr>
          <w:rFonts w:ascii="Arial" w:hAnsi="Arial" w:cs="Arial"/>
          <w:sz w:val="24"/>
          <w:szCs w:val="24"/>
        </w:rPr>
        <w:t xml:space="preserve">to the respondent requesting the latter </w:t>
      </w:r>
      <w:r w:rsidR="00B84E27">
        <w:rPr>
          <w:rFonts w:ascii="Arial" w:hAnsi="Arial" w:cs="Arial"/>
          <w:sz w:val="24"/>
          <w:szCs w:val="24"/>
        </w:rPr>
        <w:t>to desist from disturbing the first applicant’s peaceful occupation and possession of the land in question.</w:t>
      </w:r>
    </w:p>
    <w:p w:rsidR="00184C3A" w:rsidRDefault="00184C3A" w:rsidP="00597683">
      <w:pPr>
        <w:spacing w:after="0" w:line="360" w:lineRule="auto"/>
        <w:jc w:val="both"/>
        <w:rPr>
          <w:rFonts w:ascii="Arial" w:hAnsi="Arial" w:cs="Arial"/>
          <w:sz w:val="24"/>
          <w:szCs w:val="24"/>
        </w:rPr>
      </w:pPr>
    </w:p>
    <w:p w:rsidR="00A02CFE" w:rsidRPr="00A02CFE" w:rsidRDefault="00184C3A" w:rsidP="004033B6">
      <w:pPr>
        <w:spacing w:after="0" w:line="360" w:lineRule="auto"/>
        <w:jc w:val="both"/>
        <w:rPr>
          <w:rFonts w:ascii="Arial" w:hAnsi="Arial" w:cs="Arial"/>
          <w:sz w:val="24"/>
          <w:szCs w:val="24"/>
          <w:u w:val="single"/>
        </w:rPr>
      </w:pPr>
      <w:r w:rsidRPr="00D9070C">
        <w:rPr>
          <w:rFonts w:ascii="Arial" w:hAnsi="Arial" w:cs="Arial"/>
          <w:sz w:val="24"/>
          <w:szCs w:val="24"/>
        </w:rPr>
        <w:t>[1</w:t>
      </w:r>
      <w:r>
        <w:rPr>
          <w:rFonts w:ascii="Arial" w:hAnsi="Arial" w:cs="Arial"/>
          <w:sz w:val="24"/>
          <w:szCs w:val="24"/>
        </w:rPr>
        <w:t>6</w:t>
      </w:r>
      <w:r w:rsidRPr="00D9070C">
        <w:rPr>
          <w:rFonts w:ascii="Arial" w:hAnsi="Arial" w:cs="Arial"/>
          <w:sz w:val="24"/>
          <w:szCs w:val="24"/>
        </w:rPr>
        <w:t>]</w:t>
      </w:r>
      <w:r w:rsidRPr="00D9070C">
        <w:rPr>
          <w:rFonts w:ascii="Arial" w:hAnsi="Arial" w:cs="Arial"/>
          <w:sz w:val="24"/>
          <w:szCs w:val="24"/>
        </w:rPr>
        <w:tab/>
      </w:r>
      <w:r w:rsidR="00B84E27">
        <w:rPr>
          <w:rFonts w:ascii="Arial" w:hAnsi="Arial" w:cs="Arial"/>
          <w:sz w:val="24"/>
          <w:szCs w:val="24"/>
        </w:rPr>
        <w:t xml:space="preserve">During September 2020, the first applicant discovered that the </w:t>
      </w:r>
      <w:r w:rsidR="00673798">
        <w:rPr>
          <w:rFonts w:ascii="Arial" w:hAnsi="Arial" w:cs="Arial"/>
          <w:sz w:val="24"/>
          <w:szCs w:val="24"/>
        </w:rPr>
        <w:t>respondent had started clearing portions of land belonging to the first and second applicant</w:t>
      </w:r>
      <w:r w:rsidR="00282F97">
        <w:rPr>
          <w:rFonts w:ascii="Arial" w:hAnsi="Arial" w:cs="Arial"/>
          <w:sz w:val="24"/>
          <w:szCs w:val="24"/>
        </w:rPr>
        <w:t>s</w:t>
      </w:r>
      <w:r w:rsidR="00673798">
        <w:rPr>
          <w:rFonts w:ascii="Arial" w:hAnsi="Arial" w:cs="Arial"/>
          <w:sz w:val="24"/>
          <w:szCs w:val="24"/>
        </w:rPr>
        <w:t xml:space="preserve"> in preparation for the upcoming ploughing season. According to the first applicant</w:t>
      </w:r>
      <w:r w:rsidR="00282F97">
        <w:rPr>
          <w:rFonts w:ascii="Arial" w:hAnsi="Arial" w:cs="Arial"/>
          <w:sz w:val="24"/>
          <w:szCs w:val="24"/>
        </w:rPr>
        <w:t>,</w:t>
      </w:r>
      <w:r w:rsidR="00673798">
        <w:rPr>
          <w:rFonts w:ascii="Arial" w:hAnsi="Arial" w:cs="Arial"/>
          <w:sz w:val="24"/>
          <w:szCs w:val="24"/>
        </w:rPr>
        <w:t xml:space="preserve"> the respondent continues to do so, to date. The first applicant submits that the conduct of the first respondent leaves the applicant with no option but to approach the court for appropriate relief.</w:t>
      </w:r>
    </w:p>
    <w:p w:rsidR="00A02CFE" w:rsidRDefault="00A02CFE" w:rsidP="00597683">
      <w:pPr>
        <w:spacing w:after="0" w:line="360" w:lineRule="auto"/>
        <w:jc w:val="both"/>
        <w:rPr>
          <w:rFonts w:ascii="Arial" w:hAnsi="Arial" w:cs="Arial"/>
          <w:sz w:val="24"/>
          <w:szCs w:val="24"/>
        </w:rPr>
      </w:pPr>
    </w:p>
    <w:p w:rsidR="001245FC" w:rsidRDefault="00184C3A" w:rsidP="004033B6">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7</w:t>
      </w:r>
      <w:r w:rsidRPr="00D9070C">
        <w:rPr>
          <w:rFonts w:ascii="Arial" w:hAnsi="Arial" w:cs="Arial"/>
          <w:sz w:val="24"/>
          <w:szCs w:val="24"/>
        </w:rPr>
        <w:t>]</w:t>
      </w:r>
      <w:r w:rsidRPr="00D9070C">
        <w:rPr>
          <w:rFonts w:ascii="Arial" w:hAnsi="Arial" w:cs="Arial"/>
          <w:sz w:val="24"/>
          <w:szCs w:val="24"/>
        </w:rPr>
        <w:tab/>
      </w:r>
      <w:r w:rsidR="00673798">
        <w:rPr>
          <w:rFonts w:ascii="Arial" w:hAnsi="Arial" w:cs="Arial"/>
          <w:sz w:val="24"/>
          <w:szCs w:val="24"/>
        </w:rPr>
        <w:t>The applicants therefore</w:t>
      </w:r>
      <w:r w:rsidR="00045293">
        <w:rPr>
          <w:rFonts w:ascii="Arial" w:hAnsi="Arial" w:cs="Arial"/>
          <w:sz w:val="24"/>
          <w:szCs w:val="24"/>
        </w:rPr>
        <w:t>,</w:t>
      </w:r>
      <w:r w:rsidR="00673798">
        <w:rPr>
          <w:rFonts w:ascii="Arial" w:hAnsi="Arial" w:cs="Arial"/>
          <w:sz w:val="24"/>
          <w:szCs w:val="24"/>
        </w:rPr>
        <w:t xml:space="preserve"> submit that they are entitled to the relief set out in their notice of motion.</w:t>
      </w:r>
    </w:p>
    <w:p w:rsidR="001245FC" w:rsidRDefault="001245FC" w:rsidP="00597683">
      <w:pPr>
        <w:spacing w:after="0" w:line="360" w:lineRule="auto"/>
        <w:jc w:val="both"/>
        <w:rPr>
          <w:rFonts w:ascii="Arial" w:hAnsi="Arial" w:cs="Arial"/>
          <w:sz w:val="24"/>
          <w:szCs w:val="24"/>
        </w:rPr>
      </w:pPr>
    </w:p>
    <w:p w:rsidR="00C561DE" w:rsidRPr="00C561DE" w:rsidRDefault="00C561DE" w:rsidP="00597683">
      <w:pPr>
        <w:spacing w:after="0" w:line="360" w:lineRule="auto"/>
        <w:jc w:val="both"/>
        <w:rPr>
          <w:rFonts w:ascii="Arial" w:hAnsi="Arial" w:cs="Arial"/>
          <w:sz w:val="24"/>
          <w:szCs w:val="24"/>
          <w:u w:val="single"/>
        </w:rPr>
      </w:pPr>
      <w:r w:rsidRPr="00C561DE">
        <w:rPr>
          <w:rFonts w:ascii="Arial" w:hAnsi="Arial" w:cs="Arial"/>
          <w:sz w:val="24"/>
          <w:szCs w:val="24"/>
          <w:u w:val="single"/>
        </w:rPr>
        <w:t>The respondent’s opposition</w:t>
      </w:r>
    </w:p>
    <w:p w:rsidR="00C561DE" w:rsidRPr="00D9070C" w:rsidRDefault="00C561DE" w:rsidP="00597683">
      <w:pPr>
        <w:spacing w:after="0" w:line="360" w:lineRule="auto"/>
        <w:jc w:val="both"/>
        <w:rPr>
          <w:rFonts w:ascii="Arial" w:hAnsi="Arial" w:cs="Arial"/>
          <w:sz w:val="24"/>
          <w:szCs w:val="24"/>
        </w:rPr>
      </w:pPr>
    </w:p>
    <w:p w:rsidR="00184C3A" w:rsidRDefault="00184C3A" w:rsidP="00597683">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8</w:t>
      </w:r>
      <w:r w:rsidRPr="00D9070C">
        <w:rPr>
          <w:rFonts w:ascii="Arial" w:hAnsi="Arial" w:cs="Arial"/>
          <w:sz w:val="24"/>
          <w:szCs w:val="24"/>
        </w:rPr>
        <w:t>]</w:t>
      </w:r>
      <w:r w:rsidRPr="00D9070C">
        <w:rPr>
          <w:rFonts w:ascii="Arial" w:hAnsi="Arial" w:cs="Arial"/>
          <w:sz w:val="24"/>
          <w:szCs w:val="24"/>
        </w:rPr>
        <w:tab/>
      </w:r>
      <w:r w:rsidR="007A5FB0">
        <w:rPr>
          <w:rFonts w:ascii="Arial" w:hAnsi="Arial" w:cs="Arial"/>
          <w:sz w:val="24"/>
          <w:szCs w:val="24"/>
        </w:rPr>
        <w:t>In his o</w:t>
      </w:r>
      <w:r w:rsidR="00282F97">
        <w:rPr>
          <w:rFonts w:ascii="Arial" w:hAnsi="Arial" w:cs="Arial"/>
          <w:sz w:val="24"/>
          <w:szCs w:val="24"/>
        </w:rPr>
        <w:t>pposition, the respondent raises</w:t>
      </w:r>
      <w:r w:rsidR="007A5FB0">
        <w:rPr>
          <w:rFonts w:ascii="Arial" w:hAnsi="Arial" w:cs="Arial"/>
          <w:sz w:val="24"/>
          <w:szCs w:val="24"/>
        </w:rPr>
        <w:t xml:space="preserve"> three points </w:t>
      </w:r>
      <w:r w:rsidR="007A5FB0" w:rsidRPr="007A5FB0">
        <w:rPr>
          <w:rFonts w:ascii="Arial" w:hAnsi="Arial" w:cs="Arial"/>
          <w:i/>
          <w:sz w:val="24"/>
          <w:szCs w:val="24"/>
        </w:rPr>
        <w:t>in limine</w:t>
      </w:r>
      <w:r w:rsidR="007A5FB0">
        <w:rPr>
          <w:rFonts w:ascii="Arial" w:hAnsi="Arial" w:cs="Arial"/>
          <w:sz w:val="24"/>
          <w:szCs w:val="24"/>
        </w:rPr>
        <w:t>, namely that:</w:t>
      </w:r>
    </w:p>
    <w:p w:rsidR="007A5FB0" w:rsidRDefault="007A5FB0" w:rsidP="00597683">
      <w:pPr>
        <w:spacing w:after="0" w:line="360" w:lineRule="auto"/>
        <w:jc w:val="both"/>
        <w:rPr>
          <w:rFonts w:ascii="Arial" w:hAnsi="Arial" w:cs="Arial"/>
          <w:sz w:val="24"/>
          <w:szCs w:val="24"/>
        </w:rPr>
      </w:pPr>
    </w:p>
    <w:p w:rsidR="007A5FB0" w:rsidRDefault="007A5FB0" w:rsidP="007A5FB0">
      <w:pPr>
        <w:spacing w:after="0" w:line="360" w:lineRule="auto"/>
        <w:ind w:left="567"/>
        <w:jc w:val="both"/>
        <w:rPr>
          <w:rFonts w:ascii="Arial" w:hAnsi="Arial" w:cs="Arial"/>
          <w:sz w:val="24"/>
          <w:szCs w:val="24"/>
        </w:rPr>
      </w:pPr>
      <w:r>
        <w:rPr>
          <w:rFonts w:ascii="Arial" w:hAnsi="Arial" w:cs="Arial"/>
          <w:sz w:val="24"/>
          <w:szCs w:val="24"/>
        </w:rPr>
        <w:lastRenderedPageBreak/>
        <w:t>(a)</w:t>
      </w:r>
      <w:r>
        <w:rPr>
          <w:rFonts w:ascii="Arial" w:hAnsi="Arial" w:cs="Arial"/>
          <w:sz w:val="24"/>
          <w:szCs w:val="24"/>
        </w:rPr>
        <w:tab/>
        <w:t xml:space="preserve">the founding affidavit served on him is not </w:t>
      </w:r>
      <w:r w:rsidR="00481954">
        <w:rPr>
          <w:rFonts w:ascii="Arial" w:hAnsi="Arial" w:cs="Arial"/>
          <w:sz w:val="24"/>
          <w:szCs w:val="24"/>
        </w:rPr>
        <w:t>initialed on all pages by the deponent thereto</w:t>
      </w:r>
      <w:r w:rsidR="00282F97">
        <w:rPr>
          <w:rFonts w:ascii="Arial" w:hAnsi="Arial" w:cs="Arial"/>
          <w:sz w:val="24"/>
          <w:szCs w:val="24"/>
        </w:rPr>
        <w:t>,</w:t>
      </w:r>
      <w:r w:rsidR="00481954">
        <w:rPr>
          <w:rFonts w:ascii="Arial" w:hAnsi="Arial" w:cs="Arial"/>
          <w:sz w:val="24"/>
          <w:szCs w:val="24"/>
        </w:rPr>
        <w:t xml:space="preserve"> and by the commissioner of o</w:t>
      </w:r>
      <w:r w:rsidR="00282F97">
        <w:rPr>
          <w:rFonts w:ascii="Arial" w:hAnsi="Arial" w:cs="Arial"/>
          <w:sz w:val="24"/>
          <w:szCs w:val="24"/>
        </w:rPr>
        <w:t>aths, and therefore there is no</w:t>
      </w:r>
      <w:r w:rsidR="00481954">
        <w:rPr>
          <w:rFonts w:ascii="Arial" w:hAnsi="Arial" w:cs="Arial"/>
          <w:sz w:val="24"/>
          <w:szCs w:val="24"/>
        </w:rPr>
        <w:t xml:space="preserve"> proper application before the court and </w:t>
      </w:r>
      <w:r w:rsidR="00282F97">
        <w:rPr>
          <w:rFonts w:ascii="Arial" w:hAnsi="Arial" w:cs="Arial"/>
          <w:sz w:val="24"/>
          <w:szCs w:val="24"/>
        </w:rPr>
        <w:t xml:space="preserve">that </w:t>
      </w:r>
      <w:r w:rsidR="00481954">
        <w:rPr>
          <w:rFonts w:ascii="Arial" w:hAnsi="Arial" w:cs="Arial"/>
          <w:sz w:val="24"/>
          <w:szCs w:val="24"/>
        </w:rPr>
        <w:t>the application be dismissed for that reason;</w:t>
      </w:r>
    </w:p>
    <w:p w:rsidR="007A5FB0" w:rsidRDefault="007A5FB0" w:rsidP="007A5FB0">
      <w:pPr>
        <w:spacing w:after="0" w:line="360" w:lineRule="auto"/>
        <w:ind w:left="567"/>
        <w:jc w:val="both"/>
        <w:rPr>
          <w:rFonts w:ascii="Arial" w:hAnsi="Arial" w:cs="Arial"/>
          <w:sz w:val="24"/>
          <w:szCs w:val="24"/>
        </w:rPr>
      </w:pPr>
      <w:r>
        <w:rPr>
          <w:rFonts w:ascii="Arial" w:hAnsi="Arial" w:cs="Arial"/>
          <w:sz w:val="24"/>
          <w:szCs w:val="24"/>
        </w:rPr>
        <w:t>(b)</w:t>
      </w:r>
      <w:r>
        <w:rPr>
          <w:rFonts w:ascii="Arial" w:hAnsi="Arial" w:cs="Arial"/>
          <w:sz w:val="24"/>
          <w:szCs w:val="24"/>
        </w:rPr>
        <w:tab/>
      </w:r>
      <w:r w:rsidR="00481954">
        <w:rPr>
          <w:rFonts w:ascii="Arial" w:hAnsi="Arial" w:cs="Arial"/>
          <w:sz w:val="24"/>
          <w:szCs w:val="24"/>
        </w:rPr>
        <w:t>there is no allegation made by the first applicant, in the founding affidavit, that he is authorized to bring the application on beh</w:t>
      </w:r>
      <w:r w:rsidR="00806EB6">
        <w:rPr>
          <w:rFonts w:ascii="Arial" w:hAnsi="Arial" w:cs="Arial"/>
          <w:sz w:val="24"/>
          <w:szCs w:val="24"/>
        </w:rPr>
        <w:t>alf of the second applicant. Since the first</w:t>
      </w:r>
      <w:r w:rsidR="00481954">
        <w:rPr>
          <w:rFonts w:ascii="Arial" w:hAnsi="Arial" w:cs="Arial"/>
          <w:sz w:val="24"/>
          <w:szCs w:val="24"/>
        </w:rPr>
        <w:t xml:space="preserve"> applicant is not </w:t>
      </w:r>
      <w:r w:rsidR="00806EB6">
        <w:rPr>
          <w:rFonts w:ascii="Arial" w:hAnsi="Arial" w:cs="Arial"/>
          <w:sz w:val="24"/>
          <w:szCs w:val="24"/>
        </w:rPr>
        <w:t xml:space="preserve">so </w:t>
      </w:r>
      <w:r w:rsidR="00481954">
        <w:rPr>
          <w:rFonts w:ascii="Arial" w:hAnsi="Arial" w:cs="Arial"/>
          <w:sz w:val="24"/>
          <w:szCs w:val="24"/>
        </w:rPr>
        <w:t>authorized by the second applicant</w:t>
      </w:r>
      <w:r w:rsidR="00806EB6">
        <w:rPr>
          <w:rFonts w:ascii="Arial" w:hAnsi="Arial" w:cs="Arial"/>
          <w:sz w:val="24"/>
          <w:szCs w:val="24"/>
        </w:rPr>
        <w:t>,</w:t>
      </w:r>
      <w:r w:rsidR="00481954">
        <w:rPr>
          <w:rFonts w:ascii="Arial" w:hAnsi="Arial" w:cs="Arial"/>
          <w:sz w:val="24"/>
          <w:szCs w:val="24"/>
        </w:rPr>
        <w:t xml:space="preserve"> any relief sought on behalf of the</w:t>
      </w:r>
      <w:r w:rsidR="00806EB6">
        <w:rPr>
          <w:rFonts w:ascii="Arial" w:hAnsi="Arial" w:cs="Arial"/>
          <w:sz w:val="24"/>
          <w:szCs w:val="24"/>
        </w:rPr>
        <w:t xml:space="preserve"> second applicant be struck</w:t>
      </w:r>
      <w:r w:rsidR="00481954">
        <w:rPr>
          <w:rFonts w:ascii="Arial" w:hAnsi="Arial" w:cs="Arial"/>
          <w:sz w:val="24"/>
          <w:szCs w:val="24"/>
        </w:rPr>
        <w:t xml:space="preserve"> out; and</w:t>
      </w:r>
      <w:r w:rsidR="00806EB6">
        <w:rPr>
          <w:rFonts w:ascii="Arial" w:hAnsi="Arial" w:cs="Arial"/>
          <w:sz w:val="24"/>
          <w:szCs w:val="24"/>
        </w:rPr>
        <w:t xml:space="preserve"> that</w:t>
      </w:r>
      <w:r w:rsidR="00481954">
        <w:rPr>
          <w:rFonts w:ascii="Arial" w:hAnsi="Arial" w:cs="Arial"/>
          <w:sz w:val="24"/>
          <w:szCs w:val="24"/>
        </w:rPr>
        <w:t>;</w:t>
      </w:r>
    </w:p>
    <w:p w:rsidR="007A5FB0" w:rsidRDefault="007A5FB0" w:rsidP="007A5FB0">
      <w:pPr>
        <w:spacing w:after="0" w:line="360" w:lineRule="auto"/>
        <w:ind w:left="567"/>
        <w:jc w:val="both"/>
        <w:rPr>
          <w:rFonts w:ascii="Arial" w:hAnsi="Arial" w:cs="Arial"/>
          <w:sz w:val="24"/>
          <w:szCs w:val="24"/>
        </w:rPr>
      </w:pPr>
      <w:r>
        <w:rPr>
          <w:rFonts w:ascii="Arial" w:hAnsi="Arial" w:cs="Arial"/>
          <w:sz w:val="24"/>
          <w:szCs w:val="24"/>
        </w:rPr>
        <w:t>(c)</w:t>
      </w:r>
      <w:r>
        <w:rPr>
          <w:rFonts w:ascii="Arial" w:hAnsi="Arial" w:cs="Arial"/>
          <w:sz w:val="24"/>
          <w:szCs w:val="24"/>
        </w:rPr>
        <w:tab/>
      </w:r>
      <w:r w:rsidR="00481954">
        <w:rPr>
          <w:rFonts w:ascii="Arial" w:hAnsi="Arial" w:cs="Arial"/>
          <w:sz w:val="24"/>
          <w:szCs w:val="24"/>
        </w:rPr>
        <w:t>there is an appeal still pending before the Zambezi Communal Land Board over a dispute concerning the same land and that the applicants are not entitled to bring the present application</w:t>
      </w:r>
      <w:r w:rsidR="00806EB6">
        <w:rPr>
          <w:rFonts w:ascii="Arial" w:hAnsi="Arial" w:cs="Arial"/>
          <w:sz w:val="24"/>
          <w:szCs w:val="24"/>
        </w:rPr>
        <w:t>,</w:t>
      </w:r>
      <w:r w:rsidR="00481954">
        <w:rPr>
          <w:rFonts w:ascii="Arial" w:hAnsi="Arial" w:cs="Arial"/>
          <w:sz w:val="24"/>
          <w:szCs w:val="24"/>
        </w:rPr>
        <w:t xml:space="preserve"> before the appeal is finalised. The respondent submits that the application be dismissed for that reason.</w:t>
      </w:r>
    </w:p>
    <w:p w:rsidR="00184C3A" w:rsidRDefault="00184C3A" w:rsidP="00597683">
      <w:pPr>
        <w:spacing w:after="0" w:line="360" w:lineRule="auto"/>
        <w:jc w:val="both"/>
        <w:rPr>
          <w:rFonts w:ascii="Arial" w:hAnsi="Arial" w:cs="Arial"/>
          <w:sz w:val="24"/>
          <w:szCs w:val="24"/>
        </w:rPr>
      </w:pPr>
    </w:p>
    <w:p w:rsidR="00D362FF" w:rsidRPr="00D362FF" w:rsidRDefault="00184C3A" w:rsidP="00597683">
      <w:pPr>
        <w:spacing w:after="0" w:line="360" w:lineRule="auto"/>
        <w:jc w:val="both"/>
        <w:rPr>
          <w:rFonts w:ascii="Arial" w:hAnsi="Arial" w:cs="Arial"/>
          <w:sz w:val="24"/>
          <w:szCs w:val="24"/>
          <w:u w:val="single"/>
        </w:rPr>
      </w:pPr>
      <w:r>
        <w:rPr>
          <w:rFonts w:ascii="Arial" w:hAnsi="Arial" w:cs="Arial"/>
          <w:sz w:val="24"/>
          <w:szCs w:val="24"/>
        </w:rPr>
        <w:t>[19</w:t>
      </w:r>
      <w:r w:rsidRPr="00D9070C">
        <w:rPr>
          <w:rFonts w:ascii="Arial" w:hAnsi="Arial" w:cs="Arial"/>
          <w:sz w:val="24"/>
          <w:szCs w:val="24"/>
        </w:rPr>
        <w:t>]</w:t>
      </w:r>
      <w:r w:rsidRPr="00D9070C">
        <w:rPr>
          <w:rFonts w:ascii="Arial" w:hAnsi="Arial" w:cs="Arial"/>
          <w:sz w:val="24"/>
          <w:szCs w:val="24"/>
        </w:rPr>
        <w:tab/>
      </w:r>
      <w:r w:rsidR="00481954">
        <w:rPr>
          <w:rFonts w:ascii="Arial" w:hAnsi="Arial" w:cs="Arial"/>
          <w:sz w:val="24"/>
          <w:szCs w:val="24"/>
        </w:rPr>
        <w:t>At the hearing</w:t>
      </w:r>
      <w:r w:rsidR="00806EB6">
        <w:rPr>
          <w:rFonts w:ascii="Arial" w:hAnsi="Arial" w:cs="Arial"/>
          <w:sz w:val="24"/>
          <w:szCs w:val="24"/>
        </w:rPr>
        <w:t>, the respondent abandoned</w:t>
      </w:r>
      <w:r w:rsidR="00481954">
        <w:rPr>
          <w:rFonts w:ascii="Arial" w:hAnsi="Arial" w:cs="Arial"/>
          <w:sz w:val="24"/>
          <w:szCs w:val="24"/>
        </w:rPr>
        <w:t xml:space="preserve"> the first point </w:t>
      </w:r>
      <w:r w:rsidR="00481954" w:rsidRPr="004522ED">
        <w:rPr>
          <w:rFonts w:ascii="Arial" w:hAnsi="Arial" w:cs="Arial"/>
          <w:i/>
          <w:sz w:val="24"/>
          <w:szCs w:val="24"/>
        </w:rPr>
        <w:t>in limine.</w:t>
      </w:r>
    </w:p>
    <w:p w:rsidR="00D362FF" w:rsidRPr="00D9070C" w:rsidRDefault="00D362FF" w:rsidP="00597683">
      <w:pPr>
        <w:spacing w:after="0" w:line="360" w:lineRule="auto"/>
        <w:jc w:val="both"/>
        <w:rPr>
          <w:rFonts w:ascii="Arial" w:hAnsi="Arial" w:cs="Arial"/>
          <w:sz w:val="24"/>
          <w:szCs w:val="24"/>
        </w:rPr>
      </w:pPr>
    </w:p>
    <w:p w:rsidR="00D362FF" w:rsidRDefault="00184C3A" w:rsidP="004033B6">
      <w:pPr>
        <w:spacing w:after="0" w:line="360" w:lineRule="auto"/>
        <w:jc w:val="both"/>
        <w:rPr>
          <w:rFonts w:ascii="Arial" w:hAnsi="Arial" w:cs="Arial"/>
          <w:sz w:val="24"/>
          <w:szCs w:val="24"/>
        </w:rPr>
      </w:pPr>
      <w:r w:rsidRPr="00D9070C">
        <w:rPr>
          <w:rFonts w:ascii="Arial" w:hAnsi="Arial" w:cs="Arial"/>
          <w:sz w:val="24"/>
          <w:szCs w:val="24"/>
        </w:rPr>
        <w:t>[2</w:t>
      </w:r>
      <w:r>
        <w:rPr>
          <w:rFonts w:ascii="Arial" w:hAnsi="Arial" w:cs="Arial"/>
          <w:sz w:val="24"/>
          <w:szCs w:val="24"/>
        </w:rPr>
        <w:t>0</w:t>
      </w:r>
      <w:r w:rsidRPr="00D9070C">
        <w:rPr>
          <w:rFonts w:ascii="Arial" w:hAnsi="Arial" w:cs="Arial"/>
          <w:sz w:val="24"/>
          <w:szCs w:val="24"/>
        </w:rPr>
        <w:t>]</w:t>
      </w:r>
      <w:r w:rsidRPr="00D9070C">
        <w:rPr>
          <w:rFonts w:ascii="Arial" w:hAnsi="Arial" w:cs="Arial"/>
          <w:sz w:val="24"/>
          <w:szCs w:val="24"/>
        </w:rPr>
        <w:tab/>
      </w:r>
      <w:r w:rsidR="004522ED">
        <w:rPr>
          <w:rFonts w:ascii="Arial" w:hAnsi="Arial" w:cs="Arial"/>
          <w:sz w:val="24"/>
          <w:szCs w:val="24"/>
        </w:rPr>
        <w:t>In regard to the merits of the application</w:t>
      </w:r>
      <w:r w:rsidR="00806EB6">
        <w:rPr>
          <w:rFonts w:ascii="Arial" w:hAnsi="Arial" w:cs="Arial"/>
          <w:sz w:val="24"/>
          <w:szCs w:val="24"/>
        </w:rPr>
        <w:t>,</w:t>
      </w:r>
      <w:r w:rsidR="004522ED">
        <w:rPr>
          <w:rFonts w:ascii="Arial" w:hAnsi="Arial" w:cs="Arial"/>
          <w:sz w:val="24"/>
          <w:szCs w:val="24"/>
        </w:rPr>
        <w:t xml:space="preserve"> the respondent states that he does not occupy the applicants’ land, and the only land he and his family occupy is a land situated in Kalokela village, which he has right to occupy. In </w:t>
      </w:r>
      <w:r w:rsidR="00806EB6">
        <w:rPr>
          <w:rFonts w:ascii="Arial" w:hAnsi="Arial" w:cs="Arial"/>
          <w:sz w:val="24"/>
          <w:szCs w:val="24"/>
        </w:rPr>
        <w:t xml:space="preserve">other words, the respondent denies that he is in occupation of </w:t>
      </w:r>
      <w:r w:rsidR="004522ED">
        <w:rPr>
          <w:rFonts w:ascii="Arial" w:hAnsi="Arial" w:cs="Arial"/>
          <w:sz w:val="24"/>
          <w:szCs w:val="24"/>
        </w:rPr>
        <w:t xml:space="preserve"> the applicants’ portions of land s</w:t>
      </w:r>
      <w:r w:rsidR="00806EB6">
        <w:rPr>
          <w:rFonts w:ascii="Arial" w:hAnsi="Arial" w:cs="Arial"/>
          <w:sz w:val="24"/>
          <w:szCs w:val="24"/>
        </w:rPr>
        <w:t>ituated at</w:t>
      </w:r>
      <w:r w:rsidR="004522ED">
        <w:rPr>
          <w:rFonts w:ascii="Arial" w:hAnsi="Arial" w:cs="Arial"/>
          <w:sz w:val="24"/>
          <w:szCs w:val="24"/>
        </w:rPr>
        <w:t xml:space="preserve"> Uyoye village.</w:t>
      </w:r>
    </w:p>
    <w:p w:rsidR="004033B6" w:rsidRDefault="004033B6" w:rsidP="004033B6">
      <w:pPr>
        <w:spacing w:after="0" w:line="360" w:lineRule="auto"/>
        <w:jc w:val="both"/>
        <w:rPr>
          <w:rFonts w:ascii="Arial" w:hAnsi="Arial" w:cs="Arial"/>
          <w:sz w:val="24"/>
          <w:szCs w:val="24"/>
        </w:rPr>
      </w:pPr>
    </w:p>
    <w:p w:rsidR="00184C3A" w:rsidRDefault="00184C3A" w:rsidP="00597683">
      <w:pPr>
        <w:spacing w:after="0" w:line="360" w:lineRule="auto"/>
        <w:jc w:val="both"/>
        <w:rPr>
          <w:rFonts w:ascii="Arial" w:hAnsi="Arial" w:cs="Arial"/>
          <w:sz w:val="24"/>
          <w:szCs w:val="24"/>
        </w:rPr>
      </w:pPr>
      <w:r w:rsidRPr="00D9070C">
        <w:rPr>
          <w:rFonts w:ascii="Arial" w:hAnsi="Arial" w:cs="Arial"/>
          <w:sz w:val="24"/>
          <w:szCs w:val="24"/>
        </w:rPr>
        <w:t>[2</w:t>
      </w:r>
      <w:r>
        <w:rPr>
          <w:rFonts w:ascii="Arial" w:hAnsi="Arial" w:cs="Arial"/>
          <w:sz w:val="24"/>
          <w:szCs w:val="24"/>
        </w:rPr>
        <w:t>1</w:t>
      </w:r>
      <w:r w:rsidRPr="00D9070C">
        <w:rPr>
          <w:rFonts w:ascii="Arial" w:hAnsi="Arial" w:cs="Arial"/>
          <w:sz w:val="24"/>
          <w:szCs w:val="24"/>
        </w:rPr>
        <w:t>]</w:t>
      </w:r>
      <w:r>
        <w:rPr>
          <w:rFonts w:ascii="Arial" w:hAnsi="Arial" w:cs="Arial"/>
          <w:sz w:val="24"/>
          <w:szCs w:val="24"/>
        </w:rPr>
        <w:tab/>
      </w:r>
      <w:r w:rsidR="004522ED">
        <w:rPr>
          <w:rFonts w:ascii="Arial" w:hAnsi="Arial" w:cs="Arial"/>
          <w:sz w:val="24"/>
          <w:szCs w:val="24"/>
        </w:rPr>
        <w:t>The respondent submits that the applicants have not made out a case for the relief prayed for</w:t>
      </w:r>
      <w:r w:rsidR="00806EB6">
        <w:rPr>
          <w:rFonts w:ascii="Arial" w:hAnsi="Arial" w:cs="Arial"/>
          <w:sz w:val="24"/>
          <w:szCs w:val="24"/>
        </w:rPr>
        <w:t>,</w:t>
      </w:r>
      <w:r w:rsidR="004522ED">
        <w:rPr>
          <w:rFonts w:ascii="Arial" w:hAnsi="Arial" w:cs="Arial"/>
          <w:sz w:val="24"/>
          <w:szCs w:val="24"/>
        </w:rPr>
        <w:t xml:space="preserve"> and that their application be dismissed with costs.</w:t>
      </w:r>
    </w:p>
    <w:p w:rsidR="004033B6" w:rsidRDefault="004033B6" w:rsidP="00597683">
      <w:pPr>
        <w:spacing w:after="0" w:line="360" w:lineRule="auto"/>
        <w:jc w:val="both"/>
        <w:rPr>
          <w:rFonts w:ascii="Arial" w:hAnsi="Arial" w:cs="Arial"/>
          <w:sz w:val="24"/>
          <w:szCs w:val="24"/>
        </w:rPr>
      </w:pPr>
    </w:p>
    <w:p w:rsidR="004522ED" w:rsidRPr="004522ED" w:rsidRDefault="004522ED" w:rsidP="00597683">
      <w:pPr>
        <w:spacing w:after="0" w:line="360" w:lineRule="auto"/>
        <w:jc w:val="both"/>
        <w:rPr>
          <w:rFonts w:ascii="Arial" w:hAnsi="Arial" w:cs="Arial"/>
          <w:sz w:val="24"/>
          <w:szCs w:val="24"/>
          <w:u w:val="single"/>
        </w:rPr>
      </w:pPr>
      <w:r w:rsidRPr="004522ED">
        <w:rPr>
          <w:rFonts w:ascii="Arial" w:hAnsi="Arial" w:cs="Arial"/>
          <w:sz w:val="24"/>
          <w:szCs w:val="24"/>
          <w:u w:val="single"/>
        </w:rPr>
        <w:t>Applicants’ replying affidavit</w:t>
      </w:r>
    </w:p>
    <w:p w:rsidR="004522ED" w:rsidRDefault="004522ED" w:rsidP="00597683">
      <w:pPr>
        <w:spacing w:after="0" w:line="360" w:lineRule="auto"/>
        <w:jc w:val="both"/>
        <w:rPr>
          <w:rFonts w:ascii="Arial" w:hAnsi="Arial" w:cs="Arial"/>
          <w:sz w:val="24"/>
          <w:szCs w:val="24"/>
        </w:rPr>
      </w:pPr>
    </w:p>
    <w:p w:rsidR="004033B6" w:rsidRDefault="00184C3A" w:rsidP="00597683">
      <w:pPr>
        <w:spacing w:after="0" w:line="360" w:lineRule="auto"/>
        <w:jc w:val="both"/>
        <w:rPr>
          <w:rFonts w:ascii="Arial" w:hAnsi="Arial" w:cs="Arial"/>
          <w:sz w:val="24"/>
          <w:szCs w:val="24"/>
        </w:rPr>
      </w:pPr>
      <w:r>
        <w:rPr>
          <w:rFonts w:ascii="Arial" w:hAnsi="Arial" w:cs="Arial"/>
          <w:sz w:val="24"/>
          <w:szCs w:val="24"/>
        </w:rPr>
        <w:t>[22]</w:t>
      </w:r>
      <w:r w:rsidRPr="00D9070C">
        <w:rPr>
          <w:rFonts w:ascii="Arial" w:hAnsi="Arial" w:cs="Arial"/>
          <w:sz w:val="24"/>
          <w:szCs w:val="24"/>
        </w:rPr>
        <w:tab/>
      </w:r>
      <w:r w:rsidR="004522ED">
        <w:rPr>
          <w:rFonts w:ascii="Arial" w:hAnsi="Arial" w:cs="Arial"/>
          <w:sz w:val="24"/>
          <w:szCs w:val="24"/>
        </w:rPr>
        <w:t xml:space="preserve">In a replying affidavit, the applicants state that the </w:t>
      </w:r>
      <w:r w:rsidR="00806EB6">
        <w:rPr>
          <w:rFonts w:ascii="Arial" w:hAnsi="Arial" w:cs="Arial"/>
          <w:sz w:val="24"/>
          <w:szCs w:val="24"/>
        </w:rPr>
        <w:t>respondent</w:t>
      </w:r>
      <w:r w:rsidR="001558F7">
        <w:rPr>
          <w:rFonts w:ascii="Arial" w:hAnsi="Arial" w:cs="Arial"/>
          <w:sz w:val="24"/>
          <w:szCs w:val="24"/>
        </w:rPr>
        <w:t xml:space="preserve"> did not file his answering affidavit on or before 8 July 2022</w:t>
      </w:r>
      <w:r w:rsidR="00045293">
        <w:rPr>
          <w:rFonts w:ascii="Arial" w:hAnsi="Arial" w:cs="Arial"/>
          <w:sz w:val="24"/>
          <w:szCs w:val="24"/>
        </w:rPr>
        <w:t>,</w:t>
      </w:r>
      <w:r w:rsidR="001558F7">
        <w:rPr>
          <w:rFonts w:ascii="Arial" w:hAnsi="Arial" w:cs="Arial"/>
          <w:sz w:val="24"/>
          <w:szCs w:val="24"/>
        </w:rPr>
        <w:t xml:space="preserve"> as was </w:t>
      </w:r>
      <w:r w:rsidR="00806EB6">
        <w:rPr>
          <w:rFonts w:ascii="Arial" w:hAnsi="Arial" w:cs="Arial"/>
          <w:sz w:val="24"/>
          <w:szCs w:val="24"/>
        </w:rPr>
        <w:t xml:space="preserve">directed </w:t>
      </w:r>
      <w:r w:rsidR="001558F7">
        <w:rPr>
          <w:rFonts w:ascii="Arial" w:hAnsi="Arial" w:cs="Arial"/>
          <w:sz w:val="24"/>
          <w:szCs w:val="24"/>
        </w:rPr>
        <w:t>by the court order</w:t>
      </w:r>
      <w:r w:rsidR="00806EB6">
        <w:rPr>
          <w:rFonts w:ascii="Arial" w:hAnsi="Arial" w:cs="Arial"/>
          <w:sz w:val="24"/>
          <w:szCs w:val="24"/>
        </w:rPr>
        <w:t xml:space="preserve"> dated 14 June 2022 but filed it after hours, at 21h00, on 8 July 2022, and was only served on 11 July 2022. The applicants submit that, i</w:t>
      </w:r>
      <w:r w:rsidR="001558F7">
        <w:rPr>
          <w:rFonts w:ascii="Arial" w:hAnsi="Arial" w:cs="Arial"/>
          <w:sz w:val="24"/>
          <w:szCs w:val="24"/>
        </w:rPr>
        <w:t>n the absence of a condonation application, the res</w:t>
      </w:r>
      <w:r w:rsidR="00806EB6">
        <w:rPr>
          <w:rFonts w:ascii="Arial" w:hAnsi="Arial" w:cs="Arial"/>
          <w:sz w:val="24"/>
          <w:szCs w:val="24"/>
        </w:rPr>
        <w:t>pondent is barred from fil</w:t>
      </w:r>
      <w:r w:rsidR="001558F7">
        <w:rPr>
          <w:rFonts w:ascii="Arial" w:hAnsi="Arial" w:cs="Arial"/>
          <w:sz w:val="24"/>
          <w:szCs w:val="24"/>
        </w:rPr>
        <w:t xml:space="preserve">ing an answering affidavit. </w:t>
      </w:r>
    </w:p>
    <w:p w:rsidR="00184C3A" w:rsidRPr="00D9070C" w:rsidRDefault="00184C3A" w:rsidP="00597683">
      <w:pPr>
        <w:spacing w:after="0" w:line="360" w:lineRule="auto"/>
        <w:jc w:val="both"/>
        <w:rPr>
          <w:rFonts w:ascii="Arial" w:hAnsi="Arial" w:cs="Arial"/>
          <w:sz w:val="24"/>
          <w:szCs w:val="24"/>
        </w:rPr>
      </w:pPr>
    </w:p>
    <w:p w:rsidR="00184C3A" w:rsidRDefault="00184C3A" w:rsidP="00597683">
      <w:pPr>
        <w:spacing w:after="0" w:line="360" w:lineRule="auto"/>
        <w:jc w:val="both"/>
        <w:rPr>
          <w:rFonts w:ascii="Arial" w:hAnsi="Arial" w:cs="Arial"/>
          <w:sz w:val="24"/>
          <w:szCs w:val="24"/>
        </w:rPr>
      </w:pPr>
      <w:r w:rsidRPr="00D9070C">
        <w:rPr>
          <w:rFonts w:ascii="Arial" w:hAnsi="Arial" w:cs="Arial"/>
          <w:sz w:val="24"/>
          <w:szCs w:val="24"/>
        </w:rPr>
        <w:t>[23]</w:t>
      </w:r>
      <w:r w:rsidRPr="00D9070C">
        <w:rPr>
          <w:rFonts w:ascii="Arial" w:hAnsi="Arial" w:cs="Arial"/>
          <w:sz w:val="24"/>
          <w:szCs w:val="24"/>
        </w:rPr>
        <w:tab/>
      </w:r>
      <w:r w:rsidR="001558F7">
        <w:rPr>
          <w:rFonts w:ascii="Arial" w:hAnsi="Arial" w:cs="Arial"/>
          <w:sz w:val="24"/>
          <w:szCs w:val="24"/>
        </w:rPr>
        <w:t>The applicants also filed, together with the replying affidavit, a special power o</w:t>
      </w:r>
      <w:r w:rsidR="00D24C78">
        <w:rPr>
          <w:rFonts w:ascii="Arial" w:hAnsi="Arial" w:cs="Arial"/>
          <w:sz w:val="24"/>
          <w:szCs w:val="24"/>
        </w:rPr>
        <w:t>f attorney executed by the</w:t>
      </w:r>
      <w:r w:rsidR="001558F7">
        <w:rPr>
          <w:rFonts w:ascii="Arial" w:hAnsi="Arial" w:cs="Arial"/>
          <w:sz w:val="24"/>
          <w:szCs w:val="24"/>
        </w:rPr>
        <w:t xml:space="preserve"> second applicant, granting the first applicant </w:t>
      </w:r>
      <w:r w:rsidR="00D24C78">
        <w:rPr>
          <w:rFonts w:ascii="Arial" w:hAnsi="Arial" w:cs="Arial"/>
          <w:sz w:val="24"/>
          <w:szCs w:val="24"/>
        </w:rPr>
        <w:t xml:space="preserve">authority </w:t>
      </w:r>
      <w:r w:rsidR="001558F7">
        <w:rPr>
          <w:rFonts w:ascii="Arial" w:hAnsi="Arial" w:cs="Arial"/>
          <w:sz w:val="24"/>
          <w:szCs w:val="24"/>
        </w:rPr>
        <w:t>to institute the present proceedings on her behalf.</w:t>
      </w:r>
    </w:p>
    <w:p w:rsidR="00184C3A" w:rsidRDefault="00184C3A" w:rsidP="00597683">
      <w:pPr>
        <w:spacing w:after="0" w:line="360" w:lineRule="auto"/>
        <w:jc w:val="both"/>
        <w:rPr>
          <w:rFonts w:ascii="Arial" w:hAnsi="Arial" w:cs="Arial"/>
          <w:sz w:val="24"/>
          <w:szCs w:val="24"/>
        </w:rPr>
      </w:pPr>
    </w:p>
    <w:p w:rsidR="00E0773A" w:rsidRPr="00E0773A" w:rsidRDefault="00E0773A" w:rsidP="00597683">
      <w:pPr>
        <w:spacing w:after="0" w:line="360" w:lineRule="auto"/>
        <w:jc w:val="both"/>
        <w:rPr>
          <w:rFonts w:ascii="Arial" w:hAnsi="Arial" w:cs="Arial"/>
          <w:sz w:val="24"/>
          <w:szCs w:val="24"/>
          <w:u w:val="single"/>
        </w:rPr>
      </w:pPr>
      <w:r>
        <w:rPr>
          <w:rFonts w:ascii="Arial" w:hAnsi="Arial" w:cs="Arial"/>
          <w:sz w:val="24"/>
          <w:szCs w:val="24"/>
          <w:u w:val="single"/>
        </w:rPr>
        <w:t>Condonation application</w:t>
      </w:r>
    </w:p>
    <w:p w:rsidR="00E0773A" w:rsidRPr="00D9070C" w:rsidRDefault="00E0773A" w:rsidP="00597683">
      <w:pPr>
        <w:spacing w:after="0" w:line="360" w:lineRule="auto"/>
        <w:jc w:val="both"/>
        <w:rPr>
          <w:rFonts w:ascii="Arial" w:hAnsi="Arial" w:cs="Arial"/>
          <w:sz w:val="24"/>
          <w:szCs w:val="24"/>
        </w:rPr>
      </w:pPr>
    </w:p>
    <w:p w:rsidR="00184C3A" w:rsidRDefault="00184C3A" w:rsidP="00597683">
      <w:pPr>
        <w:spacing w:after="0" w:line="360" w:lineRule="auto"/>
        <w:jc w:val="both"/>
        <w:rPr>
          <w:rFonts w:ascii="Arial" w:hAnsi="Arial" w:cs="Arial"/>
          <w:sz w:val="24"/>
          <w:szCs w:val="24"/>
        </w:rPr>
      </w:pPr>
      <w:r w:rsidRPr="00D9070C">
        <w:rPr>
          <w:rFonts w:ascii="Arial" w:hAnsi="Arial" w:cs="Arial"/>
          <w:sz w:val="24"/>
          <w:szCs w:val="24"/>
        </w:rPr>
        <w:t>[24]</w:t>
      </w:r>
      <w:r w:rsidRPr="00D9070C">
        <w:rPr>
          <w:rFonts w:ascii="Arial" w:hAnsi="Arial" w:cs="Arial"/>
          <w:sz w:val="24"/>
          <w:szCs w:val="24"/>
        </w:rPr>
        <w:tab/>
      </w:r>
      <w:r w:rsidR="00E0773A">
        <w:rPr>
          <w:rFonts w:ascii="Arial" w:hAnsi="Arial" w:cs="Arial"/>
          <w:sz w:val="24"/>
          <w:szCs w:val="24"/>
        </w:rPr>
        <w:t xml:space="preserve">On 31 October 2022, the respondent filed a condonation application in respect </w:t>
      </w:r>
      <w:r w:rsidR="00D24C78">
        <w:rPr>
          <w:rFonts w:ascii="Arial" w:hAnsi="Arial" w:cs="Arial"/>
          <w:sz w:val="24"/>
          <w:szCs w:val="24"/>
        </w:rPr>
        <w:t xml:space="preserve">of the late filing of </w:t>
      </w:r>
      <w:r w:rsidR="00FF5D04">
        <w:rPr>
          <w:rFonts w:ascii="Arial" w:hAnsi="Arial" w:cs="Arial"/>
          <w:sz w:val="24"/>
          <w:szCs w:val="24"/>
        </w:rPr>
        <w:t>his answering affidavit. The condonation application is not opposed.</w:t>
      </w:r>
    </w:p>
    <w:p w:rsidR="00FF5D04" w:rsidRDefault="00FF5D04" w:rsidP="00597683">
      <w:pPr>
        <w:spacing w:after="0" w:line="360" w:lineRule="auto"/>
        <w:jc w:val="both"/>
        <w:rPr>
          <w:rFonts w:ascii="Arial" w:hAnsi="Arial" w:cs="Arial"/>
          <w:sz w:val="24"/>
          <w:szCs w:val="24"/>
        </w:rPr>
      </w:pPr>
    </w:p>
    <w:p w:rsidR="00FF5D04" w:rsidRPr="00FF5D04" w:rsidRDefault="00FF5D04" w:rsidP="00597683">
      <w:pPr>
        <w:spacing w:after="0" w:line="360" w:lineRule="auto"/>
        <w:jc w:val="both"/>
        <w:rPr>
          <w:rFonts w:ascii="Arial" w:hAnsi="Arial" w:cs="Arial"/>
          <w:sz w:val="24"/>
          <w:szCs w:val="24"/>
          <w:u w:val="single"/>
        </w:rPr>
      </w:pPr>
      <w:r>
        <w:rPr>
          <w:rFonts w:ascii="Arial" w:hAnsi="Arial" w:cs="Arial"/>
          <w:sz w:val="24"/>
          <w:szCs w:val="24"/>
          <w:u w:val="single"/>
        </w:rPr>
        <w:t>Analysis</w:t>
      </w:r>
    </w:p>
    <w:p w:rsidR="00184C3A" w:rsidRDefault="00184C3A" w:rsidP="00597683">
      <w:pPr>
        <w:spacing w:after="0" w:line="360" w:lineRule="auto"/>
        <w:jc w:val="both"/>
        <w:rPr>
          <w:rFonts w:ascii="Arial" w:hAnsi="Arial" w:cs="Arial"/>
          <w:sz w:val="24"/>
          <w:szCs w:val="24"/>
        </w:rPr>
      </w:pPr>
    </w:p>
    <w:p w:rsidR="00184C3A" w:rsidRDefault="00184C3A" w:rsidP="00597683">
      <w:pPr>
        <w:spacing w:after="0" w:line="360" w:lineRule="auto"/>
        <w:jc w:val="both"/>
        <w:rPr>
          <w:rFonts w:ascii="Arial" w:hAnsi="Arial" w:cs="Arial"/>
          <w:sz w:val="24"/>
          <w:szCs w:val="24"/>
        </w:rPr>
      </w:pPr>
      <w:r w:rsidRPr="00D9070C">
        <w:rPr>
          <w:rFonts w:ascii="Arial" w:hAnsi="Arial" w:cs="Arial"/>
          <w:sz w:val="24"/>
          <w:szCs w:val="24"/>
        </w:rPr>
        <w:t>[25]</w:t>
      </w:r>
      <w:r>
        <w:rPr>
          <w:rFonts w:ascii="Arial" w:hAnsi="Arial" w:cs="Arial"/>
          <w:sz w:val="24"/>
          <w:szCs w:val="24"/>
        </w:rPr>
        <w:tab/>
      </w:r>
      <w:r w:rsidR="00FF5D04">
        <w:rPr>
          <w:rFonts w:ascii="Arial" w:hAnsi="Arial" w:cs="Arial"/>
          <w:sz w:val="24"/>
          <w:szCs w:val="24"/>
        </w:rPr>
        <w:t xml:space="preserve">I shall first deal with the two points </w:t>
      </w:r>
      <w:r w:rsidR="00FF5D04" w:rsidRPr="00FF5D04">
        <w:rPr>
          <w:rFonts w:ascii="Arial" w:hAnsi="Arial" w:cs="Arial"/>
          <w:i/>
          <w:sz w:val="24"/>
          <w:szCs w:val="24"/>
        </w:rPr>
        <w:t>in limine</w:t>
      </w:r>
      <w:r w:rsidR="00FF5D04">
        <w:rPr>
          <w:rFonts w:ascii="Arial" w:hAnsi="Arial" w:cs="Arial"/>
          <w:sz w:val="24"/>
          <w:szCs w:val="24"/>
        </w:rPr>
        <w:t xml:space="preserve"> raised by the respondent. Regarding the </w:t>
      </w:r>
      <w:r w:rsidR="00D24C78" w:rsidRPr="00D24C78">
        <w:rPr>
          <w:rFonts w:ascii="Arial" w:hAnsi="Arial" w:cs="Arial"/>
          <w:sz w:val="24"/>
          <w:szCs w:val="24"/>
        </w:rPr>
        <w:t>point</w:t>
      </w:r>
      <w:r w:rsidR="00D24C78" w:rsidRPr="00D24C78">
        <w:rPr>
          <w:rFonts w:ascii="Arial" w:hAnsi="Arial" w:cs="Arial"/>
          <w:i/>
          <w:sz w:val="24"/>
          <w:szCs w:val="24"/>
        </w:rPr>
        <w:t xml:space="preserve"> in limine</w:t>
      </w:r>
      <w:r w:rsidR="00D24C78">
        <w:rPr>
          <w:rFonts w:ascii="Arial" w:hAnsi="Arial" w:cs="Arial"/>
          <w:sz w:val="24"/>
          <w:szCs w:val="24"/>
        </w:rPr>
        <w:t xml:space="preserve"> concerning the authority of the first applicant to bring the present </w:t>
      </w:r>
      <w:r w:rsidR="00FF5D04">
        <w:rPr>
          <w:rFonts w:ascii="Arial" w:hAnsi="Arial" w:cs="Arial"/>
          <w:sz w:val="24"/>
          <w:szCs w:val="24"/>
        </w:rPr>
        <w:t>proceedings</w:t>
      </w:r>
      <w:r w:rsidR="00D24C78">
        <w:rPr>
          <w:rFonts w:ascii="Arial" w:hAnsi="Arial" w:cs="Arial"/>
          <w:sz w:val="24"/>
          <w:szCs w:val="24"/>
        </w:rPr>
        <w:t xml:space="preserve"> on behalf of the second applicant</w:t>
      </w:r>
      <w:r w:rsidR="00FF5D04">
        <w:rPr>
          <w:rFonts w:ascii="Arial" w:hAnsi="Arial" w:cs="Arial"/>
          <w:sz w:val="24"/>
          <w:szCs w:val="24"/>
        </w:rPr>
        <w:t xml:space="preserve">, it was stated in the matter of </w:t>
      </w:r>
      <w:r w:rsidR="00FF5D04" w:rsidRPr="00D24C78">
        <w:rPr>
          <w:rFonts w:ascii="Arial" w:hAnsi="Arial" w:cs="Arial"/>
          <w:i/>
          <w:sz w:val="24"/>
          <w:szCs w:val="24"/>
        </w:rPr>
        <w:t>Namibia</w:t>
      </w:r>
      <w:r w:rsidR="00FF5D04">
        <w:rPr>
          <w:rFonts w:ascii="Arial" w:hAnsi="Arial" w:cs="Arial"/>
          <w:sz w:val="24"/>
          <w:szCs w:val="24"/>
        </w:rPr>
        <w:t xml:space="preserve"> </w:t>
      </w:r>
      <w:r w:rsidR="00FF5D04" w:rsidRPr="00D24C78">
        <w:rPr>
          <w:rFonts w:ascii="Arial" w:hAnsi="Arial" w:cs="Arial"/>
          <w:i/>
          <w:sz w:val="24"/>
          <w:szCs w:val="24"/>
        </w:rPr>
        <w:t>Protection Services (Pty) Ltd v Hainghumbi</w:t>
      </w:r>
      <w:r w:rsidR="00FF5D04">
        <w:rPr>
          <w:rStyle w:val="FootnoteReference"/>
          <w:rFonts w:ascii="Arial" w:hAnsi="Arial" w:cs="Arial"/>
          <w:sz w:val="24"/>
          <w:szCs w:val="24"/>
        </w:rPr>
        <w:footnoteReference w:id="1"/>
      </w:r>
      <w:r w:rsidR="00FF5D04">
        <w:rPr>
          <w:rFonts w:ascii="Arial" w:hAnsi="Arial" w:cs="Arial"/>
          <w:sz w:val="24"/>
          <w:szCs w:val="24"/>
        </w:rPr>
        <w:t xml:space="preserve"> that, where the issue of authorization of the proceedings is raised in the answering affidavit, an applicant may bring documents proving the authority or the ratification of the institution of the proceedings, in reply. Furthermore, the institution of the proceed</w:t>
      </w:r>
      <w:r w:rsidR="00D24C78">
        <w:rPr>
          <w:rFonts w:ascii="Arial" w:hAnsi="Arial" w:cs="Arial"/>
          <w:sz w:val="24"/>
          <w:szCs w:val="24"/>
        </w:rPr>
        <w:t>ings may be ratified subsequent</w:t>
      </w:r>
      <w:r w:rsidR="00FF5D04">
        <w:rPr>
          <w:rFonts w:ascii="Arial" w:hAnsi="Arial" w:cs="Arial"/>
          <w:sz w:val="24"/>
          <w:szCs w:val="24"/>
        </w:rPr>
        <w:t xml:space="preserve"> to being launched, even if there was no authority at the outset.</w:t>
      </w:r>
      <w:r w:rsidR="00FF5D04">
        <w:rPr>
          <w:rStyle w:val="FootnoteReference"/>
          <w:rFonts w:ascii="Arial" w:hAnsi="Arial" w:cs="Arial"/>
          <w:sz w:val="24"/>
          <w:szCs w:val="24"/>
        </w:rPr>
        <w:footnoteReference w:id="2"/>
      </w:r>
    </w:p>
    <w:p w:rsidR="004033B6" w:rsidRDefault="004033B6" w:rsidP="00597683">
      <w:pPr>
        <w:spacing w:after="0" w:line="360" w:lineRule="auto"/>
        <w:jc w:val="both"/>
        <w:rPr>
          <w:rFonts w:ascii="Arial" w:hAnsi="Arial" w:cs="Arial"/>
          <w:sz w:val="24"/>
          <w:szCs w:val="24"/>
        </w:rPr>
      </w:pPr>
    </w:p>
    <w:p w:rsidR="004033B6" w:rsidRDefault="00184C3A" w:rsidP="00597683">
      <w:pPr>
        <w:spacing w:after="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FF5D04">
        <w:rPr>
          <w:rFonts w:ascii="Arial" w:hAnsi="Arial" w:cs="Arial"/>
          <w:sz w:val="24"/>
          <w:szCs w:val="24"/>
        </w:rPr>
        <w:t>In the pres</w:t>
      </w:r>
      <w:r w:rsidR="002D5FB6">
        <w:rPr>
          <w:rFonts w:ascii="Arial" w:hAnsi="Arial" w:cs="Arial"/>
          <w:sz w:val="24"/>
          <w:szCs w:val="24"/>
        </w:rPr>
        <w:t>e</w:t>
      </w:r>
      <w:r w:rsidR="00FF5D04">
        <w:rPr>
          <w:rFonts w:ascii="Arial" w:hAnsi="Arial" w:cs="Arial"/>
          <w:sz w:val="24"/>
          <w:szCs w:val="24"/>
        </w:rPr>
        <w:t>nt matter, the first applicant has f</w:t>
      </w:r>
      <w:r w:rsidR="00FF593F">
        <w:rPr>
          <w:rFonts w:ascii="Arial" w:hAnsi="Arial" w:cs="Arial"/>
          <w:sz w:val="24"/>
          <w:szCs w:val="24"/>
        </w:rPr>
        <w:t>iled a special power of attorne</w:t>
      </w:r>
      <w:r w:rsidR="00FF5D04">
        <w:rPr>
          <w:rFonts w:ascii="Arial" w:hAnsi="Arial" w:cs="Arial"/>
          <w:sz w:val="24"/>
          <w:szCs w:val="24"/>
        </w:rPr>
        <w:t xml:space="preserve">y executed by the second applicant authorising </w:t>
      </w:r>
      <w:r w:rsidR="00FF593F">
        <w:rPr>
          <w:rFonts w:ascii="Arial" w:hAnsi="Arial" w:cs="Arial"/>
          <w:sz w:val="24"/>
          <w:szCs w:val="24"/>
        </w:rPr>
        <w:t xml:space="preserve">him to institute the present proceedings on her behalf. Therefore, the respondent’s point </w:t>
      </w:r>
      <w:r w:rsidR="00FF593F" w:rsidRPr="00FF593F">
        <w:rPr>
          <w:rFonts w:ascii="Arial" w:hAnsi="Arial" w:cs="Arial"/>
          <w:i/>
          <w:sz w:val="24"/>
          <w:szCs w:val="24"/>
        </w:rPr>
        <w:t>in limine</w:t>
      </w:r>
      <w:r w:rsidR="00FF593F">
        <w:rPr>
          <w:rFonts w:ascii="Arial" w:hAnsi="Arial" w:cs="Arial"/>
          <w:sz w:val="24"/>
          <w:szCs w:val="24"/>
        </w:rPr>
        <w:t xml:space="preserve"> on the issue of authority, has no merit and stands to be dismissed.</w:t>
      </w:r>
    </w:p>
    <w:p w:rsidR="00184C3A" w:rsidRDefault="00184C3A" w:rsidP="00597683">
      <w:pPr>
        <w:spacing w:after="0" w:line="360" w:lineRule="auto"/>
        <w:jc w:val="both"/>
        <w:rPr>
          <w:rFonts w:ascii="Arial" w:hAnsi="Arial" w:cs="Arial"/>
          <w:sz w:val="24"/>
          <w:szCs w:val="24"/>
        </w:rPr>
      </w:pPr>
    </w:p>
    <w:p w:rsidR="00184C3A" w:rsidRDefault="00184C3A" w:rsidP="00597683">
      <w:pPr>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D24C78">
        <w:rPr>
          <w:rFonts w:ascii="Arial" w:hAnsi="Arial" w:cs="Arial"/>
          <w:sz w:val="24"/>
          <w:szCs w:val="24"/>
        </w:rPr>
        <w:t>In regard to the point</w:t>
      </w:r>
      <w:r w:rsidR="00D24C78" w:rsidRPr="00D24C78">
        <w:rPr>
          <w:rFonts w:ascii="Arial" w:hAnsi="Arial" w:cs="Arial"/>
          <w:i/>
          <w:sz w:val="24"/>
          <w:szCs w:val="24"/>
        </w:rPr>
        <w:t xml:space="preserve"> in limine</w:t>
      </w:r>
      <w:r w:rsidR="002D5FB6" w:rsidRPr="00D24C78">
        <w:rPr>
          <w:rFonts w:ascii="Arial" w:hAnsi="Arial" w:cs="Arial"/>
          <w:i/>
          <w:sz w:val="24"/>
          <w:szCs w:val="24"/>
        </w:rPr>
        <w:t xml:space="preserve"> </w:t>
      </w:r>
      <w:r w:rsidR="002D5FB6">
        <w:rPr>
          <w:rFonts w:ascii="Arial" w:hAnsi="Arial" w:cs="Arial"/>
          <w:sz w:val="24"/>
          <w:szCs w:val="24"/>
        </w:rPr>
        <w:t>about a pending appeal before the Zambezi Communal Land Board, s 39(1) of the Communal Land Refo</w:t>
      </w:r>
      <w:r w:rsidR="00D24C78">
        <w:rPr>
          <w:rFonts w:ascii="Arial" w:hAnsi="Arial" w:cs="Arial"/>
          <w:sz w:val="24"/>
          <w:szCs w:val="24"/>
        </w:rPr>
        <w:t>rm Act 5 of 2002, (‘the Act’) provides that,</w:t>
      </w:r>
      <w:r w:rsidR="002D5FB6">
        <w:rPr>
          <w:rFonts w:ascii="Arial" w:hAnsi="Arial" w:cs="Arial"/>
          <w:sz w:val="24"/>
          <w:szCs w:val="24"/>
        </w:rPr>
        <w:t xml:space="preserve"> a person aggrieved by a decision of a Chief or a Traditional Authority </w:t>
      </w:r>
      <w:r w:rsidR="00D24C78">
        <w:rPr>
          <w:rFonts w:ascii="Arial" w:hAnsi="Arial" w:cs="Arial"/>
          <w:sz w:val="24"/>
          <w:szCs w:val="24"/>
        </w:rPr>
        <w:t xml:space="preserve">or any board, under the Act, may appeal </w:t>
      </w:r>
      <w:r w:rsidR="002D5FB6">
        <w:rPr>
          <w:rFonts w:ascii="Arial" w:hAnsi="Arial" w:cs="Arial"/>
          <w:sz w:val="24"/>
          <w:szCs w:val="24"/>
        </w:rPr>
        <w:t xml:space="preserve">against such decision to an appeal tribunal appointed </w:t>
      </w:r>
      <w:r w:rsidR="00045293">
        <w:rPr>
          <w:rFonts w:ascii="Arial" w:hAnsi="Arial" w:cs="Arial"/>
          <w:sz w:val="24"/>
          <w:szCs w:val="24"/>
        </w:rPr>
        <w:t xml:space="preserve">by </w:t>
      </w:r>
      <w:r w:rsidR="002D5FB6">
        <w:rPr>
          <w:rFonts w:ascii="Arial" w:hAnsi="Arial" w:cs="Arial"/>
          <w:sz w:val="24"/>
          <w:szCs w:val="24"/>
        </w:rPr>
        <w:t>the Minister for the purposes of the appeal concerned.</w:t>
      </w:r>
    </w:p>
    <w:p w:rsidR="00184C3A" w:rsidRDefault="00184C3A" w:rsidP="00597683">
      <w:pPr>
        <w:spacing w:after="0" w:line="360" w:lineRule="auto"/>
        <w:jc w:val="both"/>
        <w:rPr>
          <w:rFonts w:ascii="Arial" w:hAnsi="Arial" w:cs="Arial"/>
          <w:sz w:val="24"/>
          <w:szCs w:val="24"/>
        </w:rPr>
      </w:pPr>
    </w:p>
    <w:p w:rsidR="00184C3A" w:rsidRDefault="00184C3A" w:rsidP="00597683">
      <w:pPr>
        <w:spacing w:after="0" w:line="360" w:lineRule="auto"/>
        <w:jc w:val="both"/>
        <w:rPr>
          <w:rFonts w:ascii="Arial" w:hAnsi="Arial" w:cs="Arial"/>
          <w:sz w:val="24"/>
          <w:szCs w:val="24"/>
        </w:rPr>
      </w:pPr>
      <w:r w:rsidRPr="00D9070C">
        <w:rPr>
          <w:rFonts w:ascii="Arial" w:hAnsi="Arial" w:cs="Arial"/>
          <w:sz w:val="24"/>
          <w:szCs w:val="24"/>
        </w:rPr>
        <w:t>[2</w:t>
      </w:r>
      <w:r>
        <w:rPr>
          <w:rFonts w:ascii="Arial" w:hAnsi="Arial" w:cs="Arial"/>
          <w:sz w:val="24"/>
          <w:szCs w:val="24"/>
        </w:rPr>
        <w:t>8</w:t>
      </w:r>
      <w:r w:rsidRPr="00D9070C">
        <w:rPr>
          <w:rFonts w:ascii="Arial" w:hAnsi="Arial" w:cs="Arial"/>
          <w:sz w:val="24"/>
          <w:szCs w:val="24"/>
        </w:rPr>
        <w:t>]</w:t>
      </w:r>
      <w:r w:rsidRPr="00D9070C">
        <w:rPr>
          <w:rFonts w:ascii="Arial" w:hAnsi="Arial" w:cs="Arial"/>
          <w:sz w:val="24"/>
          <w:szCs w:val="24"/>
        </w:rPr>
        <w:tab/>
      </w:r>
      <w:r w:rsidR="00DE56A5">
        <w:rPr>
          <w:rFonts w:ascii="Arial" w:hAnsi="Arial" w:cs="Arial"/>
          <w:sz w:val="24"/>
          <w:szCs w:val="24"/>
        </w:rPr>
        <w:t>It is</w:t>
      </w:r>
      <w:r w:rsidR="00D24C78">
        <w:rPr>
          <w:rFonts w:ascii="Arial" w:hAnsi="Arial" w:cs="Arial"/>
          <w:sz w:val="24"/>
          <w:szCs w:val="24"/>
        </w:rPr>
        <w:t xml:space="preserve"> common cause that the Zambezi C</w:t>
      </w:r>
      <w:r w:rsidR="00DE56A5">
        <w:rPr>
          <w:rFonts w:ascii="Arial" w:hAnsi="Arial" w:cs="Arial"/>
          <w:sz w:val="24"/>
          <w:szCs w:val="24"/>
        </w:rPr>
        <w:t>ommunal Land Board has ratified the allocation of the land concerned and has caused the applicants’ customary land rights to be registered in terms of the Act.</w:t>
      </w:r>
    </w:p>
    <w:p w:rsidR="00184C3A" w:rsidRPr="00D9070C" w:rsidRDefault="00184C3A" w:rsidP="00597683">
      <w:pPr>
        <w:spacing w:after="0" w:line="360" w:lineRule="auto"/>
        <w:jc w:val="both"/>
        <w:rPr>
          <w:rFonts w:ascii="Arial" w:hAnsi="Arial" w:cs="Arial"/>
          <w:sz w:val="24"/>
          <w:szCs w:val="24"/>
        </w:rPr>
      </w:pPr>
    </w:p>
    <w:p w:rsidR="00184C3A" w:rsidRDefault="00184C3A" w:rsidP="00597683">
      <w:pPr>
        <w:spacing w:after="0" w:line="360" w:lineRule="auto"/>
        <w:jc w:val="both"/>
        <w:rPr>
          <w:rFonts w:ascii="Arial" w:hAnsi="Arial" w:cs="Arial"/>
          <w:sz w:val="24"/>
          <w:szCs w:val="24"/>
        </w:rPr>
      </w:pPr>
      <w:r w:rsidRPr="00D9070C">
        <w:rPr>
          <w:rFonts w:ascii="Arial" w:hAnsi="Arial" w:cs="Arial"/>
          <w:sz w:val="24"/>
          <w:szCs w:val="24"/>
        </w:rPr>
        <w:lastRenderedPageBreak/>
        <w:t>[2</w:t>
      </w:r>
      <w:r>
        <w:rPr>
          <w:rFonts w:ascii="Arial" w:hAnsi="Arial" w:cs="Arial"/>
          <w:sz w:val="24"/>
          <w:szCs w:val="24"/>
        </w:rPr>
        <w:t>9</w:t>
      </w:r>
      <w:r w:rsidRPr="00D9070C">
        <w:rPr>
          <w:rFonts w:ascii="Arial" w:hAnsi="Arial" w:cs="Arial"/>
          <w:sz w:val="24"/>
          <w:szCs w:val="24"/>
        </w:rPr>
        <w:t>]</w:t>
      </w:r>
      <w:r w:rsidRPr="00D9070C">
        <w:rPr>
          <w:rFonts w:ascii="Arial" w:hAnsi="Arial" w:cs="Arial"/>
          <w:sz w:val="24"/>
          <w:szCs w:val="24"/>
        </w:rPr>
        <w:tab/>
      </w:r>
      <w:r w:rsidR="00987FFD">
        <w:rPr>
          <w:rFonts w:ascii="Arial" w:hAnsi="Arial" w:cs="Arial"/>
          <w:sz w:val="24"/>
          <w:szCs w:val="24"/>
        </w:rPr>
        <w:t xml:space="preserve">An appeal, recognized in </w:t>
      </w:r>
      <w:r w:rsidR="00D24C78">
        <w:rPr>
          <w:rFonts w:ascii="Arial" w:hAnsi="Arial" w:cs="Arial"/>
          <w:sz w:val="24"/>
          <w:szCs w:val="24"/>
        </w:rPr>
        <w:t>terms of the provisions of the A</w:t>
      </w:r>
      <w:r w:rsidR="00987FFD">
        <w:rPr>
          <w:rFonts w:ascii="Arial" w:hAnsi="Arial" w:cs="Arial"/>
          <w:sz w:val="24"/>
          <w:szCs w:val="24"/>
        </w:rPr>
        <w:t>ct, is an appeal brought pursuant to the provision</w:t>
      </w:r>
      <w:r w:rsidR="006E414F">
        <w:rPr>
          <w:rFonts w:ascii="Arial" w:hAnsi="Arial" w:cs="Arial"/>
          <w:sz w:val="24"/>
          <w:szCs w:val="24"/>
        </w:rPr>
        <w:t>s of s</w:t>
      </w:r>
      <w:r w:rsidR="00045293">
        <w:rPr>
          <w:rFonts w:ascii="Arial" w:hAnsi="Arial" w:cs="Arial"/>
          <w:sz w:val="24"/>
          <w:szCs w:val="24"/>
        </w:rPr>
        <w:t xml:space="preserve"> </w:t>
      </w:r>
      <w:r w:rsidR="006E414F">
        <w:rPr>
          <w:rFonts w:ascii="Arial" w:hAnsi="Arial" w:cs="Arial"/>
          <w:sz w:val="24"/>
          <w:szCs w:val="24"/>
        </w:rPr>
        <w:t>39(1) of the Act. On the evidence</w:t>
      </w:r>
      <w:r w:rsidR="00987FFD">
        <w:rPr>
          <w:rFonts w:ascii="Arial" w:hAnsi="Arial" w:cs="Arial"/>
          <w:sz w:val="24"/>
          <w:szCs w:val="24"/>
        </w:rPr>
        <w:t xml:space="preserve"> before court, no such appeal was lau</w:t>
      </w:r>
      <w:r w:rsidR="006E414F">
        <w:rPr>
          <w:rFonts w:ascii="Arial" w:hAnsi="Arial" w:cs="Arial"/>
          <w:sz w:val="24"/>
          <w:szCs w:val="24"/>
        </w:rPr>
        <w:t>nched and therefore</w:t>
      </w:r>
      <w:r w:rsidR="00045293">
        <w:rPr>
          <w:rFonts w:ascii="Arial" w:hAnsi="Arial" w:cs="Arial"/>
          <w:sz w:val="24"/>
          <w:szCs w:val="24"/>
        </w:rPr>
        <w:t>,</w:t>
      </w:r>
      <w:r w:rsidR="006E414F">
        <w:rPr>
          <w:rFonts w:ascii="Arial" w:hAnsi="Arial" w:cs="Arial"/>
          <w:sz w:val="24"/>
          <w:szCs w:val="24"/>
        </w:rPr>
        <w:t xml:space="preserve"> there is no</w:t>
      </w:r>
      <w:r w:rsidR="00987FFD">
        <w:rPr>
          <w:rFonts w:ascii="Arial" w:hAnsi="Arial" w:cs="Arial"/>
          <w:sz w:val="24"/>
          <w:szCs w:val="24"/>
        </w:rPr>
        <w:t xml:space="preserve"> appeal pending before the parties in regard to the same dispute pending before court. The point </w:t>
      </w:r>
      <w:r w:rsidR="00987FFD" w:rsidRPr="00987FFD">
        <w:rPr>
          <w:rFonts w:ascii="Arial" w:hAnsi="Arial" w:cs="Arial"/>
          <w:i/>
          <w:sz w:val="24"/>
          <w:szCs w:val="24"/>
        </w:rPr>
        <w:t>in limine</w:t>
      </w:r>
      <w:r w:rsidR="00987FFD">
        <w:rPr>
          <w:rFonts w:ascii="Arial" w:hAnsi="Arial" w:cs="Arial"/>
          <w:sz w:val="24"/>
          <w:szCs w:val="24"/>
        </w:rPr>
        <w:t xml:space="preserve"> on this aspect therefore</w:t>
      </w:r>
      <w:r w:rsidR="00045293">
        <w:rPr>
          <w:rFonts w:ascii="Arial" w:hAnsi="Arial" w:cs="Arial"/>
          <w:sz w:val="24"/>
          <w:szCs w:val="24"/>
        </w:rPr>
        <w:t>,</w:t>
      </w:r>
      <w:r w:rsidR="00987FFD">
        <w:rPr>
          <w:rFonts w:ascii="Arial" w:hAnsi="Arial" w:cs="Arial"/>
          <w:sz w:val="24"/>
          <w:szCs w:val="24"/>
        </w:rPr>
        <w:t xml:space="preserve"> has not merit and stands to be dismissed.</w:t>
      </w:r>
    </w:p>
    <w:p w:rsidR="00FC0033" w:rsidRDefault="00FC0033" w:rsidP="00597683">
      <w:pPr>
        <w:spacing w:after="0" w:line="360" w:lineRule="auto"/>
        <w:jc w:val="both"/>
        <w:rPr>
          <w:rFonts w:ascii="Arial" w:hAnsi="Arial" w:cs="Arial"/>
          <w:sz w:val="24"/>
          <w:szCs w:val="24"/>
        </w:rPr>
      </w:pPr>
    </w:p>
    <w:p w:rsidR="00676DA2" w:rsidRDefault="00413E94" w:rsidP="00597683">
      <w:pPr>
        <w:spacing w:after="0" w:line="360" w:lineRule="auto"/>
        <w:jc w:val="both"/>
        <w:rPr>
          <w:rFonts w:ascii="Arial" w:hAnsi="Arial" w:cs="Arial"/>
          <w:sz w:val="24"/>
          <w:szCs w:val="24"/>
        </w:rPr>
      </w:pPr>
      <w:r>
        <w:rPr>
          <w:rFonts w:ascii="Arial" w:hAnsi="Arial" w:cs="Arial"/>
          <w:sz w:val="24"/>
          <w:szCs w:val="24"/>
        </w:rPr>
        <w:t>[30</w:t>
      </w:r>
      <w:r w:rsidR="00184C3A" w:rsidRPr="00D9070C">
        <w:rPr>
          <w:rFonts w:ascii="Arial" w:hAnsi="Arial" w:cs="Arial"/>
          <w:sz w:val="24"/>
          <w:szCs w:val="24"/>
        </w:rPr>
        <w:t>]</w:t>
      </w:r>
      <w:r w:rsidR="00184C3A" w:rsidRPr="00D9070C">
        <w:rPr>
          <w:rFonts w:ascii="Arial" w:hAnsi="Arial" w:cs="Arial"/>
          <w:sz w:val="24"/>
          <w:szCs w:val="24"/>
        </w:rPr>
        <w:tab/>
      </w:r>
      <w:r w:rsidR="00987FFD">
        <w:rPr>
          <w:rFonts w:ascii="Arial" w:hAnsi="Arial" w:cs="Arial"/>
          <w:sz w:val="24"/>
          <w:szCs w:val="24"/>
        </w:rPr>
        <w:t>In regard to the first respondent’s condonation application, I am of the opinion that the delay in filing the answering affidavit was not unreasonable, furthermore I am satisfied that the first respondent has furnished a reasonable explanation for the delay, in the circumstances. The condonation application, therefore stands to be granted.</w:t>
      </w:r>
    </w:p>
    <w:p w:rsidR="00676DA2" w:rsidRDefault="00676DA2" w:rsidP="00597683">
      <w:pPr>
        <w:spacing w:after="0" w:line="360" w:lineRule="auto"/>
        <w:jc w:val="both"/>
        <w:rPr>
          <w:rFonts w:ascii="Arial" w:hAnsi="Arial" w:cs="Arial"/>
          <w:sz w:val="24"/>
          <w:szCs w:val="24"/>
        </w:rPr>
      </w:pPr>
    </w:p>
    <w:p w:rsidR="00A627BA" w:rsidRDefault="00A627BA" w:rsidP="00597683">
      <w:pPr>
        <w:spacing w:after="0"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6E414F">
        <w:rPr>
          <w:rFonts w:ascii="Arial" w:hAnsi="Arial" w:cs="Arial"/>
          <w:sz w:val="24"/>
          <w:szCs w:val="24"/>
        </w:rPr>
        <w:t>Insofar as the merits of the application is concerned, it is apparent that, t</w:t>
      </w:r>
      <w:r w:rsidR="00987FFD">
        <w:rPr>
          <w:rFonts w:ascii="Arial" w:hAnsi="Arial" w:cs="Arial"/>
          <w:sz w:val="24"/>
          <w:szCs w:val="24"/>
        </w:rPr>
        <w:t xml:space="preserve">he primary relief sought by the applicants is the ejectment of </w:t>
      </w:r>
      <w:r w:rsidR="006E414F">
        <w:rPr>
          <w:rFonts w:ascii="Arial" w:hAnsi="Arial" w:cs="Arial"/>
          <w:sz w:val="24"/>
          <w:szCs w:val="24"/>
        </w:rPr>
        <w:t>the respondent fro</w:t>
      </w:r>
      <w:r w:rsidR="00987FFD">
        <w:rPr>
          <w:rFonts w:ascii="Arial" w:hAnsi="Arial" w:cs="Arial"/>
          <w:sz w:val="24"/>
          <w:szCs w:val="24"/>
        </w:rPr>
        <w:t>m the land in question. The first responde</w:t>
      </w:r>
      <w:r w:rsidR="006E414F">
        <w:rPr>
          <w:rFonts w:ascii="Arial" w:hAnsi="Arial" w:cs="Arial"/>
          <w:sz w:val="24"/>
          <w:szCs w:val="24"/>
        </w:rPr>
        <w:t>nt denies occupation of the land.</w:t>
      </w:r>
      <w:r w:rsidR="00987FFD">
        <w:rPr>
          <w:rFonts w:ascii="Arial" w:hAnsi="Arial" w:cs="Arial"/>
          <w:sz w:val="24"/>
          <w:szCs w:val="24"/>
        </w:rPr>
        <w:t xml:space="preserve"> </w:t>
      </w:r>
    </w:p>
    <w:p w:rsidR="00A627BA" w:rsidRDefault="00A627BA" w:rsidP="00597683">
      <w:pPr>
        <w:spacing w:after="0" w:line="360" w:lineRule="auto"/>
        <w:jc w:val="both"/>
        <w:rPr>
          <w:rFonts w:ascii="Arial" w:hAnsi="Arial" w:cs="Arial"/>
          <w:sz w:val="24"/>
          <w:szCs w:val="24"/>
        </w:rPr>
      </w:pPr>
    </w:p>
    <w:p w:rsidR="00A627BA" w:rsidRDefault="00A627BA" w:rsidP="00597683">
      <w:pPr>
        <w:spacing w:after="0"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987FFD">
        <w:rPr>
          <w:rFonts w:ascii="Arial" w:hAnsi="Arial" w:cs="Arial"/>
          <w:sz w:val="24"/>
          <w:szCs w:val="24"/>
        </w:rPr>
        <w:t xml:space="preserve">The applicants have not alleged nor proved, a continuous occupation of the land </w:t>
      </w:r>
      <w:r w:rsidR="006E414F">
        <w:rPr>
          <w:rFonts w:ascii="Arial" w:hAnsi="Arial" w:cs="Arial"/>
          <w:sz w:val="24"/>
          <w:szCs w:val="24"/>
        </w:rPr>
        <w:t xml:space="preserve">by </w:t>
      </w:r>
      <w:r w:rsidR="00987FFD">
        <w:rPr>
          <w:rFonts w:ascii="Arial" w:hAnsi="Arial" w:cs="Arial"/>
          <w:sz w:val="24"/>
          <w:szCs w:val="24"/>
        </w:rPr>
        <w:t xml:space="preserve">the respondent. The applicants’ complaint is that the respondent continually clears the land with the intention of cultivating thereon. Indeed, in their notice of demand addressed to the respondent, dated 11 December 2019, the applicants did not demand </w:t>
      </w:r>
      <w:r w:rsidR="00576D0B">
        <w:rPr>
          <w:rFonts w:ascii="Arial" w:hAnsi="Arial" w:cs="Arial"/>
          <w:sz w:val="24"/>
          <w:szCs w:val="24"/>
        </w:rPr>
        <w:t>that the respondent vacates th</w:t>
      </w:r>
      <w:r w:rsidR="006E414F">
        <w:rPr>
          <w:rFonts w:ascii="Arial" w:hAnsi="Arial" w:cs="Arial"/>
          <w:sz w:val="24"/>
          <w:szCs w:val="24"/>
        </w:rPr>
        <w:t xml:space="preserve">e land, but demanded that the </w:t>
      </w:r>
      <w:r w:rsidR="00576D0B">
        <w:rPr>
          <w:rFonts w:ascii="Arial" w:hAnsi="Arial" w:cs="Arial"/>
          <w:sz w:val="24"/>
          <w:szCs w:val="24"/>
        </w:rPr>
        <w:t>respondent desists from disturbing the applicants’ occupation and possession of the land. In summary, the applicants’ complaint is that the conduct of the respondent in clearing the land for cultivation (or similar usage), violate their rights as holders of customary land rights over the land.</w:t>
      </w:r>
      <w:r w:rsidR="008C7B01">
        <w:rPr>
          <w:rFonts w:ascii="Arial" w:hAnsi="Arial" w:cs="Arial"/>
          <w:sz w:val="24"/>
          <w:szCs w:val="24"/>
        </w:rPr>
        <w:t xml:space="preserve"> The evidence, rather points in the direction that the respondent uses applicants’ land at irregular intervals for purposes of cultivation.</w:t>
      </w:r>
    </w:p>
    <w:p w:rsidR="008C7B01" w:rsidRDefault="008C7B01" w:rsidP="00597683">
      <w:pPr>
        <w:spacing w:after="0" w:line="360" w:lineRule="auto"/>
        <w:jc w:val="both"/>
        <w:rPr>
          <w:rFonts w:ascii="Arial" w:hAnsi="Arial" w:cs="Arial"/>
          <w:sz w:val="24"/>
          <w:szCs w:val="24"/>
        </w:rPr>
      </w:pPr>
    </w:p>
    <w:p w:rsidR="006E414F" w:rsidRDefault="005C24A6" w:rsidP="00597683">
      <w:pPr>
        <w:spacing w:after="0" w:line="360" w:lineRule="auto"/>
        <w:jc w:val="both"/>
        <w:rPr>
          <w:rFonts w:ascii="Arial" w:hAnsi="Arial" w:cs="Arial"/>
          <w:sz w:val="24"/>
          <w:szCs w:val="24"/>
        </w:rPr>
      </w:pPr>
      <w:r>
        <w:rPr>
          <w:rFonts w:ascii="Arial" w:hAnsi="Arial" w:cs="Arial"/>
          <w:sz w:val="24"/>
          <w:szCs w:val="24"/>
        </w:rPr>
        <w:t xml:space="preserve">[33]   </w:t>
      </w:r>
      <w:r w:rsidR="006E414F">
        <w:rPr>
          <w:rFonts w:ascii="Arial" w:hAnsi="Arial" w:cs="Arial"/>
          <w:sz w:val="24"/>
          <w:szCs w:val="24"/>
        </w:rPr>
        <w:t>Similarly, the applicants have not adduced evidence that the respondent has brought or kept</w:t>
      </w:r>
      <w:r w:rsidR="008C7B01">
        <w:rPr>
          <w:rFonts w:ascii="Arial" w:hAnsi="Arial" w:cs="Arial"/>
          <w:sz w:val="24"/>
          <w:szCs w:val="24"/>
        </w:rPr>
        <w:t xml:space="preserve"> any implements, equipment, or items on the land.</w:t>
      </w:r>
    </w:p>
    <w:p w:rsidR="00A627BA" w:rsidRDefault="00A627BA" w:rsidP="00597683">
      <w:pPr>
        <w:spacing w:after="0" w:line="360" w:lineRule="auto"/>
        <w:jc w:val="both"/>
        <w:rPr>
          <w:rFonts w:ascii="Arial" w:hAnsi="Arial" w:cs="Arial"/>
          <w:sz w:val="24"/>
          <w:szCs w:val="24"/>
        </w:rPr>
      </w:pPr>
    </w:p>
    <w:p w:rsidR="00A627BA" w:rsidRDefault="005C24A6" w:rsidP="00597683">
      <w:pPr>
        <w:spacing w:after="0" w:line="360" w:lineRule="auto"/>
        <w:jc w:val="both"/>
        <w:rPr>
          <w:rFonts w:ascii="Arial" w:hAnsi="Arial" w:cs="Arial"/>
          <w:sz w:val="24"/>
          <w:szCs w:val="24"/>
        </w:rPr>
      </w:pPr>
      <w:r>
        <w:rPr>
          <w:rFonts w:ascii="Arial" w:hAnsi="Arial" w:cs="Arial"/>
          <w:sz w:val="24"/>
          <w:szCs w:val="24"/>
        </w:rPr>
        <w:t>[34</w:t>
      </w:r>
      <w:r w:rsidR="00A627BA">
        <w:rPr>
          <w:rFonts w:ascii="Arial" w:hAnsi="Arial" w:cs="Arial"/>
          <w:sz w:val="24"/>
          <w:szCs w:val="24"/>
        </w:rPr>
        <w:t>]</w:t>
      </w:r>
      <w:r w:rsidR="00A627BA">
        <w:rPr>
          <w:rFonts w:ascii="Arial" w:hAnsi="Arial" w:cs="Arial"/>
          <w:sz w:val="24"/>
          <w:szCs w:val="24"/>
        </w:rPr>
        <w:tab/>
      </w:r>
      <w:r w:rsidR="006642FD">
        <w:rPr>
          <w:rFonts w:ascii="Arial" w:hAnsi="Arial" w:cs="Arial"/>
          <w:sz w:val="24"/>
          <w:szCs w:val="24"/>
        </w:rPr>
        <w:t>In my opinion, in the absence of evidence that the respondent is in occupation of the land,</w:t>
      </w:r>
      <w:r w:rsidR="008C7B01">
        <w:rPr>
          <w:rFonts w:ascii="Arial" w:hAnsi="Arial" w:cs="Arial"/>
          <w:sz w:val="24"/>
          <w:szCs w:val="24"/>
        </w:rPr>
        <w:t xml:space="preserve"> or has brought upon the land implements, equipment or items,</w:t>
      </w:r>
      <w:r w:rsidR="006642FD">
        <w:rPr>
          <w:rFonts w:ascii="Arial" w:hAnsi="Arial" w:cs="Arial"/>
          <w:sz w:val="24"/>
          <w:szCs w:val="24"/>
        </w:rPr>
        <w:t xml:space="preserve"> the prayer for ejection</w:t>
      </w:r>
      <w:r w:rsidR="008C7B01">
        <w:rPr>
          <w:rFonts w:ascii="Arial" w:hAnsi="Arial" w:cs="Arial"/>
          <w:sz w:val="24"/>
          <w:szCs w:val="24"/>
        </w:rPr>
        <w:t xml:space="preserve"> from the land, or for the removal of implements and equipment therefrom,</w:t>
      </w:r>
      <w:r w:rsidR="006642FD">
        <w:rPr>
          <w:rFonts w:ascii="Arial" w:hAnsi="Arial" w:cs="Arial"/>
          <w:sz w:val="24"/>
          <w:szCs w:val="24"/>
        </w:rPr>
        <w:t xml:space="preserve"> cannot be granted.</w:t>
      </w:r>
    </w:p>
    <w:p w:rsidR="00A627BA" w:rsidRDefault="00A627BA" w:rsidP="00597683">
      <w:pPr>
        <w:spacing w:after="0" w:line="360" w:lineRule="auto"/>
        <w:jc w:val="both"/>
        <w:rPr>
          <w:rFonts w:ascii="Arial" w:hAnsi="Arial" w:cs="Arial"/>
          <w:sz w:val="24"/>
          <w:szCs w:val="24"/>
        </w:rPr>
      </w:pPr>
    </w:p>
    <w:p w:rsidR="00A627BA" w:rsidRDefault="005C24A6" w:rsidP="00597683">
      <w:pPr>
        <w:spacing w:after="0" w:line="360" w:lineRule="auto"/>
        <w:jc w:val="both"/>
        <w:rPr>
          <w:rFonts w:ascii="Arial" w:hAnsi="Arial" w:cs="Arial"/>
          <w:sz w:val="24"/>
          <w:szCs w:val="24"/>
        </w:rPr>
      </w:pPr>
      <w:r>
        <w:rPr>
          <w:rFonts w:ascii="Arial" w:hAnsi="Arial" w:cs="Arial"/>
          <w:sz w:val="24"/>
          <w:szCs w:val="24"/>
        </w:rPr>
        <w:lastRenderedPageBreak/>
        <w:t>[35</w:t>
      </w:r>
      <w:r w:rsidR="00A627BA">
        <w:rPr>
          <w:rFonts w:ascii="Arial" w:hAnsi="Arial" w:cs="Arial"/>
          <w:sz w:val="24"/>
          <w:szCs w:val="24"/>
        </w:rPr>
        <w:t>]</w:t>
      </w:r>
      <w:r w:rsidR="00A627BA">
        <w:rPr>
          <w:rFonts w:ascii="Arial" w:hAnsi="Arial" w:cs="Arial"/>
          <w:sz w:val="24"/>
          <w:szCs w:val="24"/>
        </w:rPr>
        <w:tab/>
      </w:r>
      <w:r w:rsidR="008C7B01">
        <w:rPr>
          <w:rFonts w:ascii="Arial" w:hAnsi="Arial" w:cs="Arial"/>
          <w:sz w:val="24"/>
          <w:szCs w:val="24"/>
        </w:rPr>
        <w:t>However, I am of the opinion that the applicants,</w:t>
      </w:r>
      <w:r w:rsidR="006642FD">
        <w:rPr>
          <w:rFonts w:ascii="Arial" w:hAnsi="Arial" w:cs="Arial"/>
          <w:sz w:val="24"/>
          <w:szCs w:val="24"/>
        </w:rPr>
        <w:t xml:space="preserve"> as holders of customary land </w:t>
      </w:r>
      <w:r w:rsidR="008C7B01">
        <w:rPr>
          <w:rFonts w:ascii="Arial" w:hAnsi="Arial" w:cs="Arial"/>
          <w:sz w:val="24"/>
          <w:szCs w:val="24"/>
        </w:rPr>
        <w:t>rights,</w:t>
      </w:r>
      <w:r w:rsidR="006642FD">
        <w:rPr>
          <w:rFonts w:ascii="Arial" w:hAnsi="Arial" w:cs="Arial"/>
          <w:sz w:val="24"/>
          <w:szCs w:val="24"/>
        </w:rPr>
        <w:t xml:space="preserve"> are entitled to exclusive enjoyment and usage of their land. The respondent has no right to enter upon the land in question without </w:t>
      </w:r>
      <w:r w:rsidR="008C7B01">
        <w:rPr>
          <w:rFonts w:ascii="Arial" w:hAnsi="Arial" w:cs="Arial"/>
          <w:sz w:val="24"/>
          <w:szCs w:val="24"/>
        </w:rPr>
        <w:t xml:space="preserve">the </w:t>
      </w:r>
      <w:r w:rsidR="006642FD">
        <w:rPr>
          <w:rFonts w:ascii="Arial" w:hAnsi="Arial" w:cs="Arial"/>
          <w:sz w:val="24"/>
          <w:szCs w:val="24"/>
        </w:rPr>
        <w:t>permission of the applicants.</w:t>
      </w:r>
    </w:p>
    <w:p w:rsidR="00A627BA" w:rsidRDefault="00A627BA" w:rsidP="00597683">
      <w:pPr>
        <w:spacing w:after="0" w:line="360" w:lineRule="auto"/>
        <w:jc w:val="both"/>
        <w:rPr>
          <w:rFonts w:ascii="Arial" w:hAnsi="Arial" w:cs="Arial"/>
          <w:sz w:val="24"/>
          <w:szCs w:val="24"/>
        </w:rPr>
      </w:pPr>
    </w:p>
    <w:p w:rsidR="00A627BA" w:rsidRDefault="005C24A6" w:rsidP="00597683">
      <w:pPr>
        <w:spacing w:after="0" w:line="360" w:lineRule="auto"/>
        <w:jc w:val="both"/>
        <w:rPr>
          <w:rFonts w:ascii="Arial" w:hAnsi="Arial" w:cs="Arial"/>
          <w:sz w:val="24"/>
          <w:szCs w:val="24"/>
        </w:rPr>
      </w:pPr>
      <w:r>
        <w:rPr>
          <w:rFonts w:ascii="Arial" w:hAnsi="Arial" w:cs="Arial"/>
          <w:sz w:val="24"/>
          <w:szCs w:val="24"/>
        </w:rPr>
        <w:t>[36</w:t>
      </w:r>
      <w:r w:rsidR="00A627BA">
        <w:rPr>
          <w:rFonts w:ascii="Arial" w:hAnsi="Arial" w:cs="Arial"/>
          <w:sz w:val="24"/>
          <w:szCs w:val="24"/>
        </w:rPr>
        <w:t>]</w:t>
      </w:r>
      <w:r w:rsidR="00A627BA">
        <w:rPr>
          <w:rFonts w:ascii="Arial" w:hAnsi="Arial" w:cs="Arial"/>
          <w:sz w:val="24"/>
          <w:szCs w:val="24"/>
        </w:rPr>
        <w:tab/>
      </w:r>
      <w:r w:rsidR="006642FD">
        <w:rPr>
          <w:rFonts w:ascii="Arial" w:hAnsi="Arial" w:cs="Arial"/>
          <w:sz w:val="24"/>
          <w:szCs w:val="24"/>
        </w:rPr>
        <w:t>The respondent’s conduct in entering upon the land for purposes of clearing</w:t>
      </w:r>
      <w:r w:rsidR="008C7B01">
        <w:rPr>
          <w:rFonts w:ascii="Arial" w:hAnsi="Arial" w:cs="Arial"/>
          <w:sz w:val="24"/>
          <w:szCs w:val="24"/>
        </w:rPr>
        <w:t xml:space="preserve"> it for ploughing, constitutes</w:t>
      </w:r>
      <w:r w:rsidR="006642FD">
        <w:rPr>
          <w:rFonts w:ascii="Arial" w:hAnsi="Arial" w:cs="Arial"/>
          <w:sz w:val="24"/>
          <w:szCs w:val="24"/>
        </w:rPr>
        <w:t xml:space="preserve"> a wrongful interference with the applicants’ exclusive right to use the</w:t>
      </w:r>
      <w:r>
        <w:rPr>
          <w:rFonts w:ascii="Arial" w:hAnsi="Arial" w:cs="Arial"/>
          <w:sz w:val="24"/>
          <w:szCs w:val="24"/>
        </w:rPr>
        <w:t xml:space="preserve"> land and amounts to an injury</w:t>
      </w:r>
      <w:r w:rsidR="006642FD">
        <w:rPr>
          <w:rFonts w:ascii="Arial" w:hAnsi="Arial" w:cs="Arial"/>
          <w:sz w:val="24"/>
          <w:szCs w:val="24"/>
        </w:rPr>
        <w:t xml:space="preserve"> committed against the applicants.</w:t>
      </w:r>
    </w:p>
    <w:p w:rsidR="00A627BA" w:rsidRDefault="00A627BA" w:rsidP="00597683">
      <w:pPr>
        <w:spacing w:after="0" w:line="360" w:lineRule="auto"/>
        <w:jc w:val="both"/>
        <w:rPr>
          <w:rFonts w:ascii="Arial" w:hAnsi="Arial" w:cs="Arial"/>
          <w:sz w:val="24"/>
          <w:szCs w:val="24"/>
        </w:rPr>
      </w:pPr>
    </w:p>
    <w:p w:rsidR="00A627BA" w:rsidRDefault="005C24A6" w:rsidP="00597683">
      <w:pPr>
        <w:spacing w:after="0" w:line="360" w:lineRule="auto"/>
        <w:jc w:val="both"/>
        <w:rPr>
          <w:rFonts w:ascii="Arial" w:hAnsi="Arial" w:cs="Arial"/>
          <w:sz w:val="24"/>
          <w:szCs w:val="24"/>
        </w:rPr>
      </w:pPr>
      <w:r>
        <w:rPr>
          <w:rFonts w:ascii="Arial" w:hAnsi="Arial" w:cs="Arial"/>
          <w:sz w:val="24"/>
          <w:szCs w:val="24"/>
        </w:rPr>
        <w:t>[37</w:t>
      </w:r>
      <w:r w:rsidR="00A627BA">
        <w:rPr>
          <w:rFonts w:ascii="Arial" w:hAnsi="Arial" w:cs="Arial"/>
          <w:sz w:val="24"/>
          <w:szCs w:val="24"/>
        </w:rPr>
        <w:t>]</w:t>
      </w:r>
      <w:r w:rsidR="00A627BA">
        <w:rPr>
          <w:rFonts w:ascii="Arial" w:hAnsi="Arial" w:cs="Arial"/>
          <w:sz w:val="24"/>
          <w:szCs w:val="24"/>
        </w:rPr>
        <w:tab/>
      </w:r>
      <w:r w:rsidR="006642FD">
        <w:rPr>
          <w:rFonts w:ascii="Arial" w:hAnsi="Arial" w:cs="Arial"/>
          <w:sz w:val="24"/>
          <w:szCs w:val="24"/>
        </w:rPr>
        <w:t>On the evide</w:t>
      </w:r>
      <w:r>
        <w:rPr>
          <w:rFonts w:ascii="Arial" w:hAnsi="Arial" w:cs="Arial"/>
          <w:sz w:val="24"/>
          <w:szCs w:val="24"/>
        </w:rPr>
        <w:t>nce, the respondent occasionally</w:t>
      </w:r>
      <w:r w:rsidR="006642FD">
        <w:rPr>
          <w:rFonts w:ascii="Arial" w:hAnsi="Arial" w:cs="Arial"/>
          <w:sz w:val="24"/>
          <w:szCs w:val="24"/>
        </w:rPr>
        <w:t xml:space="preserve"> clears the land for aforesaid purposes and it appears that</w:t>
      </w:r>
      <w:r>
        <w:rPr>
          <w:rFonts w:ascii="Arial" w:hAnsi="Arial" w:cs="Arial"/>
          <w:sz w:val="24"/>
          <w:szCs w:val="24"/>
        </w:rPr>
        <w:t>,</w:t>
      </w:r>
      <w:r w:rsidR="006642FD">
        <w:rPr>
          <w:rFonts w:ascii="Arial" w:hAnsi="Arial" w:cs="Arial"/>
          <w:sz w:val="24"/>
          <w:szCs w:val="24"/>
        </w:rPr>
        <w:t xml:space="preserve"> </w:t>
      </w:r>
      <w:r>
        <w:rPr>
          <w:rFonts w:ascii="Arial" w:hAnsi="Arial" w:cs="Arial"/>
          <w:sz w:val="24"/>
          <w:szCs w:val="24"/>
        </w:rPr>
        <w:t xml:space="preserve">unless prohibited from doing so, </w:t>
      </w:r>
      <w:r w:rsidR="006642FD">
        <w:rPr>
          <w:rFonts w:ascii="Arial" w:hAnsi="Arial" w:cs="Arial"/>
          <w:sz w:val="24"/>
          <w:szCs w:val="24"/>
        </w:rPr>
        <w:t xml:space="preserve">the interference </w:t>
      </w:r>
      <w:r>
        <w:rPr>
          <w:rFonts w:ascii="Arial" w:hAnsi="Arial" w:cs="Arial"/>
          <w:sz w:val="24"/>
          <w:szCs w:val="24"/>
        </w:rPr>
        <w:t>would continue</w:t>
      </w:r>
      <w:r w:rsidR="006642FD">
        <w:rPr>
          <w:rFonts w:ascii="Arial" w:hAnsi="Arial" w:cs="Arial"/>
          <w:sz w:val="24"/>
          <w:szCs w:val="24"/>
        </w:rPr>
        <w:t>.</w:t>
      </w:r>
    </w:p>
    <w:p w:rsidR="00A627BA" w:rsidRDefault="00A627BA" w:rsidP="00597683">
      <w:pPr>
        <w:spacing w:after="0" w:line="360" w:lineRule="auto"/>
        <w:jc w:val="both"/>
        <w:rPr>
          <w:rFonts w:ascii="Arial" w:hAnsi="Arial" w:cs="Arial"/>
          <w:sz w:val="24"/>
          <w:szCs w:val="24"/>
        </w:rPr>
      </w:pPr>
    </w:p>
    <w:p w:rsidR="00A627BA" w:rsidRDefault="005C24A6" w:rsidP="00597683">
      <w:pPr>
        <w:spacing w:after="0" w:line="360" w:lineRule="auto"/>
        <w:jc w:val="both"/>
        <w:rPr>
          <w:rFonts w:ascii="Arial" w:hAnsi="Arial" w:cs="Arial"/>
          <w:sz w:val="24"/>
          <w:szCs w:val="24"/>
        </w:rPr>
      </w:pPr>
      <w:r>
        <w:rPr>
          <w:rFonts w:ascii="Arial" w:hAnsi="Arial" w:cs="Arial"/>
          <w:sz w:val="24"/>
          <w:szCs w:val="24"/>
        </w:rPr>
        <w:t>[38</w:t>
      </w:r>
      <w:r w:rsidR="00A627BA">
        <w:rPr>
          <w:rFonts w:ascii="Arial" w:hAnsi="Arial" w:cs="Arial"/>
          <w:sz w:val="24"/>
          <w:szCs w:val="24"/>
        </w:rPr>
        <w:t>]</w:t>
      </w:r>
      <w:r w:rsidR="00A627BA">
        <w:rPr>
          <w:rFonts w:ascii="Arial" w:hAnsi="Arial" w:cs="Arial"/>
          <w:sz w:val="24"/>
          <w:szCs w:val="24"/>
        </w:rPr>
        <w:tab/>
      </w:r>
      <w:r w:rsidR="006642FD">
        <w:rPr>
          <w:rFonts w:ascii="Arial" w:hAnsi="Arial" w:cs="Arial"/>
          <w:sz w:val="24"/>
          <w:szCs w:val="24"/>
        </w:rPr>
        <w:t>I am further of the op</w:t>
      </w:r>
      <w:r w:rsidR="003B7BFC">
        <w:rPr>
          <w:rFonts w:ascii="Arial" w:hAnsi="Arial" w:cs="Arial"/>
          <w:sz w:val="24"/>
          <w:szCs w:val="24"/>
        </w:rPr>
        <w:t>in</w:t>
      </w:r>
      <w:r w:rsidR="006642FD">
        <w:rPr>
          <w:rFonts w:ascii="Arial" w:hAnsi="Arial" w:cs="Arial"/>
          <w:sz w:val="24"/>
          <w:szCs w:val="24"/>
        </w:rPr>
        <w:t xml:space="preserve">ion that there is no other form of adequate </w:t>
      </w:r>
      <w:r w:rsidR="003B7BFC">
        <w:rPr>
          <w:rFonts w:ascii="Arial" w:hAnsi="Arial" w:cs="Arial"/>
          <w:sz w:val="24"/>
          <w:szCs w:val="24"/>
        </w:rPr>
        <w:t>redress to provide protection to the applicants other than an interdictory relief. The court shall therefore</w:t>
      </w:r>
      <w:r w:rsidR="00045293">
        <w:rPr>
          <w:rFonts w:ascii="Arial" w:hAnsi="Arial" w:cs="Arial"/>
          <w:sz w:val="24"/>
          <w:szCs w:val="24"/>
        </w:rPr>
        <w:t>,</w:t>
      </w:r>
      <w:r w:rsidR="003B7BFC">
        <w:rPr>
          <w:rFonts w:ascii="Arial" w:hAnsi="Arial" w:cs="Arial"/>
          <w:sz w:val="24"/>
          <w:szCs w:val="24"/>
        </w:rPr>
        <w:t xml:space="preserve"> grant the applicants </w:t>
      </w:r>
      <w:r>
        <w:rPr>
          <w:rFonts w:ascii="Arial" w:hAnsi="Arial" w:cs="Arial"/>
          <w:sz w:val="24"/>
          <w:szCs w:val="24"/>
        </w:rPr>
        <w:t>the</w:t>
      </w:r>
      <w:r w:rsidR="003B7BFC">
        <w:rPr>
          <w:rFonts w:ascii="Arial" w:hAnsi="Arial" w:cs="Arial"/>
          <w:sz w:val="24"/>
          <w:szCs w:val="24"/>
        </w:rPr>
        <w:t xml:space="preserve"> interdictory relief</w:t>
      </w:r>
      <w:r>
        <w:rPr>
          <w:rFonts w:ascii="Arial" w:hAnsi="Arial" w:cs="Arial"/>
          <w:sz w:val="24"/>
          <w:szCs w:val="24"/>
        </w:rPr>
        <w:t xml:space="preserve"> they seek</w:t>
      </w:r>
      <w:r w:rsidR="003B7BFC">
        <w:rPr>
          <w:rFonts w:ascii="Arial" w:hAnsi="Arial" w:cs="Arial"/>
          <w:sz w:val="24"/>
          <w:szCs w:val="24"/>
        </w:rPr>
        <w:t>.</w:t>
      </w:r>
    </w:p>
    <w:p w:rsidR="00A627BA" w:rsidRDefault="00A627BA" w:rsidP="00597683">
      <w:pPr>
        <w:spacing w:after="0" w:line="360" w:lineRule="auto"/>
        <w:jc w:val="both"/>
        <w:rPr>
          <w:rFonts w:ascii="Arial" w:hAnsi="Arial" w:cs="Arial"/>
          <w:sz w:val="24"/>
          <w:szCs w:val="24"/>
        </w:rPr>
      </w:pPr>
    </w:p>
    <w:p w:rsidR="00A627BA" w:rsidRDefault="005C24A6" w:rsidP="00597683">
      <w:pPr>
        <w:spacing w:after="0" w:line="360" w:lineRule="auto"/>
        <w:jc w:val="both"/>
        <w:rPr>
          <w:rFonts w:ascii="Arial" w:hAnsi="Arial" w:cs="Arial"/>
          <w:sz w:val="24"/>
          <w:szCs w:val="24"/>
        </w:rPr>
      </w:pPr>
      <w:r>
        <w:rPr>
          <w:rFonts w:ascii="Arial" w:hAnsi="Arial" w:cs="Arial"/>
          <w:sz w:val="24"/>
          <w:szCs w:val="24"/>
        </w:rPr>
        <w:t>[39</w:t>
      </w:r>
      <w:r w:rsidR="00A627BA">
        <w:rPr>
          <w:rFonts w:ascii="Arial" w:hAnsi="Arial" w:cs="Arial"/>
          <w:sz w:val="24"/>
          <w:szCs w:val="24"/>
        </w:rPr>
        <w:t>]</w:t>
      </w:r>
      <w:r w:rsidR="00A627BA">
        <w:rPr>
          <w:rFonts w:ascii="Arial" w:hAnsi="Arial" w:cs="Arial"/>
          <w:sz w:val="24"/>
          <w:szCs w:val="24"/>
        </w:rPr>
        <w:tab/>
      </w:r>
      <w:r w:rsidR="003B7BFC">
        <w:rPr>
          <w:rFonts w:ascii="Arial" w:hAnsi="Arial" w:cs="Arial"/>
          <w:sz w:val="24"/>
          <w:szCs w:val="24"/>
        </w:rPr>
        <w:t>Insofar as the issue of costs is concerned, I am of the view that the general rule that costs follow the event</w:t>
      </w:r>
      <w:r>
        <w:rPr>
          <w:rFonts w:ascii="Arial" w:hAnsi="Arial" w:cs="Arial"/>
          <w:sz w:val="24"/>
          <w:szCs w:val="24"/>
        </w:rPr>
        <w:t>,</w:t>
      </w:r>
      <w:r w:rsidR="003B7BFC">
        <w:rPr>
          <w:rFonts w:ascii="Arial" w:hAnsi="Arial" w:cs="Arial"/>
          <w:sz w:val="24"/>
          <w:szCs w:val="24"/>
        </w:rPr>
        <w:t xml:space="preserve"> must find application.</w:t>
      </w:r>
    </w:p>
    <w:p w:rsidR="00676DA2" w:rsidRDefault="00676DA2" w:rsidP="00597683">
      <w:pPr>
        <w:spacing w:after="0" w:line="360" w:lineRule="auto"/>
        <w:jc w:val="both"/>
        <w:rPr>
          <w:rFonts w:ascii="Arial" w:hAnsi="Arial" w:cs="Arial"/>
          <w:sz w:val="24"/>
          <w:szCs w:val="24"/>
        </w:rPr>
      </w:pPr>
    </w:p>
    <w:p w:rsidR="00184C3A" w:rsidRDefault="005C24A6" w:rsidP="00597683">
      <w:pPr>
        <w:spacing w:after="0" w:line="360" w:lineRule="auto"/>
        <w:jc w:val="both"/>
        <w:rPr>
          <w:rFonts w:ascii="Arial" w:hAnsi="Arial" w:cs="Arial"/>
          <w:sz w:val="24"/>
          <w:szCs w:val="24"/>
        </w:rPr>
      </w:pPr>
      <w:r>
        <w:rPr>
          <w:rFonts w:ascii="Arial" w:hAnsi="Arial" w:cs="Arial"/>
          <w:sz w:val="24"/>
          <w:szCs w:val="24"/>
        </w:rPr>
        <w:t>[40</w:t>
      </w:r>
      <w:r w:rsidR="00676DA2">
        <w:rPr>
          <w:rFonts w:ascii="Arial" w:hAnsi="Arial" w:cs="Arial"/>
          <w:sz w:val="24"/>
          <w:szCs w:val="24"/>
        </w:rPr>
        <w:t>]</w:t>
      </w:r>
      <w:r w:rsidR="00676DA2">
        <w:rPr>
          <w:rFonts w:ascii="Arial" w:hAnsi="Arial" w:cs="Arial"/>
          <w:sz w:val="24"/>
          <w:szCs w:val="24"/>
        </w:rPr>
        <w:tab/>
      </w:r>
      <w:r w:rsidR="00184C3A">
        <w:rPr>
          <w:rFonts w:ascii="Arial" w:hAnsi="Arial" w:cs="Arial"/>
          <w:sz w:val="24"/>
          <w:szCs w:val="24"/>
        </w:rPr>
        <w:t>In the result, I make the following order:</w:t>
      </w:r>
    </w:p>
    <w:p w:rsidR="00A627BA" w:rsidRDefault="00A627BA" w:rsidP="00597683">
      <w:pPr>
        <w:spacing w:after="0" w:line="360" w:lineRule="auto"/>
        <w:jc w:val="both"/>
        <w:rPr>
          <w:rFonts w:ascii="Arial" w:hAnsi="Arial" w:cs="Arial"/>
          <w:sz w:val="24"/>
          <w:szCs w:val="24"/>
        </w:rPr>
      </w:pPr>
    </w:p>
    <w:p w:rsidR="00676DA2" w:rsidRDefault="00676DA2" w:rsidP="00676DA2">
      <w:pPr>
        <w:spacing w:after="0" w:line="360" w:lineRule="auto"/>
        <w:ind w:left="1452" w:hanging="743"/>
        <w:jc w:val="both"/>
        <w:rPr>
          <w:rFonts w:ascii="Arial" w:hAnsi="Arial" w:cs="Arial"/>
          <w:sz w:val="24"/>
          <w:szCs w:val="24"/>
        </w:rPr>
      </w:pPr>
      <w:r>
        <w:rPr>
          <w:rFonts w:ascii="Arial" w:hAnsi="Arial" w:cs="Arial"/>
          <w:sz w:val="24"/>
          <w:szCs w:val="24"/>
        </w:rPr>
        <w:t>1</w:t>
      </w:r>
      <w:r w:rsidRPr="006C76D3">
        <w:rPr>
          <w:rFonts w:ascii="Arial" w:hAnsi="Arial" w:cs="Arial"/>
          <w:sz w:val="24"/>
          <w:szCs w:val="24"/>
        </w:rPr>
        <w:t>.</w:t>
      </w:r>
      <w:r w:rsidRPr="006C76D3">
        <w:rPr>
          <w:rFonts w:ascii="Arial" w:hAnsi="Arial" w:cs="Arial"/>
          <w:sz w:val="24"/>
          <w:szCs w:val="24"/>
        </w:rPr>
        <w:tab/>
      </w:r>
      <w:r>
        <w:rPr>
          <w:rFonts w:ascii="Arial" w:hAnsi="Arial" w:cs="Arial"/>
          <w:sz w:val="24"/>
          <w:szCs w:val="24"/>
        </w:rPr>
        <w:t>The first respondent is interdicted from entering upon, using or occupying the land in respect of which the first and second applicants hold customary land rights, as more fully described in the certificates of registration No CCLB-001800 and CCLB-001799.</w:t>
      </w:r>
    </w:p>
    <w:p w:rsidR="00676DA2" w:rsidRDefault="00676DA2" w:rsidP="00676DA2">
      <w:pPr>
        <w:spacing w:after="0" w:line="360" w:lineRule="auto"/>
        <w:ind w:left="1452" w:hanging="743"/>
        <w:jc w:val="both"/>
        <w:rPr>
          <w:rFonts w:ascii="Arial" w:hAnsi="Arial" w:cs="Arial"/>
          <w:sz w:val="24"/>
          <w:szCs w:val="24"/>
        </w:rPr>
      </w:pPr>
      <w:r w:rsidRPr="006C76D3">
        <w:rPr>
          <w:rFonts w:ascii="Arial" w:hAnsi="Arial" w:cs="Arial"/>
          <w:sz w:val="24"/>
          <w:szCs w:val="24"/>
        </w:rPr>
        <w:t>2.</w:t>
      </w:r>
      <w:r w:rsidRPr="006C76D3">
        <w:rPr>
          <w:rFonts w:ascii="Arial" w:hAnsi="Arial" w:cs="Arial"/>
          <w:sz w:val="24"/>
          <w:szCs w:val="24"/>
        </w:rPr>
        <w:tab/>
      </w:r>
      <w:r>
        <w:rPr>
          <w:rFonts w:ascii="Arial" w:hAnsi="Arial" w:cs="Arial"/>
          <w:sz w:val="24"/>
          <w:szCs w:val="24"/>
        </w:rPr>
        <w:t>The first respondent is ordered to pay the costs of suit of the first and second applicants.</w:t>
      </w:r>
    </w:p>
    <w:p w:rsidR="00676DA2" w:rsidRDefault="00676DA2" w:rsidP="00676DA2">
      <w:pPr>
        <w:spacing w:after="0" w:line="360" w:lineRule="auto"/>
        <w:ind w:left="1452" w:hanging="743"/>
        <w:jc w:val="both"/>
        <w:rPr>
          <w:rFonts w:ascii="Arial" w:hAnsi="Arial" w:cs="Arial"/>
          <w:sz w:val="24"/>
          <w:szCs w:val="24"/>
        </w:rPr>
      </w:pPr>
      <w:r w:rsidRPr="006C76D3">
        <w:rPr>
          <w:rFonts w:ascii="Arial" w:hAnsi="Arial" w:cs="Arial"/>
          <w:sz w:val="24"/>
          <w:szCs w:val="24"/>
        </w:rPr>
        <w:t>3.</w:t>
      </w:r>
      <w:r w:rsidRPr="006C76D3">
        <w:rPr>
          <w:rFonts w:ascii="Arial" w:hAnsi="Arial" w:cs="Arial"/>
          <w:sz w:val="24"/>
          <w:szCs w:val="24"/>
        </w:rPr>
        <w:tab/>
        <w:t>The matter is removed from the roll and is regarded finalized.</w:t>
      </w:r>
    </w:p>
    <w:p w:rsidR="00184C3A" w:rsidRDefault="00184C3A" w:rsidP="00597683">
      <w:pPr>
        <w:spacing w:after="0" w:line="360" w:lineRule="auto"/>
        <w:jc w:val="right"/>
        <w:rPr>
          <w:rFonts w:ascii="Arial" w:hAnsi="Arial" w:cs="Arial"/>
          <w:sz w:val="24"/>
          <w:szCs w:val="24"/>
        </w:rPr>
      </w:pPr>
    </w:p>
    <w:p w:rsidR="00184C3A" w:rsidRDefault="00184C3A" w:rsidP="00045293">
      <w:pPr>
        <w:spacing w:after="0" w:line="360" w:lineRule="auto"/>
        <w:rPr>
          <w:rFonts w:ascii="Arial" w:hAnsi="Arial" w:cs="Arial"/>
          <w:sz w:val="24"/>
          <w:szCs w:val="24"/>
        </w:rPr>
      </w:pPr>
    </w:p>
    <w:p w:rsidR="00045293" w:rsidRPr="00D9070C" w:rsidRDefault="00045293" w:rsidP="00045293">
      <w:pPr>
        <w:spacing w:after="0" w:line="360" w:lineRule="auto"/>
        <w:rPr>
          <w:rFonts w:ascii="Arial" w:hAnsi="Arial" w:cs="Arial"/>
          <w:sz w:val="24"/>
          <w:szCs w:val="24"/>
        </w:rPr>
      </w:pPr>
    </w:p>
    <w:p w:rsidR="00184C3A" w:rsidRPr="00D9070C" w:rsidRDefault="00184C3A" w:rsidP="00597683">
      <w:pPr>
        <w:spacing w:after="0" w:line="360" w:lineRule="auto"/>
        <w:jc w:val="right"/>
        <w:rPr>
          <w:rFonts w:ascii="Arial" w:hAnsi="Arial" w:cs="Arial"/>
          <w:sz w:val="24"/>
          <w:szCs w:val="24"/>
        </w:rPr>
      </w:pPr>
    </w:p>
    <w:p w:rsidR="00184C3A" w:rsidRPr="00D9070C" w:rsidRDefault="00184C3A" w:rsidP="00597683">
      <w:pPr>
        <w:spacing w:after="0" w:line="360" w:lineRule="auto"/>
        <w:jc w:val="right"/>
        <w:rPr>
          <w:rFonts w:ascii="Arial" w:hAnsi="Arial" w:cs="Arial"/>
          <w:sz w:val="24"/>
          <w:szCs w:val="24"/>
        </w:rPr>
      </w:pPr>
      <w:r w:rsidRPr="00D9070C">
        <w:rPr>
          <w:rFonts w:ascii="Arial" w:hAnsi="Arial" w:cs="Arial"/>
          <w:sz w:val="24"/>
          <w:szCs w:val="24"/>
        </w:rPr>
        <w:t>----------------------------------</w:t>
      </w:r>
    </w:p>
    <w:p w:rsidR="00184C3A" w:rsidRPr="00D9070C" w:rsidRDefault="00184C3A" w:rsidP="00597683">
      <w:pPr>
        <w:spacing w:after="0" w:line="360" w:lineRule="auto"/>
        <w:jc w:val="right"/>
        <w:rPr>
          <w:rFonts w:ascii="Arial" w:hAnsi="Arial" w:cs="Arial"/>
          <w:sz w:val="24"/>
          <w:szCs w:val="24"/>
        </w:rPr>
      </w:pPr>
      <w:r>
        <w:rPr>
          <w:rFonts w:ascii="Arial" w:hAnsi="Arial" w:cs="Arial"/>
          <w:sz w:val="24"/>
          <w:szCs w:val="24"/>
        </w:rPr>
        <w:t xml:space="preserve">B </w:t>
      </w:r>
      <w:r w:rsidRPr="00D9070C">
        <w:rPr>
          <w:rFonts w:ascii="Arial" w:hAnsi="Arial" w:cs="Arial"/>
          <w:sz w:val="24"/>
          <w:szCs w:val="24"/>
        </w:rPr>
        <w:t xml:space="preserve"> U</w:t>
      </w:r>
      <w:r>
        <w:rPr>
          <w:rFonts w:ascii="Arial" w:hAnsi="Arial" w:cs="Arial"/>
          <w:sz w:val="24"/>
          <w:szCs w:val="24"/>
        </w:rPr>
        <w:t>SIK</w:t>
      </w:r>
      <w:r w:rsidRPr="00D9070C">
        <w:rPr>
          <w:rFonts w:ascii="Arial" w:hAnsi="Arial" w:cs="Arial"/>
          <w:sz w:val="24"/>
          <w:szCs w:val="24"/>
        </w:rPr>
        <w:t>U</w:t>
      </w:r>
    </w:p>
    <w:p w:rsidR="00184C3A" w:rsidRPr="00045293" w:rsidRDefault="00184C3A" w:rsidP="00045293">
      <w:pPr>
        <w:spacing w:after="0" w:line="360" w:lineRule="auto"/>
        <w:jc w:val="right"/>
        <w:rPr>
          <w:rFonts w:ascii="Arial" w:hAnsi="Arial" w:cs="Arial"/>
          <w:sz w:val="24"/>
          <w:szCs w:val="24"/>
        </w:rPr>
      </w:pPr>
      <w:r w:rsidRPr="00D9070C">
        <w:rPr>
          <w:rFonts w:ascii="Arial" w:hAnsi="Arial" w:cs="Arial"/>
          <w:sz w:val="24"/>
          <w:szCs w:val="24"/>
        </w:rPr>
        <w:t>Judge</w:t>
      </w:r>
    </w:p>
    <w:p w:rsidR="00184C3A" w:rsidRPr="00D9070C" w:rsidRDefault="00184C3A" w:rsidP="00597683">
      <w:pPr>
        <w:autoSpaceDE w:val="0"/>
        <w:autoSpaceDN w:val="0"/>
        <w:adjustRightInd w:val="0"/>
        <w:spacing w:after="0" w:line="360" w:lineRule="auto"/>
        <w:jc w:val="both"/>
        <w:rPr>
          <w:rFonts w:ascii="Arial" w:eastAsia="Times New Roman" w:hAnsi="Arial" w:cs="Arial"/>
          <w:sz w:val="24"/>
          <w:szCs w:val="24"/>
          <w:lang w:val="en-GB"/>
        </w:rPr>
      </w:pPr>
      <w:r w:rsidRPr="00D9070C">
        <w:rPr>
          <w:rFonts w:ascii="Arial" w:eastAsia="Times New Roman" w:hAnsi="Arial" w:cs="Arial"/>
          <w:sz w:val="24"/>
          <w:szCs w:val="24"/>
          <w:lang w:val="en-GB"/>
        </w:rPr>
        <w:lastRenderedPageBreak/>
        <w:t>APPEARANCES:</w:t>
      </w:r>
    </w:p>
    <w:p w:rsidR="00184C3A" w:rsidRPr="00D9070C" w:rsidRDefault="00184C3A" w:rsidP="00597683">
      <w:pPr>
        <w:tabs>
          <w:tab w:val="left" w:pos="1394"/>
          <w:tab w:val="left" w:pos="2528"/>
          <w:tab w:val="left" w:pos="3780"/>
        </w:tabs>
        <w:spacing w:after="0" w:line="360" w:lineRule="auto"/>
        <w:jc w:val="both"/>
        <w:rPr>
          <w:rFonts w:ascii="Arial" w:hAnsi="Arial" w:cs="Arial"/>
          <w:sz w:val="24"/>
          <w:szCs w:val="24"/>
        </w:rPr>
      </w:pPr>
    </w:p>
    <w:p w:rsidR="00184C3A" w:rsidRPr="00B73D58" w:rsidRDefault="004033B6" w:rsidP="00597683">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APPLICANTS</w:t>
      </w:r>
      <w:r w:rsidR="00184C3A" w:rsidRPr="00D9070C">
        <w:rPr>
          <w:rFonts w:ascii="Arial" w:hAnsi="Arial" w:cs="Arial"/>
          <w:sz w:val="24"/>
          <w:szCs w:val="24"/>
        </w:rPr>
        <w:t xml:space="preserve">: </w:t>
      </w:r>
      <w:r w:rsidR="00184C3A" w:rsidRPr="00D9070C">
        <w:rPr>
          <w:rFonts w:ascii="Arial" w:hAnsi="Arial" w:cs="Arial"/>
          <w:sz w:val="24"/>
          <w:szCs w:val="24"/>
        </w:rPr>
        <w:tab/>
      </w:r>
      <w:r>
        <w:rPr>
          <w:rFonts w:ascii="Arial" w:hAnsi="Arial" w:cs="Arial"/>
          <w:sz w:val="24"/>
          <w:szCs w:val="24"/>
        </w:rPr>
        <w:t>C Mayumbelo</w:t>
      </w:r>
    </w:p>
    <w:p w:rsidR="00184C3A" w:rsidRDefault="00184C3A" w:rsidP="00597683">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B73D58">
        <w:rPr>
          <w:rFonts w:ascii="Arial" w:hAnsi="Arial" w:cs="Arial"/>
          <w:sz w:val="24"/>
          <w:szCs w:val="24"/>
        </w:rPr>
        <w:t xml:space="preserve">Of </w:t>
      </w:r>
      <w:r w:rsidR="00C1411A" w:rsidRPr="00C1411A">
        <w:rPr>
          <w:rFonts w:ascii="Arial" w:hAnsi="Arial" w:cs="Arial"/>
          <w:sz w:val="24"/>
          <w:szCs w:val="24"/>
        </w:rPr>
        <w:t>Chris Mayumbelo &amp; Co</w:t>
      </w:r>
      <w:r w:rsidR="00C1411A">
        <w:rPr>
          <w:rFonts w:ascii="Arial" w:hAnsi="Arial" w:cs="Arial"/>
          <w:sz w:val="24"/>
          <w:szCs w:val="24"/>
        </w:rPr>
        <w:t xml:space="preserve">, </w:t>
      </w:r>
      <w:r w:rsidRPr="00B73D58">
        <w:rPr>
          <w:rFonts w:ascii="Arial" w:hAnsi="Arial" w:cs="Arial"/>
          <w:sz w:val="24"/>
          <w:szCs w:val="24"/>
        </w:rPr>
        <w:t>Windhoek</w:t>
      </w:r>
    </w:p>
    <w:p w:rsidR="00184C3A" w:rsidRPr="00D9070C" w:rsidRDefault="00184C3A" w:rsidP="00597683">
      <w:pPr>
        <w:tabs>
          <w:tab w:val="left" w:pos="1394"/>
          <w:tab w:val="left" w:pos="2528"/>
          <w:tab w:val="left" w:pos="3780"/>
        </w:tabs>
        <w:spacing w:after="0" w:line="360" w:lineRule="auto"/>
        <w:jc w:val="both"/>
        <w:rPr>
          <w:rFonts w:ascii="Arial" w:hAnsi="Arial" w:cs="Arial"/>
          <w:sz w:val="24"/>
          <w:szCs w:val="24"/>
        </w:rPr>
      </w:pPr>
    </w:p>
    <w:p w:rsidR="00C1411A" w:rsidRDefault="00C1411A" w:rsidP="00597683">
      <w:pPr>
        <w:autoSpaceDE w:val="0"/>
        <w:autoSpaceDN w:val="0"/>
        <w:adjustRightInd w:val="0"/>
        <w:spacing w:after="0" w:line="360" w:lineRule="auto"/>
        <w:ind w:left="3828" w:hanging="3828"/>
        <w:jc w:val="both"/>
        <w:rPr>
          <w:rFonts w:ascii="Arial" w:hAnsi="Arial" w:cs="Arial"/>
          <w:sz w:val="24"/>
          <w:szCs w:val="24"/>
        </w:rPr>
      </w:pPr>
      <w:r>
        <w:rPr>
          <w:rFonts w:ascii="Arial" w:hAnsi="Arial" w:cs="Arial"/>
          <w:sz w:val="24"/>
          <w:szCs w:val="24"/>
        </w:rPr>
        <w:t xml:space="preserve">FIRST </w:t>
      </w:r>
    </w:p>
    <w:p w:rsidR="00184C3A" w:rsidRPr="00B73D58" w:rsidRDefault="005C24A6" w:rsidP="003B7BFC">
      <w:pPr>
        <w:autoSpaceDE w:val="0"/>
        <w:autoSpaceDN w:val="0"/>
        <w:adjustRightInd w:val="0"/>
        <w:spacing w:after="0" w:line="360" w:lineRule="auto"/>
        <w:ind w:left="2552" w:hanging="2552"/>
        <w:jc w:val="both"/>
        <w:rPr>
          <w:rFonts w:ascii="Arial" w:hAnsi="Arial" w:cs="Arial"/>
          <w:sz w:val="24"/>
          <w:szCs w:val="24"/>
        </w:rPr>
      </w:pPr>
      <w:r>
        <w:rPr>
          <w:rFonts w:ascii="Arial" w:hAnsi="Arial" w:cs="Arial"/>
          <w:sz w:val="24"/>
          <w:szCs w:val="24"/>
        </w:rPr>
        <w:t>RESPONDENT</w:t>
      </w:r>
      <w:r w:rsidR="00184C3A" w:rsidRPr="00D9070C">
        <w:rPr>
          <w:rFonts w:ascii="Arial" w:hAnsi="Arial" w:cs="Arial"/>
          <w:sz w:val="24"/>
          <w:szCs w:val="24"/>
        </w:rPr>
        <w:t>:</w:t>
      </w:r>
      <w:r w:rsidR="00184C3A">
        <w:rPr>
          <w:rFonts w:ascii="Arial" w:hAnsi="Arial" w:cs="Arial"/>
          <w:sz w:val="24"/>
          <w:szCs w:val="24"/>
        </w:rPr>
        <w:tab/>
      </w:r>
      <w:r w:rsidR="004033B6">
        <w:rPr>
          <w:rFonts w:ascii="Arial" w:hAnsi="Arial" w:cs="Arial"/>
          <w:sz w:val="24"/>
          <w:szCs w:val="24"/>
        </w:rPr>
        <w:t>L Ihalwa</w:t>
      </w:r>
    </w:p>
    <w:p w:rsidR="00184C3A" w:rsidRDefault="00184C3A" w:rsidP="003B7BFC">
      <w:pPr>
        <w:autoSpaceDE w:val="0"/>
        <w:autoSpaceDN w:val="0"/>
        <w:adjustRightInd w:val="0"/>
        <w:spacing w:after="0" w:line="360" w:lineRule="auto"/>
        <w:ind w:left="2552" w:hanging="2552"/>
        <w:jc w:val="both"/>
        <w:rPr>
          <w:rFonts w:ascii="Arial" w:hAnsi="Arial" w:cs="Arial"/>
          <w:sz w:val="24"/>
          <w:szCs w:val="24"/>
        </w:rPr>
      </w:pPr>
      <w:r>
        <w:rPr>
          <w:rFonts w:ascii="Arial" w:hAnsi="Arial" w:cs="Arial"/>
          <w:sz w:val="24"/>
          <w:szCs w:val="24"/>
        </w:rPr>
        <w:tab/>
      </w:r>
      <w:r w:rsidRPr="00B73D58">
        <w:rPr>
          <w:rFonts w:ascii="Arial" w:hAnsi="Arial" w:cs="Arial"/>
          <w:sz w:val="24"/>
          <w:szCs w:val="24"/>
        </w:rPr>
        <w:t xml:space="preserve">Of </w:t>
      </w:r>
      <w:r w:rsidR="00C1411A" w:rsidRPr="00C1411A">
        <w:rPr>
          <w:rFonts w:ascii="Arial" w:hAnsi="Arial" w:cs="Arial"/>
          <w:sz w:val="24"/>
          <w:szCs w:val="24"/>
        </w:rPr>
        <w:t>Kishi Shakumu &amp; Co. Inc.</w:t>
      </w:r>
      <w:r w:rsidR="00C1411A">
        <w:rPr>
          <w:rFonts w:ascii="Arial" w:hAnsi="Arial" w:cs="Arial"/>
          <w:sz w:val="24"/>
          <w:szCs w:val="24"/>
        </w:rPr>
        <w:t>,</w:t>
      </w:r>
      <w:r w:rsidR="003B7BFC">
        <w:rPr>
          <w:rFonts w:ascii="Arial" w:hAnsi="Arial" w:cs="Arial"/>
          <w:sz w:val="24"/>
          <w:szCs w:val="24"/>
        </w:rPr>
        <w:t xml:space="preserve"> </w:t>
      </w:r>
      <w:r w:rsidR="00C1411A">
        <w:rPr>
          <w:rFonts w:ascii="Arial" w:hAnsi="Arial" w:cs="Arial"/>
          <w:sz w:val="24"/>
          <w:szCs w:val="24"/>
        </w:rPr>
        <w:t>Wi</w:t>
      </w:r>
      <w:r w:rsidRPr="00B73D58">
        <w:rPr>
          <w:rFonts w:ascii="Arial" w:hAnsi="Arial" w:cs="Arial"/>
          <w:sz w:val="24"/>
          <w:szCs w:val="24"/>
        </w:rPr>
        <w:t>ndhoek</w:t>
      </w:r>
    </w:p>
    <w:p w:rsidR="00184C3A" w:rsidRPr="00D9070C" w:rsidRDefault="00184C3A" w:rsidP="00597683">
      <w:pPr>
        <w:autoSpaceDE w:val="0"/>
        <w:autoSpaceDN w:val="0"/>
        <w:adjustRightInd w:val="0"/>
        <w:spacing w:after="0" w:line="360" w:lineRule="auto"/>
        <w:ind w:left="3828" w:hanging="3828"/>
        <w:jc w:val="both"/>
        <w:rPr>
          <w:rFonts w:ascii="Arial" w:hAnsi="Arial" w:cs="Arial"/>
          <w:sz w:val="24"/>
          <w:szCs w:val="24"/>
        </w:rPr>
      </w:pPr>
    </w:p>
    <w:sectPr w:rsidR="00184C3A" w:rsidRPr="00D9070C" w:rsidSect="00D61F0B">
      <w:headerReference w:type="default" r:id="rId12"/>
      <w:pgSz w:w="11907" w:h="16839" w:code="9"/>
      <w:pgMar w:top="993" w:right="1275" w:bottom="1134" w:left="156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9FE" w:rsidRDefault="000359FE" w:rsidP="00CD474E">
      <w:pPr>
        <w:spacing w:after="0" w:line="240" w:lineRule="auto"/>
      </w:pPr>
      <w:r>
        <w:separator/>
      </w:r>
    </w:p>
  </w:endnote>
  <w:endnote w:type="continuationSeparator" w:id="0">
    <w:p w:rsidR="000359FE" w:rsidRDefault="000359FE" w:rsidP="00CD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9FE" w:rsidRDefault="000359FE" w:rsidP="00CD474E">
      <w:pPr>
        <w:spacing w:after="0" w:line="240" w:lineRule="auto"/>
      </w:pPr>
      <w:r>
        <w:separator/>
      </w:r>
    </w:p>
  </w:footnote>
  <w:footnote w:type="continuationSeparator" w:id="0">
    <w:p w:rsidR="000359FE" w:rsidRDefault="000359FE" w:rsidP="00CD474E">
      <w:pPr>
        <w:spacing w:after="0" w:line="240" w:lineRule="auto"/>
      </w:pPr>
      <w:r>
        <w:continuationSeparator/>
      </w:r>
    </w:p>
  </w:footnote>
  <w:footnote w:id="1">
    <w:p w:rsidR="00FF5D04" w:rsidRPr="00FF5D04" w:rsidRDefault="00FF5D04">
      <w:pPr>
        <w:pStyle w:val="FootnoteText"/>
        <w:rPr>
          <w:rFonts w:ascii="Arial" w:hAnsi="Arial" w:cs="Arial"/>
          <w:lang w:val="en-ZA"/>
        </w:rPr>
      </w:pPr>
      <w:r w:rsidRPr="00FF5D04">
        <w:rPr>
          <w:rStyle w:val="FootnoteReference"/>
          <w:rFonts w:ascii="Arial" w:hAnsi="Arial" w:cs="Arial"/>
        </w:rPr>
        <w:footnoteRef/>
      </w:r>
      <w:r w:rsidR="00045293">
        <w:rPr>
          <w:rFonts w:ascii="Arial" w:hAnsi="Arial" w:cs="Arial"/>
        </w:rPr>
        <w:t xml:space="preserve"> </w:t>
      </w:r>
      <w:r w:rsidR="00045293" w:rsidRPr="00045293">
        <w:rPr>
          <w:rFonts w:ascii="Arial" w:hAnsi="Arial" w:cs="Arial"/>
          <w:i/>
        </w:rPr>
        <w:t>Namibia</w:t>
      </w:r>
      <w:r w:rsidR="00045293" w:rsidRPr="00045293">
        <w:rPr>
          <w:rFonts w:ascii="Arial" w:hAnsi="Arial" w:cs="Arial"/>
        </w:rPr>
        <w:t xml:space="preserve"> </w:t>
      </w:r>
      <w:r w:rsidR="00045293" w:rsidRPr="00045293">
        <w:rPr>
          <w:rFonts w:ascii="Arial" w:hAnsi="Arial" w:cs="Arial"/>
          <w:i/>
        </w:rPr>
        <w:t>Protection Services (Pty) Ltd v Hainghumbi</w:t>
      </w:r>
      <w:r w:rsidR="00045293" w:rsidRPr="00045293">
        <w:rPr>
          <w:rFonts w:ascii="Arial" w:hAnsi="Arial" w:cs="Arial"/>
        </w:rPr>
        <w:t xml:space="preserve"> </w:t>
      </w:r>
      <w:r w:rsidR="00045293">
        <w:rPr>
          <w:rFonts w:ascii="Arial" w:hAnsi="Arial" w:cs="Arial"/>
        </w:rPr>
        <w:t>(</w:t>
      </w:r>
      <w:r>
        <w:rPr>
          <w:rFonts w:ascii="Arial" w:hAnsi="Arial" w:cs="Arial"/>
        </w:rPr>
        <w:t>HC-MD-LAB-APP-AAA-2021/00046</w:t>
      </w:r>
      <w:r w:rsidR="00045293">
        <w:rPr>
          <w:rFonts w:ascii="Arial" w:hAnsi="Arial" w:cs="Arial"/>
        </w:rPr>
        <w:t>)</w:t>
      </w:r>
      <w:r>
        <w:rPr>
          <w:rFonts w:ascii="Arial" w:hAnsi="Arial" w:cs="Arial"/>
        </w:rPr>
        <w:t xml:space="preserve"> </w:t>
      </w:r>
      <w:r w:rsidR="00045293" w:rsidRPr="00045293">
        <w:rPr>
          <w:rFonts w:ascii="Arial" w:hAnsi="Arial" w:cs="Arial"/>
        </w:rPr>
        <w:t>[2022] NALCMD 15 (23 March 2022)</w:t>
      </w:r>
      <w:r w:rsidR="00045293">
        <w:rPr>
          <w:rFonts w:ascii="Arial" w:hAnsi="Arial" w:cs="Arial"/>
        </w:rPr>
        <w:t>,</w:t>
      </w:r>
      <w:r w:rsidR="00045293" w:rsidRPr="00045293">
        <w:rPr>
          <w:rFonts w:ascii="Arial" w:hAnsi="Arial" w:cs="Arial"/>
        </w:rPr>
        <w:t xml:space="preserve"> </w:t>
      </w:r>
      <w:r>
        <w:rPr>
          <w:rFonts w:ascii="Arial" w:hAnsi="Arial" w:cs="Arial"/>
        </w:rPr>
        <w:t>para 29.</w:t>
      </w:r>
    </w:p>
  </w:footnote>
  <w:footnote w:id="2">
    <w:p w:rsidR="00FF5D04" w:rsidRPr="00FF5D04" w:rsidRDefault="00FF5D04">
      <w:pPr>
        <w:pStyle w:val="FootnoteText"/>
        <w:rPr>
          <w:rFonts w:ascii="Arial" w:hAnsi="Arial" w:cs="Arial"/>
          <w:lang w:val="en-ZA"/>
        </w:rPr>
      </w:pPr>
      <w:r w:rsidRPr="00FF5D04">
        <w:rPr>
          <w:rStyle w:val="FootnoteReference"/>
          <w:rFonts w:ascii="Arial" w:hAnsi="Arial" w:cs="Arial"/>
        </w:rPr>
        <w:footnoteRef/>
      </w:r>
      <w:r w:rsidRPr="00FF5D04">
        <w:rPr>
          <w:rFonts w:ascii="Arial" w:hAnsi="Arial" w:cs="Arial"/>
        </w:rPr>
        <w:t xml:space="preserve"> </w:t>
      </w:r>
      <w:r>
        <w:rPr>
          <w:rFonts w:ascii="Arial" w:hAnsi="Arial" w:cs="Arial"/>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582893"/>
      <w:docPartObj>
        <w:docPartGallery w:val="Page Numbers (Top of Page)"/>
        <w:docPartUnique/>
      </w:docPartObj>
    </w:sdtPr>
    <w:sdtEndPr/>
    <w:sdtContent>
      <w:p w:rsidR="00DE7D62" w:rsidRDefault="00DE7D62">
        <w:pPr>
          <w:pStyle w:val="Header"/>
          <w:jc w:val="right"/>
        </w:pPr>
        <w:r>
          <w:fldChar w:fldCharType="begin"/>
        </w:r>
        <w:r>
          <w:instrText xml:space="preserve"> PAGE   \* MERGEFORMAT </w:instrText>
        </w:r>
        <w:r>
          <w:fldChar w:fldCharType="separate"/>
        </w:r>
        <w:r w:rsidR="004F1510">
          <w:rPr>
            <w:noProof/>
          </w:rPr>
          <w:t>10</w:t>
        </w:r>
        <w:r>
          <w:rPr>
            <w:noProof/>
          </w:rPr>
          <w:fldChar w:fldCharType="end"/>
        </w:r>
      </w:p>
    </w:sdtContent>
  </w:sdt>
  <w:p w:rsidR="00DE7D62" w:rsidRDefault="00DE7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E5C03"/>
    <w:multiLevelType w:val="hybridMultilevel"/>
    <w:tmpl w:val="C1265AFE"/>
    <w:lvl w:ilvl="0" w:tplc="26DE6B3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66D2C61"/>
    <w:multiLevelType w:val="hybridMultilevel"/>
    <w:tmpl w:val="D44291A8"/>
    <w:lvl w:ilvl="0" w:tplc="60366BF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5F26E28"/>
    <w:multiLevelType w:val="hybridMultilevel"/>
    <w:tmpl w:val="7EFCFD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A0134EF"/>
    <w:multiLevelType w:val="hybridMultilevel"/>
    <w:tmpl w:val="7E24A502"/>
    <w:lvl w:ilvl="0" w:tplc="F522B30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6CD2674"/>
    <w:multiLevelType w:val="hybridMultilevel"/>
    <w:tmpl w:val="25EE9B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E7C4BE4"/>
    <w:multiLevelType w:val="hybridMultilevel"/>
    <w:tmpl w:val="FE92C92A"/>
    <w:lvl w:ilvl="0" w:tplc="01DE1C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00E2D50"/>
    <w:multiLevelType w:val="multilevel"/>
    <w:tmpl w:val="9D6CC3B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4E317B03"/>
    <w:multiLevelType w:val="hybridMultilevel"/>
    <w:tmpl w:val="6B2E2D00"/>
    <w:lvl w:ilvl="0" w:tplc="AAB433E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781430C"/>
    <w:multiLevelType w:val="hybridMultilevel"/>
    <w:tmpl w:val="4776E0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D0020F3"/>
    <w:multiLevelType w:val="hybridMultilevel"/>
    <w:tmpl w:val="BFD873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2214F10"/>
    <w:multiLevelType w:val="hybridMultilevel"/>
    <w:tmpl w:val="77289F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2937BC0"/>
    <w:multiLevelType w:val="hybridMultilevel"/>
    <w:tmpl w:val="454E13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2"/>
  </w:num>
  <w:num w:numId="3">
    <w:abstractNumId w:val="10"/>
  </w:num>
  <w:num w:numId="4">
    <w:abstractNumId w:val="11"/>
  </w:num>
  <w:num w:numId="5">
    <w:abstractNumId w:val="8"/>
  </w:num>
  <w:num w:numId="6">
    <w:abstractNumId w:val="4"/>
  </w:num>
  <w:num w:numId="7">
    <w:abstractNumId w:val="6"/>
  </w:num>
  <w:num w:numId="8">
    <w:abstractNumId w:val="5"/>
  </w:num>
  <w:num w:numId="9">
    <w:abstractNumId w:val="3"/>
  </w:num>
  <w:num w:numId="10">
    <w:abstractNumId w:val="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4E"/>
    <w:rsid w:val="000014E1"/>
    <w:rsid w:val="00001B1F"/>
    <w:rsid w:val="00004B2C"/>
    <w:rsid w:val="000063D3"/>
    <w:rsid w:val="000064CD"/>
    <w:rsid w:val="0001086F"/>
    <w:rsid w:val="000125C7"/>
    <w:rsid w:val="00016ED9"/>
    <w:rsid w:val="00017F25"/>
    <w:rsid w:val="00020136"/>
    <w:rsid w:val="000230D9"/>
    <w:rsid w:val="00026E26"/>
    <w:rsid w:val="000271C3"/>
    <w:rsid w:val="00027AF8"/>
    <w:rsid w:val="00027C5A"/>
    <w:rsid w:val="000359FE"/>
    <w:rsid w:val="000364A7"/>
    <w:rsid w:val="00037749"/>
    <w:rsid w:val="00040752"/>
    <w:rsid w:val="00041A8D"/>
    <w:rsid w:val="00042759"/>
    <w:rsid w:val="000430DF"/>
    <w:rsid w:val="00045293"/>
    <w:rsid w:val="000504E0"/>
    <w:rsid w:val="0005091A"/>
    <w:rsid w:val="00051AC7"/>
    <w:rsid w:val="00051D63"/>
    <w:rsid w:val="000566B3"/>
    <w:rsid w:val="00057E62"/>
    <w:rsid w:val="00062D26"/>
    <w:rsid w:val="000640D6"/>
    <w:rsid w:val="00067647"/>
    <w:rsid w:val="000730F9"/>
    <w:rsid w:val="00073BDD"/>
    <w:rsid w:val="00076FFC"/>
    <w:rsid w:val="00077FC7"/>
    <w:rsid w:val="00080AAD"/>
    <w:rsid w:val="000829E6"/>
    <w:rsid w:val="0008438C"/>
    <w:rsid w:val="00084927"/>
    <w:rsid w:val="000864BE"/>
    <w:rsid w:val="00090634"/>
    <w:rsid w:val="0009122E"/>
    <w:rsid w:val="00093484"/>
    <w:rsid w:val="00094098"/>
    <w:rsid w:val="0009477A"/>
    <w:rsid w:val="00094CBB"/>
    <w:rsid w:val="000A4316"/>
    <w:rsid w:val="000A5654"/>
    <w:rsid w:val="000B1165"/>
    <w:rsid w:val="000B23C8"/>
    <w:rsid w:val="000B6DFA"/>
    <w:rsid w:val="000C1131"/>
    <w:rsid w:val="000C1B16"/>
    <w:rsid w:val="000C4304"/>
    <w:rsid w:val="000C57C1"/>
    <w:rsid w:val="000C6BD3"/>
    <w:rsid w:val="000C7CB1"/>
    <w:rsid w:val="000D3BAF"/>
    <w:rsid w:val="000D6F7E"/>
    <w:rsid w:val="000E031D"/>
    <w:rsid w:val="000E0C22"/>
    <w:rsid w:val="000E1C0D"/>
    <w:rsid w:val="000F7167"/>
    <w:rsid w:val="001038C5"/>
    <w:rsid w:val="00106C01"/>
    <w:rsid w:val="00106EA4"/>
    <w:rsid w:val="00115F45"/>
    <w:rsid w:val="001245FC"/>
    <w:rsid w:val="001318CD"/>
    <w:rsid w:val="00134231"/>
    <w:rsid w:val="0013560F"/>
    <w:rsid w:val="00136830"/>
    <w:rsid w:val="00141B66"/>
    <w:rsid w:val="00143557"/>
    <w:rsid w:val="00143F23"/>
    <w:rsid w:val="00145E00"/>
    <w:rsid w:val="00146E3B"/>
    <w:rsid w:val="00146EE5"/>
    <w:rsid w:val="00146FB7"/>
    <w:rsid w:val="001528A8"/>
    <w:rsid w:val="00154598"/>
    <w:rsid w:val="00155288"/>
    <w:rsid w:val="001558F7"/>
    <w:rsid w:val="00157936"/>
    <w:rsid w:val="00160A7E"/>
    <w:rsid w:val="00162EFB"/>
    <w:rsid w:val="00163A0A"/>
    <w:rsid w:val="00163CC5"/>
    <w:rsid w:val="001644B4"/>
    <w:rsid w:val="0016528B"/>
    <w:rsid w:val="00175331"/>
    <w:rsid w:val="00175599"/>
    <w:rsid w:val="00180C2C"/>
    <w:rsid w:val="0018246D"/>
    <w:rsid w:val="00184C3A"/>
    <w:rsid w:val="00185A59"/>
    <w:rsid w:val="0018757E"/>
    <w:rsid w:val="00192DE9"/>
    <w:rsid w:val="00195EE7"/>
    <w:rsid w:val="001A0050"/>
    <w:rsid w:val="001A0799"/>
    <w:rsid w:val="001A1D27"/>
    <w:rsid w:val="001A2D88"/>
    <w:rsid w:val="001A366F"/>
    <w:rsid w:val="001A4079"/>
    <w:rsid w:val="001B0557"/>
    <w:rsid w:val="001B0A90"/>
    <w:rsid w:val="001B0FBE"/>
    <w:rsid w:val="001B67D7"/>
    <w:rsid w:val="001C017E"/>
    <w:rsid w:val="001C020E"/>
    <w:rsid w:val="001C0892"/>
    <w:rsid w:val="001C1034"/>
    <w:rsid w:val="001C6012"/>
    <w:rsid w:val="001D4286"/>
    <w:rsid w:val="001D6B7D"/>
    <w:rsid w:val="001D6EAC"/>
    <w:rsid w:val="001E2990"/>
    <w:rsid w:val="001F3A95"/>
    <w:rsid w:val="001F5DDF"/>
    <w:rsid w:val="001F6E75"/>
    <w:rsid w:val="00202517"/>
    <w:rsid w:val="0020668F"/>
    <w:rsid w:val="00207016"/>
    <w:rsid w:val="002072D1"/>
    <w:rsid w:val="00211474"/>
    <w:rsid w:val="002162EA"/>
    <w:rsid w:val="0022166E"/>
    <w:rsid w:val="00223CF7"/>
    <w:rsid w:val="00227E6A"/>
    <w:rsid w:val="002312EA"/>
    <w:rsid w:val="00235E7A"/>
    <w:rsid w:val="00243A93"/>
    <w:rsid w:val="00244380"/>
    <w:rsid w:val="00246403"/>
    <w:rsid w:val="002514C1"/>
    <w:rsid w:val="002514FD"/>
    <w:rsid w:val="00251886"/>
    <w:rsid w:val="00252626"/>
    <w:rsid w:val="0025270F"/>
    <w:rsid w:val="002558E5"/>
    <w:rsid w:val="00260C79"/>
    <w:rsid w:val="00261D8D"/>
    <w:rsid w:val="00264C12"/>
    <w:rsid w:val="0026643E"/>
    <w:rsid w:val="00267A53"/>
    <w:rsid w:val="00280BCD"/>
    <w:rsid w:val="00280F03"/>
    <w:rsid w:val="00282EF6"/>
    <w:rsid w:val="00282F10"/>
    <w:rsid w:val="00282F97"/>
    <w:rsid w:val="002922E4"/>
    <w:rsid w:val="00294C05"/>
    <w:rsid w:val="002A2B49"/>
    <w:rsid w:val="002A3EC6"/>
    <w:rsid w:val="002A7BFA"/>
    <w:rsid w:val="002B4389"/>
    <w:rsid w:val="002B464C"/>
    <w:rsid w:val="002B6439"/>
    <w:rsid w:val="002B75D6"/>
    <w:rsid w:val="002C02CB"/>
    <w:rsid w:val="002C60F8"/>
    <w:rsid w:val="002D2F15"/>
    <w:rsid w:val="002D34BB"/>
    <w:rsid w:val="002D5212"/>
    <w:rsid w:val="002D5E15"/>
    <w:rsid w:val="002D5FB6"/>
    <w:rsid w:val="002D738E"/>
    <w:rsid w:val="002D78F5"/>
    <w:rsid w:val="002E1863"/>
    <w:rsid w:val="002E47DA"/>
    <w:rsid w:val="002F1C1B"/>
    <w:rsid w:val="002F2776"/>
    <w:rsid w:val="00301B6C"/>
    <w:rsid w:val="00301DA2"/>
    <w:rsid w:val="0030371C"/>
    <w:rsid w:val="00303EB0"/>
    <w:rsid w:val="00320CCC"/>
    <w:rsid w:val="0032364D"/>
    <w:rsid w:val="003242E5"/>
    <w:rsid w:val="003253D7"/>
    <w:rsid w:val="003324E1"/>
    <w:rsid w:val="00333349"/>
    <w:rsid w:val="00334C43"/>
    <w:rsid w:val="00335211"/>
    <w:rsid w:val="003412D7"/>
    <w:rsid w:val="00346758"/>
    <w:rsid w:val="00347D12"/>
    <w:rsid w:val="003525E9"/>
    <w:rsid w:val="00355861"/>
    <w:rsid w:val="00364D06"/>
    <w:rsid w:val="00365785"/>
    <w:rsid w:val="00366F1B"/>
    <w:rsid w:val="00366F27"/>
    <w:rsid w:val="00367388"/>
    <w:rsid w:val="00367B9A"/>
    <w:rsid w:val="00371DD0"/>
    <w:rsid w:val="00372B5D"/>
    <w:rsid w:val="003740B5"/>
    <w:rsid w:val="003751C8"/>
    <w:rsid w:val="00377150"/>
    <w:rsid w:val="00382A87"/>
    <w:rsid w:val="00382A88"/>
    <w:rsid w:val="003839F5"/>
    <w:rsid w:val="0038565D"/>
    <w:rsid w:val="0038716E"/>
    <w:rsid w:val="003924AD"/>
    <w:rsid w:val="0039259A"/>
    <w:rsid w:val="00392A17"/>
    <w:rsid w:val="00393830"/>
    <w:rsid w:val="003A0646"/>
    <w:rsid w:val="003A19B5"/>
    <w:rsid w:val="003A2CA4"/>
    <w:rsid w:val="003A32B6"/>
    <w:rsid w:val="003A57E8"/>
    <w:rsid w:val="003B1BAB"/>
    <w:rsid w:val="003B420B"/>
    <w:rsid w:val="003B49BC"/>
    <w:rsid w:val="003B5954"/>
    <w:rsid w:val="003B7BFC"/>
    <w:rsid w:val="003C3D8A"/>
    <w:rsid w:val="003C4063"/>
    <w:rsid w:val="003C7299"/>
    <w:rsid w:val="003D230E"/>
    <w:rsid w:val="003D49BD"/>
    <w:rsid w:val="003D51A8"/>
    <w:rsid w:val="003D65F2"/>
    <w:rsid w:val="003E09A7"/>
    <w:rsid w:val="003E1157"/>
    <w:rsid w:val="003E62ED"/>
    <w:rsid w:val="003F05C4"/>
    <w:rsid w:val="003F1C7F"/>
    <w:rsid w:val="003F27B7"/>
    <w:rsid w:val="003F432F"/>
    <w:rsid w:val="003F5EBC"/>
    <w:rsid w:val="004033B6"/>
    <w:rsid w:val="004052A4"/>
    <w:rsid w:val="004108B1"/>
    <w:rsid w:val="00410B2F"/>
    <w:rsid w:val="00413E94"/>
    <w:rsid w:val="00416212"/>
    <w:rsid w:val="0042010D"/>
    <w:rsid w:val="00420A99"/>
    <w:rsid w:val="00421B28"/>
    <w:rsid w:val="0042353B"/>
    <w:rsid w:val="00424011"/>
    <w:rsid w:val="0042417A"/>
    <w:rsid w:val="00433B8A"/>
    <w:rsid w:val="0043487E"/>
    <w:rsid w:val="00435211"/>
    <w:rsid w:val="00436722"/>
    <w:rsid w:val="00440909"/>
    <w:rsid w:val="00445687"/>
    <w:rsid w:val="004469C6"/>
    <w:rsid w:val="00446F9A"/>
    <w:rsid w:val="004522ED"/>
    <w:rsid w:val="00455D5A"/>
    <w:rsid w:val="00456103"/>
    <w:rsid w:val="0046144F"/>
    <w:rsid w:val="00463839"/>
    <w:rsid w:val="00463FBA"/>
    <w:rsid w:val="00465EC9"/>
    <w:rsid w:val="004660D5"/>
    <w:rsid w:val="00477DD8"/>
    <w:rsid w:val="00480910"/>
    <w:rsid w:val="00481954"/>
    <w:rsid w:val="0048580C"/>
    <w:rsid w:val="00486121"/>
    <w:rsid w:val="00486A66"/>
    <w:rsid w:val="004909C8"/>
    <w:rsid w:val="00497FC2"/>
    <w:rsid w:val="004A2078"/>
    <w:rsid w:val="004A32E3"/>
    <w:rsid w:val="004A4D8C"/>
    <w:rsid w:val="004A7549"/>
    <w:rsid w:val="004B1F20"/>
    <w:rsid w:val="004B38AF"/>
    <w:rsid w:val="004B6C6A"/>
    <w:rsid w:val="004C3F9D"/>
    <w:rsid w:val="004D0234"/>
    <w:rsid w:val="004D289F"/>
    <w:rsid w:val="004D2EC7"/>
    <w:rsid w:val="004D3F70"/>
    <w:rsid w:val="004E222B"/>
    <w:rsid w:val="004E41C0"/>
    <w:rsid w:val="004E431F"/>
    <w:rsid w:val="004E6A08"/>
    <w:rsid w:val="004F1510"/>
    <w:rsid w:val="004F74A8"/>
    <w:rsid w:val="005000DE"/>
    <w:rsid w:val="00500DBF"/>
    <w:rsid w:val="0050196C"/>
    <w:rsid w:val="00502AE2"/>
    <w:rsid w:val="005054DC"/>
    <w:rsid w:val="005061FB"/>
    <w:rsid w:val="00510137"/>
    <w:rsid w:val="00512948"/>
    <w:rsid w:val="005138E9"/>
    <w:rsid w:val="00515803"/>
    <w:rsid w:val="005165FB"/>
    <w:rsid w:val="00517240"/>
    <w:rsid w:val="005173E7"/>
    <w:rsid w:val="00524295"/>
    <w:rsid w:val="00532DB7"/>
    <w:rsid w:val="005350FE"/>
    <w:rsid w:val="00535A18"/>
    <w:rsid w:val="00541ACB"/>
    <w:rsid w:val="00544E23"/>
    <w:rsid w:val="005503C1"/>
    <w:rsid w:val="00554F7B"/>
    <w:rsid w:val="005557E2"/>
    <w:rsid w:val="00560429"/>
    <w:rsid w:val="00561DAF"/>
    <w:rsid w:val="00563589"/>
    <w:rsid w:val="00564515"/>
    <w:rsid w:val="00565866"/>
    <w:rsid w:val="00567E36"/>
    <w:rsid w:val="00572466"/>
    <w:rsid w:val="00575748"/>
    <w:rsid w:val="00576861"/>
    <w:rsid w:val="00576CEB"/>
    <w:rsid w:val="00576D0B"/>
    <w:rsid w:val="00583520"/>
    <w:rsid w:val="00585879"/>
    <w:rsid w:val="0059020E"/>
    <w:rsid w:val="0059026D"/>
    <w:rsid w:val="00594D79"/>
    <w:rsid w:val="00597683"/>
    <w:rsid w:val="005A10E0"/>
    <w:rsid w:val="005A33CD"/>
    <w:rsid w:val="005A3EC2"/>
    <w:rsid w:val="005A614D"/>
    <w:rsid w:val="005A7A6F"/>
    <w:rsid w:val="005B2DAF"/>
    <w:rsid w:val="005B3BBB"/>
    <w:rsid w:val="005B695C"/>
    <w:rsid w:val="005B6D53"/>
    <w:rsid w:val="005B7D28"/>
    <w:rsid w:val="005B7DBC"/>
    <w:rsid w:val="005C24A6"/>
    <w:rsid w:val="005C37E7"/>
    <w:rsid w:val="005C4DD1"/>
    <w:rsid w:val="005D1D2E"/>
    <w:rsid w:val="005D22BA"/>
    <w:rsid w:val="005D24A8"/>
    <w:rsid w:val="005D287E"/>
    <w:rsid w:val="005D3A6A"/>
    <w:rsid w:val="005D3AA4"/>
    <w:rsid w:val="005D48D0"/>
    <w:rsid w:val="005D56EE"/>
    <w:rsid w:val="005D5BEC"/>
    <w:rsid w:val="005D65AC"/>
    <w:rsid w:val="005E00A2"/>
    <w:rsid w:val="005E17B7"/>
    <w:rsid w:val="005E37C3"/>
    <w:rsid w:val="005F40E9"/>
    <w:rsid w:val="005F7017"/>
    <w:rsid w:val="005F71D6"/>
    <w:rsid w:val="006014C3"/>
    <w:rsid w:val="00601F5B"/>
    <w:rsid w:val="00602475"/>
    <w:rsid w:val="00604B8F"/>
    <w:rsid w:val="006057C6"/>
    <w:rsid w:val="00607177"/>
    <w:rsid w:val="00612557"/>
    <w:rsid w:val="00612BA2"/>
    <w:rsid w:val="006137D0"/>
    <w:rsid w:val="00621644"/>
    <w:rsid w:val="00624EFE"/>
    <w:rsid w:val="006279B6"/>
    <w:rsid w:val="00630F3D"/>
    <w:rsid w:val="00632209"/>
    <w:rsid w:val="0063453C"/>
    <w:rsid w:val="0063551C"/>
    <w:rsid w:val="006408D7"/>
    <w:rsid w:val="00641662"/>
    <w:rsid w:val="00642E3C"/>
    <w:rsid w:val="00643CC7"/>
    <w:rsid w:val="00644F51"/>
    <w:rsid w:val="00647740"/>
    <w:rsid w:val="00651AE1"/>
    <w:rsid w:val="00651B4B"/>
    <w:rsid w:val="006539C1"/>
    <w:rsid w:val="00653D4A"/>
    <w:rsid w:val="0065423A"/>
    <w:rsid w:val="0065571C"/>
    <w:rsid w:val="0065792A"/>
    <w:rsid w:val="00657F07"/>
    <w:rsid w:val="00663FA9"/>
    <w:rsid w:val="006642FD"/>
    <w:rsid w:val="00665134"/>
    <w:rsid w:val="00666088"/>
    <w:rsid w:val="00670BCB"/>
    <w:rsid w:val="00671C84"/>
    <w:rsid w:val="00673798"/>
    <w:rsid w:val="00676DA2"/>
    <w:rsid w:val="00684F18"/>
    <w:rsid w:val="00687B2E"/>
    <w:rsid w:val="006914C3"/>
    <w:rsid w:val="006932BC"/>
    <w:rsid w:val="006939B3"/>
    <w:rsid w:val="00695A86"/>
    <w:rsid w:val="006A591D"/>
    <w:rsid w:val="006B10B3"/>
    <w:rsid w:val="006B140E"/>
    <w:rsid w:val="006B2DC3"/>
    <w:rsid w:val="006B60E4"/>
    <w:rsid w:val="006C05FC"/>
    <w:rsid w:val="006C17DA"/>
    <w:rsid w:val="006C32E5"/>
    <w:rsid w:val="006C76D3"/>
    <w:rsid w:val="006D2EED"/>
    <w:rsid w:val="006D5427"/>
    <w:rsid w:val="006D64CE"/>
    <w:rsid w:val="006E06DB"/>
    <w:rsid w:val="006E1713"/>
    <w:rsid w:val="006E2B3B"/>
    <w:rsid w:val="006E414F"/>
    <w:rsid w:val="006E47A6"/>
    <w:rsid w:val="006F0621"/>
    <w:rsid w:val="006F5052"/>
    <w:rsid w:val="00701607"/>
    <w:rsid w:val="00701D83"/>
    <w:rsid w:val="00701FAE"/>
    <w:rsid w:val="00702295"/>
    <w:rsid w:val="007073B8"/>
    <w:rsid w:val="00710FFC"/>
    <w:rsid w:val="00714F33"/>
    <w:rsid w:val="007162CE"/>
    <w:rsid w:val="00720D1F"/>
    <w:rsid w:val="00723003"/>
    <w:rsid w:val="0073157E"/>
    <w:rsid w:val="0073667A"/>
    <w:rsid w:val="0073790D"/>
    <w:rsid w:val="00737C71"/>
    <w:rsid w:val="00750068"/>
    <w:rsid w:val="00750D03"/>
    <w:rsid w:val="007516A1"/>
    <w:rsid w:val="00754616"/>
    <w:rsid w:val="007560A3"/>
    <w:rsid w:val="0076120C"/>
    <w:rsid w:val="00763421"/>
    <w:rsid w:val="00763E27"/>
    <w:rsid w:val="00772134"/>
    <w:rsid w:val="007740E4"/>
    <w:rsid w:val="00777131"/>
    <w:rsid w:val="00777F42"/>
    <w:rsid w:val="00781BAD"/>
    <w:rsid w:val="00784CF0"/>
    <w:rsid w:val="00787862"/>
    <w:rsid w:val="00793AF6"/>
    <w:rsid w:val="00793D20"/>
    <w:rsid w:val="0079712A"/>
    <w:rsid w:val="007A5FB0"/>
    <w:rsid w:val="007A682A"/>
    <w:rsid w:val="007B1A22"/>
    <w:rsid w:val="007B1C3D"/>
    <w:rsid w:val="007B2322"/>
    <w:rsid w:val="007B76ED"/>
    <w:rsid w:val="007C644F"/>
    <w:rsid w:val="007C66B0"/>
    <w:rsid w:val="007D0125"/>
    <w:rsid w:val="007D09B8"/>
    <w:rsid w:val="007D1DC4"/>
    <w:rsid w:val="007D2574"/>
    <w:rsid w:val="007D2BD3"/>
    <w:rsid w:val="007D528F"/>
    <w:rsid w:val="007E0033"/>
    <w:rsid w:val="007E270B"/>
    <w:rsid w:val="007E3471"/>
    <w:rsid w:val="007E4960"/>
    <w:rsid w:val="007E6FF4"/>
    <w:rsid w:val="007F1EC7"/>
    <w:rsid w:val="007F245F"/>
    <w:rsid w:val="007F2766"/>
    <w:rsid w:val="007F44ED"/>
    <w:rsid w:val="00800474"/>
    <w:rsid w:val="008010D5"/>
    <w:rsid w:val="00806EB6"/>
    <w:rsid w:val="00807F6D"/>
    <w:rsid w:val="00812415"/>
    <w:rsid w:val="00814A34"/>
    <w:rsid w:val="00821E90"/>
    <w:rsid w:val="00822534"/>
    <w:rsid w:val="0082309D"/>
    <w:rsid w:val="008242CC"/>
    <w:rsid w:val="00826384"/>
    <w:rsid w:val="008310FF"/>
    <w:rsid w:val="00833CDE"/>
    <w:rsid w:val="0083669E"/>
    <w:rsid w:val="00836EF7"/>
    <w:rsid w:val="00841BBE"/>
    <w:rsid w:val="00842CF8"/>
    <w:rsid w:val="008510A0"/>
    <w:rsid w:val="008511B5"/>
    <w:rsid w:val="00856D89"/>
    <w:rsid w:val="00860596"/>
    <w:rsid w:val="00863E60"/>
    <w:rsid w:val="008670E7"/>
    <w:rsid w:val="0086714C"/>
    <w:rsid w:val="00872C49"/>
    <w:rsid w:val="00874288"/>
    <w:rsid w:val="008803AA"/>
    <w:rsid w:val="008818C9"/>
    <w:rsid w:val="00886605"/>
    <w:rsid w:val="00890B32"/>
    <w:rsid w:val="008925F5"/>
    <w:rsid w:val="00894AE0"/>
    <w:rsid w:val="008A1F6A"/>
    <w:rsid w:val="008A6D39"/>
    <w:rsid w:val="008A7B47"/>
    <w:rsid w:val="008B2D7D"/>
    <w:rsid w:val="008B6D75"/>
    <w:rsid w:val="008C7B01"/>
    <w:rsid w:val="008D1B5B"/>
    <w:rsid w:val="008D1D2E"/>
    <w:rsid w:val="008D2974"/>
    <w:rsid w:val="008E2FF2"/>
    <w:rsid w:val="008F3A91"/>
    <w:rsid w:val="008F5486"/>
    <w:rsid w:val="008F5CA9"/>
    <w:rsid w:val="008F694B"/>
    <w:rsid w:val="00903EE7"/>
    <w:rsid w:val="009111AB"/>
    <w:rsid w:val="0091323C"/>
    <w:rsid w:val="0091640E"/>
    <w:rsid w:val="0092176D"/>
    <w:rsid w:val="0092180D"/>
    <w:rsid w:val="00925103"/>
    <w:rsid w:val="0092544A"/>
    <w:rsid w:val="009314B4"/>
    <w:rsid w:val="0093169B"/>
    <w:rsid w:val="00934E5E"/>
    <w:rsid w:val="00935EE8"/>
    <w:rsid w:val="00943510"/>
    <w:rsid w:val="009435FA"/>
    <w:rsid w:val="00943FE9"/>
    <w:rsid w:val="00944FBE"/>
    <w:rsid w:val="00947F7B"/>
    <w:rsid w:val="009520A0"/>
    <w:rsid w:val="0095607C"/>
    <w:rsid w:val="0095668D"/>
    <w:rsid w:val="00962D35"/>
    <w:rsid w:val="00964C96"/>
    <w:rsid w:val="00967622"/>
    <w:rsid w:val="009707B6"/>
    <w:rsid w:val="009727BD"/>
    <w:rsid w:val="00973148"/>
    <w:rsid w:val="0097367E"/>
    <w:rsid w:val="009746F1"/>
    <w:rsid w:val="009750C9"/>
    <w:rsid w:val="00975C7F"/>
    <w:rsid w:val="0098088D"/>
    <w:rsid w:val="00987FFD"/>
    <w:rsid w:val="0099014D"/>
    <w:rsid w:val="009903EF"/>
    <w:rsid w:val="00990530"/>
    <w:rsid w:val="0099163D"/>
    <w:rsid w:val="00992352"/>
    <w:rsid w:val="00992445"/>
    <w:rsid w:val="00993770"/>
    <w:rsid w:val="00994FA2"/>
    <w:rsid w:val="00995A5D"/>
    <w:rsid w:val="009961D4"/>
    <w:rsid w:val="00997B89"/>
    <w:rsid w:val="009A3C17"/>
    <w:rsid w:val="009A4F45"/>
    <w:rsid w:val="009A5A11"/>
    <w:rsid w:val="009A6260"/>
    <w:rsid w:val="009A75D6"/>
    <w:rsid w:val="009B03DF"/>
    <w:rsid w:val="009B0FAB"/>
    <w:rsid w:val="009B2185"/>
    <w:rsid w:val="009B2714"/>
    <w:rsid w:val="009B4BBB"/>
    <w:rsid w:val="009C0B17"/>
    <w:rsid w:val="009C2265"/>
    <w:rsid w:val="009C29D4"/>
    <w:rsid w:val="009C74BF"/>
    <w:rsid w:val="009D228B"/>
    <w:rsid w:val="009D2C29"/>
    <w:rsid w:val="009D34FB"/>
    <w:rsid w:val="009D3786"/>
    <w:rsid w:val="009D7F99"/>
    <w:rsid w:val="009E292A"/>
    <w:rsid w:val="009F3945"/>
    <w:rsid w:val="009F44E1"/>
    <w:rsid w:val="009F6607"/>
    <w:rsid w:val="009F749B"/>
    <w:rsid w:val="009F7FE9"/>
    <w:rsid w:val="00A02CFE"/>
    <w:rsid w:val="00A03FE4"/>
    <w:rsid w:val="00A149D0"/>
    <w:rsid w:val="00A15ADC"/>
    <w:rsid w:val="00A16889"/>
    <w:rsid w:val="00A17FD2"/>
    <w:rsid w:val="00A202A2"/>
    <w:rsid w:val="00A20DE9"/>
    <w:rsid w:val="00A225F7"/>
    <w:rsid w:val="00A31517"/>
    <w:rsid w:val="00A331B5"/>
    <w:rsid w:val="00A3590E"/>
    <w:rsid w:val="00A36A77"/>
    <w:rsid w:val="00A4129B"/>
    <w:rsid w:val="00A420BE"/>
    <w:rsid w:val="00A46DD1"/>
    <w:rsid w:val="00A52A5A"/>
    <w:rsid w:val="00A5356C"/>
    <w:rsid w:val="00A53804"/>
    <w:rsid w:val="00A540BF"/>
    <w:rsid w:val="00A57A18"/>
    <w:rsid w:val="00A627BA"/>
    <w:rsid w:val="00A70CE0"/>
    <w:rsid w:val="00A72396"/>
    <w:rsid w:val="00A73205"/>
    <w:rsid w:val="00A74006"/>
    <w:rsid w:val="00A763E1"/>
    <w:rsid w:val="00A8091C"/>
    <w:rsid w:val="00A848F5"/>
    <w:rsid w:val="00A866DB"/>
    <w:rsid w:val="00A94A15"/>
    <w:rsid w:val="00A95769"/>
    <w:rsid w:val="00A958CD"/>
    <w:rsid w:val="00A97F14"/>
    <w:rsid w:val="00AA3815"/>
    <w:rsid w:val="00AA52C0"/>
    <w:rsid w:val="00AA6129"/>
    <w:rsid w:val="00AA77E0"/>
    <w:rsid w:val="00AB0D34"/>
    <w:rsid w:val="00AB7F6B"/>
    <w:rsid w:val="00AC1813"/>
    <w:rsid w:val="00AC2920"/>
    <w:rsid w:val="00AC4777"/>
    <w:rsid w:val="00AC5C6B"/>
    <w:rsid w:val="00AD0247"/>
    <w:rsid w:val="00AD0E81"/>
    <w:rsid w:val="00AD18DB"/>
    <w:rsid w:val="00AD253A"/>
    <w:rsid w:val="00AD5020"/>
    <w:rsid w:val="00AE0683"/>
    <w:rsid w:val="00AE1313"/>
    <w:rsid w:val="00AE35CC"/>
    <w:rsid w:val="00AE4C16"/>
    <w:rsid w:val="00AE504D"/>
    <w:rsid w:val="00AE76A7"/>
    <w:rsid w:val="00B016A5"/>
    <w:rsid w:val="00B02C90"/>
    <w:rsid w:val="00B02F47"/>
    <w:rsid w:val="00B03B94"/>
    <w:rsid w:val="00B062DD"/>
    <w:rsid w:val="00B10FD9"/>
    <w:rsid w:val="00B11670"/>
    <w:rsid w:val="00B13504"/>
    <w:rsid w:val="00B153D6"/>
    <w:rsid w:val="00B17222"/>
    <w:rsid w:val="00B22440"/>
    <w:rsid w:val="00B2456B"/>
    <w:rsid w:val="00B25465"/>
    <w:rsid w:val="00B25E4E"/>
    <w:rsid w:val="00B314C6"/>
    <w:rsid w:val="00B31BCE"/>
    <w:rsid w:val="00B32286"/>
    <w:rsid w:val="00B36B42"/>
    <w:rsid w:val="00B3723F"/>
    <w:rsid w:val="00B423C1"/>
    <w:rsid w:val="00B427F2"/>
    <w:rsid w:val="00B43D87"/>
    <w:rsid w:val="00B46938"/>
    <w:rsid w:val="00B477EC"/>
    <w:rsid w:val="00B47EA9"/>
    <w:rsid w:val="00B50CA0"/>
    <w:rsid w:val="00B52055"/>
    <w:rsid w:val="00B5357F"/>
    <w:rsid w:val="00B60EB0"/>
    <w:rsid w:val="00B61C93"/>
    <w:rsid w:val="00B62804"/>
    <w:rsid w:val="00B63775"/>
    <w:rsid w:val="00B67BC4"/>
    <w:rsid w:val="00B73D58"/>
    <w:rsid w:val="00B75BB7"/>
    <w:rsid w:val="00B81653"/>
    <w:rsid w:val="00B82050"/>
    <w:rsid w:val="00B82854"/>
    <w:rsid w:val="00B82E01"/>
    <w:rsid w:val="00B84E27"/>
    <w:rsid w:val="00B87906"/>
    <w:rsid w:val="00B879CC"/>
    <w:rsid w:val="00B91399"/>
    <w:rsid w:val="00B918D3"/>
    <w:rsid w:val="00B91B42"/>
    <w:rsid w:val="00B920AB"/>
    <w:rsid w:val="00B943B1"/>
    <w:rsid w:val="00B96F75"/>
    <w:rsid w:val="00BA0313"/>
    <w:rsid w:val="00BA6382"/>
    <w:rsid w:val="00BC14A4"/>
    <w:rsid w:val="00BC53D5"/>
    <w:rsid w:val="00BC7AE8"/>
    <w:rsid w:val="00BD08AF"/>
    <w:rsid w:val="00BD5576"/>
    <w:rsid w:val="00BD59C0"/>
    <w:rsid w:val="00BE3543"/>
    <w:rsid w:val="00BE55E7"/>
    <w:rsid w:val="00BE5D7A"/>
    <w:rsid w:val="00BE6ADF"/>
    <w:rsid w:val="00BF222D"/>
    <w:rsid w:val="00C009D7"/>
    <w:rsid w:val="00C025E5"/>
    <w:rsid w:val="00C05075"/>
    <w:rsid w:val="00C0561B"/>
    <w:rsid w:val="00C105F4"/>
    <w:rsid w:val="00C1157E"/>
    <w:rsid w:val="00C11EBE"/>
    <w:rsid w:val="00C11F04"/>
    <w:rsid w:val="00C1411A"/>
    <w:rsid w:val="00C17D46"/>
    <w:rsid w:val="00C21A04"/>
    <w:rsid w:val="00C24161"/>
    <w:rsid w:val="00C248C8"/>
    <w:rsid w:val="00C26024"/>
    <w:rsid w:val="00C26136"/>
    <w:rsid w:val="00C34D37"/>
    <w:rsid w:val="00C3523A"/>
    <w:rsid w:val="00C36826"/>
    <w:rsid w:val="00C425C4"/>
    <w:rsid w:val="00C479F1"/>
    <w:rsid w:val="00C561DE"/>
    <w:rsid w:val="00C63118"/>
    <w:rsid w:val="00C632F1"/>
    <w:rsid w:val="00C67500"/>
    <w:rsid w:val="00C71033"/>
    <w:rsid w:val="00C735DE"/>
    <w:rsid w:val="00C73716"/>
    <w:rsid w:val="00C7482C"/>
    <w:rsid w:val="00C74D11"/>
    <w:rsid w:val="00C83293"/>
    <w:rsid w:val="00C9324B"/>
    <w:rsid w:val="00C94BD3"/>
    <w:rsid w:val="00CA4837"/>
    <w:rsid w:val="00CA6D88"/>
    <w:rsid w:val="00CA7A3A"/>
    <w:rsid w:val="00CB2452"/>
    <w:rsid w:val="00CB32F7"/>
    <w:rsid w:val="00CB48D6"/>
    <w:rsid w:val="00CC2033"/>
    <w:rsid w:val="00CC287D"/>
    <w:rsid w:val="00CC5083"/>
    <w:rsid w:val="00CD0CB9"/>
    <w:rsid w:val="00CD168D"/>
    <w:rsid w:val="00CD1ED1"/>
    <w:rsid w:val="00CD474E"/>
    <w:rsid w:val="00CE0EFB"/>
    <w:rsid w:val="00CE153D"/>
    <w:rsid w:val="00CE4460"/>
    <w:rsid w:val="00CE7F5C"/>
    <w:rsid w:val="00CF1C5D"/>
    <w:rsid w:val="00CF3A39"/>
    <w:rsid w:val="00CF4DA0"/>
    <w:rsid w:val="00CF5410"/>
    <w:rsid w:val="00CF56DE"/>
    <w:rsid w:val="00CF5968"/>
    <w:rsid w:val="00CF6579"/>
    <w:rsid w:val="00D00403"/>
    <w:rsid w:val="00D022DF"/>
    <w:rsid w:val="00D03642"/>
    <w:rsid w:val="00D03BB0"/>
    <w:rsid w:val="00D03E5D"/>
    <w:rsid w:val="00D1262D"/>
    <w:rsid w:val="00D2044B"/>
    <w:rsid w:val="00D219D0"/>
    <w:rsid w:val="00D227D6"/>
    <w:rsid w:val="00D23CC6"/>
    <w:rsid w:val="00D24C78"/>
    <w:rsid w:val="00D3334E"/>
    <w:rsid w:val="00D362FF"/>
    <w:rsid w:val="00D42B58"/>
    <w:rsid w:val="00D4359F"/>
    <w:rsid w:val="00D47D03"/>
    <w:rsid w:val="00D53B94"/>
    <w:rsid w:val="00D61A42"/>
    <w:rsid w:val="00D61F0B"/>
    <w:rsid w:val="00D6362C"/>
    <w:rsid w:val="00D669B8"/>
    <w:rsid w:val="00D6719B"/>
    <w:rsid w:val="00D70A69"/>
    <w:rsid w:val="00D70C41"/>
    <w:rsid w:val="00D724DD"/>
    <w:rsid w:val="00D749AB"/>
    <w:rsid w:val="00D7583D"/>
    <w:rsid w:val="00D761CB"/>
    <w:rsid w:val="00D763A2"/>
    <w:rsid w:val="00D82D2D"/>
    <w:rsid w:val="00D84111"/>
    <w:rsid w:val="00D846B5"/>
    <w:rsid w:val="00D8660B"/>
    <w:rsid w:val="00D9070C"/>
    <w:rsid w:val="00D92E64"/>
    <w:rsid w:val="00D94678"/>
    <w:rsid w:val="00D95ED1"/>
    <w:rsid w:val="00DA34F2"/>
    <w:rsid w:val="00DA5340"/>
    <w:rsid w:val="00DB4462"/>
    <w:rsid w:val="00DB6FB0"/>
    <w:rsid w:val="00DC069C"/>
    <w:rsid w:val="00DC178D"/>
    <w:rsid w:val="00DC2B60"/>
    <w:rsid w:val="00DC2F51"/>
    <w:rsid w:val="00DC708E"/>
    <w:rsid w:val="00DC7F52"/>
    <w:rsid w:val="00DD4052"/>
    <w:rsid w:val="00DD58CC"/>
    <w:rsid w:val="00DD663E"/>
    <w:rsid w:val="00DE0094"/>
    <w:rsid w:val="00DE18FE"/>
    <w:rsid w:val="00DE2BB1"/>
    <w:rsid w:val="00DE4C6B"/>
    <w:rsid w:val="00DE56A5"/>
    <w:rsid w:val="00DE7D62"/>
    <w:rsid w:val="00DF1742"/>
    <w:rsid w:val="00E00BD1"/>
    <w:rsid w:val="00E020AE"/>
    <w:rsid w:val="00E023A1"/>
    <w:rsid w:val="00E04069"/>
    <w:rsid w:val="00E0700C"/>
    <w:rsid w:val="00E0761B"/>
    <w:rsid w:val="00E0773A"/>
    <w:rsid w:val="00E1263B"/>
    <w:rsid w:val="00E1315B"/>
    <w:rsid w:val="00E17939"/>
    <w:rsid w:val="00E229D2"/>
    <w:rsid w:val="00E23374"/>
    <w:rsid w:val="00E30E6E"/>
    <w:rsid w:val="00E34BF3"/>
    <w:rsid w:val="00E36053"/>
    <w:rsid w:val="00E42CBC"/>
    <w:rsid w:val="00E452DC"/>
    <w:rsid w:val="00E50364"/>
    <w:rsid w:val="00E50FCF"/>
    <w:rsid w:val="00E52026"/>
    <w:rsid w:val="00E602DB"/>
    <w:rsid w:val="00E60474"/>
    <w:rsid w:val="00E60E71"/>
    <w:rsid w:val="00E610C9"/>
    <w:rsid w:val="00E70C43"/>
    <w:rsid w:val="00E71595"/>
    <w:rsid w:val="00E73D8A"/>
    <w:rsid w:val="00E74400"/>
    <w:rsid w:val="00E74C68"/>
    <w:rsid w:val="00E7577A"/>
    <w:rsid w:val="00E75F4A"/>
    <w:rsid w:val="00E76269"/>
    <w:rsid w:val="00E76862"/>
    <w:rsid w:val="00E83788"/>
    <w:rsid w:val="00E90CCA"/>
    <w:rsid w:val="00E91856"/>
    <w:rsid w:val="00E944CC"/>
    <w:rsid w:val="00E977A2"/>
    <w:rsid w:val="00EA090F"/>
    <w:rsid w:val="00EA14DD"/>
    <w:rsid w:val="00EA1A91"/>
    <w:rsid w:val="00EA2ED0"/>
    <w:rsid w:val="00EA434B"/>
    <w:rsid w:val="00EA45BF"/>
    <w:rsid w:val="00EA4891"/>
    <w:rsid w:val="00EB086B"/>
    <w:rsid w:val="00EB5365"/>
    <w:rsid w:val="00EC6045"/>
    <w:rsid w:val="00EC646B"/>
    <w:rsid w:val="00ED1971"/>
    <w:rsid w:val="00ED28D0"/>
    <w:rsid w:val="00ED28E9"/>
    <w:rsid w:val="00ED591E"/>
    <w:rsid w:val="00ED5B59"/>
    <w:rsid w:val="00ED5DB8"/>
    <w:rsid w:val="00ED734E"/>
    <w:rsid w:val="00ED797D"/>
    <w:rsid w:val="00EE1583"/>
    <w:rsid w:val="00EF2C98"/>
    <w:rsid w:val="00EF4908"/>
    <w:rsid w:val="00EF5601"/>
    <w:rsid w:val="00F065EF"/>
    <w:rsid w:val="00F14E7B"/>
    <w:rsid w:val="00F15485"/>
    <w:rsid w:val="00F1732B"/>
    <w:rsid w:val="00F1791F"/>
    <w:rsid w:val="00F237F2"/>
    <w:rsid w:val="00F23A45"/>
    <w:rsid w:val="00F24E87"/>
    <w:rsid w:val="00F305DA"/>
    <w:rsid w:val="00F308C1"/>
    <w:rsid w:val="00F330BD"/>
    <w:rsid w:val="00F33AF9"/>
    <w:rsid w:val="00F36DDB"/>
    <w:rsid w:val="00F40CD6"/>
    <w:rsid w:val="00F44744"/>
    <w:rsid w:val="00F45705"/>
    <w:rsid w:val="00F46BDA"/>
    <w:rsid w:val="00F561C4"/>
    <w:rsid w:val="00F57FB4"/>
    <w:rsid w:val="00F60281"/>
    <w:rsid w:val="00F61CE9"/>
    <w:rsid w:val="00F626CA"/>
    <w:rsid w:val="00F653E8"/>
    <w:rsid w:val="00F76E0D"/>
    <w:rsid w:val="00F7721B"/>
    <w:rsid w:val="00F80D38"/>
    <w:rsid w:val="00F83D73"/>
    <w:rsid w:val="00F8617C"/>
    <w:rsid w:val="00F9030E"/>
    <w:rsid w:val="00F906A8"/>
    <w:rsid w:val="00F94838"/>
    <w:rsid w:val="00F97282"/>
    <w:rsid w:val="00F97F7E"/>
    <w:rsid w:val="00FA2E99"/>
    <w:rsid w:val="00FA3686"/>
    <w:rsid w:val="00FA4CE9"/>
    <w:rsid w:val="00FB3B55"/>
    <w:rsid w:val="00FB74EE"/>
    <w:rsid w:val="00FC0033"/>
    <w:rsid w:val="00FC154B"/>
    <w:rsid w:val="00FC3E92"/>
    <w:rsid w:val="00FC4B9B"/>
    <w:rsid w:val="00FC5DE8"/>
    <w:rsid w:val="00FC61C3"/>
    <w:rsid w:val="00FC6F38"/>
    <w:rsid w:val="00FC7230"/>
    <w:rsid w:val="00FC7ECC"/>
    <w:rsid w:val="00FD21FB"/>
    <w:rsid w:val="00FD6D61"/>
    <w:rsid w:val="00FD6F2D"/>
    <w:rsid w:val="00FD734E"/>
    <w:rsid w:val="00FE1F46"/>
    <w:rsid w:val="00FE32D0"/>
    <w:rsid w:val="00FE32D4"/>
    <w:rsid w:val="00FE372C"/>
    <w:rsid w:val="00FF593F"/>
    <w:rsid w:val="00FF5D04"/>
    <w:rsid w:val="00FF7E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89CD5-6211-44E9-9CA9-87099518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DA2"/>
    <w:rPr>
      <w:lang w:val="en-US"/>
    </w:rPr>
  </w:style>
  <w:style w:type="paragraph" w:styleId="Heading4">
    <w:name w:val="heading 4"/>
    <w:basedOn w:val="Normal"/>
    <w:next w:val="Normal"/>
    <w:link w:val="Heading4Char"/>
    <w:qFormat/>
    <w:rsid w:val="00CD474E"/>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74E"/>
    <w:rPr>
      <w:rFonts w:ascii="Arial" w:eastAsia="Times New Roman" w:hAnsi="Arial" w:cs="Times New Roman"/>
      <w:sz w:val="28"/>
      <w:szCs w:val="24"/>
      <w:lang w:val="en-GB"/>
    </w:rPr>
  </w:style>
  <w:style w:type="paragraph" w:styleId="BodyText">
    <w:name w:val="Body Text"/>
    <w:basedOn w:val="Normal"/>
    <w:link w:val="BodyTextChar"/>
    <w:rsid w:val="00CD474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D474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D4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4E"/>
    <w:rPr>
      <w:lang w:val="en-US"/>
    </w:rPr>
  </w:style>
  <w:style w:type="paragraph" w:styleId="FootnoteText">
    <w:name w:val="footnote text"/>
    <w:basedOn w:val="Normal"/>
    <w:link w:val="FootnoteTextChar"/>
    <w:uiPriority w:val="99"/>
    <w:semiHidden/>
    <w:unhideWhenUsed/>
    <w:rsid w:val="00CD4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4E"/>
    <w:rPr>
      <w:sz w:val="20"/>
      <w:szCs w:val="20"/>
      <w:lang w:val="en-US"/>
    </w:rPr>
  </w:style>
  <w:style w:type="character" w:styleId="FootnoteReference">
    <w:name w:val="footnote reference"/>
    <w:basedOn w:val="DefaultParagraphFont"/>
    <w:uiPriority w:val="99"/>
    <w:semiHidden/>
    <w:unhideWhenUsed/>
    <w:rsid w:val="00CD474E"/>
    <w:rPr>
      <w:vertAlign w:val="superscript"/>
    </w:rPr>
  </w:style>
  <w:style w:type="paragraph" w:styleId="ListParagraph">
    <w:name w:val="List Paragraph"/>
    <w:basedOn w:val="Normal"/>
    <w:uiPriority w:val="34"/>
    <w:qFormat/>
    <w:rsid w:val="00CD474E"/>
    <w:pPr>
      <w:ind w:left="720"/>
      <w:contextualSpacing/>
    </w:pPr>
  </w:style>
  <w:style w:type="paragraph" w:styleId="BalloonText">
    <w:name w:val="Balloon Text"/>
    <w:basedOn w:val="Normal"/>
    <w:link w:val="BalloonTextChar"/>
    <w:uiPriority w:val="99"/>
    <w:semiHidden/>
    <w:unhideWhenUsed/>
    <w:rsid w:val="00CD4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4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2023-03-15T18:30:00+00:00</Judgment_x0020_Date>
    <Year xmlns="c1afb1bd-f2fb-40fd-9abb-aea55b4d7662">2023</Yea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22A7C4-3598-4719-9387-240A5BBA2DCC}"/>
</file>

<file path=customXml/itemProps2.xml><?xml version="1.0" encoding="utf-8"?>
<ds:datastoreItem xmlns:ds="http://schemas.openxmlformats.org/officeDocument/2006/customXml" ds:itemID="{4C94C128-0715-409B-8002-43322416BC2E}"/>
</file>

<file path=customXml/itemProps3.xml><?xml version="1.0" encoding="utf-8"?>
<ds:datastoreItem xmlns:ds="http://schemas.openxmlformats.org/officeDocument/2006/customXml" ds:itemID="{F3D5F115-3701-4AB1-84AC-A86F41251BBB}"/>
</file>

<file path=customXml/itemProps4.xml><?xml version="1.0" encoding="utf-8"?>
<ds:datastoreItem xmlns:ds="http://schemas.openxmlformats.org/officeDocument/2006/customXml" ds:itemID="{970C53CE-64D5-4012-B1AF-62B9105FB0A5}"/>
</file>

<file path=docProps/app.xml><?xml version="1.0" encoding="utf-8"?>
<Properties xmlns="http://schemas.openxmlformats.org/officeDocument/2006/extended-properties" xmlns:vt="http://schemas.openxmlformats.org/officeDocument/2006/docPropsVTypes">
  <Template>Normal</Template>
  <TotalTime>4</TotalTime>
  <Pages>10</Pages>
  <Words>2460</Words>
  <Characters>14024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Munuma v S (CC 03-2004) [2018] NAHCMD 142 (29 May 2018)</vt:lpstr>
    </vt:vector>
  </TitlesOfParts>
  <Company>HP</Company>
  <LinksUpToDate>false</LinksUpToDate>
  <CharactersWithSpaces>16452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Mbangu v Kalokela (HC-MD-CIV-MOT-GEN-2020/00474) [2023] NAHCMD 119 (16 March 2023)</dc:title>
  <dc:creator>drisuro</dc:creator>
  <cp:lastModifiedBy>Redempta Uwamahoro</cp:lastModifiedBy>
  <cp:revision>3</cp:revision>
  <cp:lastPrinted>2023-03-16T06:18:00Z</cp:lastPrinted>
  <dcterms:created xsi:type="dcterms:W3CDTF">2023-03-16T13:36:00Z</dcterms:created>
  <dcterms:modified xsi:type="dcterms:W3CDTF">2023-03-16T13:43:00Z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