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82" w:rsidRPr="00FA7F13" w:rsidRDefault="006F7582" w:rsidP="006F7582">
      <w:pPr>
        <w:spacing w:line="256" w:lineRule="auto"/>
        <w:jc w:val="center"/>
        <w:rPr>
          <w:rFonts w:ascii="Arial" w:hAnsi="Arial" w:cs="Arial"/>
          <w:b/>
          <w:sz w:val="24"/>
          <w:szCs w:val="24"/>
          <w:lang w:val="en-US"/>
        </w:rPr>
      </w:pPr>
      <w:r w:rsidRPr="00FA7F13">
        <w:rPr>
          <w:rFonts w:ascii="Arial" w:hAnsi="Arial" w:cs="Arial"/>
          <w:b/>
          <w:sz w:val="24"/>
          <w:szCs w:val="24"/>
          <w:lang w:val="en-US"/>
        </w:rPr>
        <w:t>REPUBLIC OF NAMIBIA</w:t>
      </w:r>
    </w:p>
    <w:p w:rsidR="006F7582" w:rsidRPr="00FA7F13" w:rsidRDefault="006F7582" w:rsidP="006F7582">
      <w:pPr>
        <w:spacing w:line="256" w:lineRule="auto"/>
        <w:jc w:val="center"/>
        <w:rPr>
          <w:rFonts w:ascii="Arial" w:hAnsi="Arial" w:cs="Arial"/>
          <w:b/>
          <w:sz w:val="24"/>
          <w:szCs w:val="24"/>
          <w:lang w:val="en-US"/>
        </w:rPr>
      </w:pPr>
      <w:r w:rsidRPr="00FA7F13">
        <w:rPr>
          <w:rFonts w:ascii="Arial" w:hAnsi="Arial" w:cs="Arial"/>
          <w:b/>
          <w:noProof/>
          <w:sz w:val="24"/>
          <w:szCs w:val="24"/>
          <w:lang w:val="en-US"/>
        </w:rPr>
        <w:drawing>
          <wp:inline distT="0" distB="0" distL="0" distR="0" wp14:anchorId="7DDDAE40" wp14:editId="3C72B8D9">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6F7582" w:rsidRPr="00FA7F13" w:rsidRDefault="006F7582" w:rsidP="006F7582">
      <w:pPr>
        <w:spacing w:line="256" w:lineRule="auto"/>
        <w:jc w:val="center"/>
        <w:rPr>
          <w:rFonts w:ascii="Arial" w:hAnsi="Arial" w:cs="Arial"/>
          <w:b/>
          <w:sz w:val="24"/>
          <w:szCs w:val="24"/>
          <w:lang w:val="en-US"/>
        </w:rPr>
      </w:pPr>
      <w:r w:rsidRPr="00FA7F13">
        <w:rPr>
          <w:rFonts w:ascii="Arial" w:hAnsi="Arial" w:cs="Arial"/>
          <w:b/>
          <w:sz w:val="24"/>
          <w:szCs w:val="24"/>
          <w:lang w:val="en-US"/>
        </w:rPr>
        <w:t>IN THE HIGH COURT OF NAMIBIA, MAIN DIVISION, WINDHOEK</w:t>
      </w:r>
    </w:p>
    <w:p w:rsidR="006F7582" w:rsidRPr="00FA7F13" w:rsidRDefault="006F7582" w:rsidP="006F7582">
      <w:pPr>
        <w:spacing w:line="256" w:lineRule="auto"/>
        <w:jc w:val="center"/>
        <w:rPr>
          <w:rFonts w:ascii="Arial" w:hAnsi="Arial" w:cs="Arial"/>
          <w:b/>
          <w:sz w:val="24"/>
          <w:szCs w:val="24"/>
          <w:lang w:val="en-US"/>
        </w:rPr>
      </w:pPr>
      <w:r w:rsidRPr="00FA7F13">
        <w:rPr>
          <w:rFonts w:ascii="Arial" w:hAnsi="Arial" w:cs="Arial"/>
          <w:b/>
          <w:sz w:val="24"/>
          <w:szCs w:val="24"/>
          <w:lang w:val="en-US"/>
        </w:rPr>
        <w:t>REVIEW JUDGMENT</w:t>
      </w:r>
    </w:p>
    <w:p w:rsidR="006F7582" w:rsidRPr="00FA7F13" w:rsidRDefault="006F7582" w:rsidP="006F7582">
      <w:pPr>
        <w:spacing w:line="256" w:lineRule="auto"/>
        <w:jc w:val="center"/>
        <w:rPr>
          <w:rFonts w:ascii="Arial" w:hAnsi="Arial" w:cs="Arial"/>
          <w:b/>
          <w:sz w:val="24"/>
          <w:szCs w:val="24"/>
          <w:lang w:val="en-US"/>
        </w:rPr>
      </w:pPr>
    </w:p>
    <w:tbl>
      <w:tblPr>
        <w:tblStyle w:val="TableGrid"/>
        <w:tblW w:w="9923" w:type="dxa"/>
        <w:tblInd w:w="-147" w:type="dxa"/>
        <w:tblLook w:val="04A0" w:firstRow="1" w:lastRow="0" w:firstColumn="1" w:lastColumn="0" w:noHBand="0" w:noVBand="1"/>
      </w:tblPr>
      <w:tblGrid>
        <w:gridCol w:w="4655"/>
        <w:gridCol w:w="306"/>
        <w:gridCol w:w="4962"/>
      </w:tblGrid>
      <w:tr w:rsidR="006F7582" w:rsidRPr="00FA7F13" w:rsidTr="00554F0D">
        <w:tc>
          <w:tcPr>
            <w:tcW w:w="4655" w:type="dxa"/>
            <w:vMerge w:val="restart"/>
            <w:tcBorders>
              <w:top w:val="single" w:sz="4" w:space="0" w:color="auto"/>
              <w:left w:val="single" w:sz="4" w:space="0" w:color="auto"/>
              <w:bottom w:val="single" w:sz="4" w:space="0" w:color="auto"/>
              <w:right w:val="single" w:sz="4" w:space="0" w:color="auto"/>
            </w:tcBorders>
            <w:hideMark/>
          </w:tcPr>
          <w:p w:rsidR="006F7582" w:rsidRPr="00FA7F13" w:rsidRDefault="006F7582" w:rsidP="00554F0D">
            <w:pPr>
              <w:spacing w:line="360" w:lineRule="auto"/>
              <w:jc w:val="both"/>
              <w:rPr>
                <w:rFonts w:ascii="Arial" w:hAnsi="Arial" w:cs="Arial"/>
                <w:b/>
                <w:sz w:val="24"/>
                <w:szCs w:val="24"/>
              </w:rPr>
            </w:pPr>
            <w:r w:rsidRPr="00FA7F13">
              <w:rPr>
                <w:rFonts w:ascii="Arial" w:hAnsi="Arial" w:cs="Arial"/>
                <w:b/>
                <w:sz w:val="24"/>
                <w:szCs w:val="24"/>
              </w:rPr>
              <w:t>Case Title:</w:t>
            </w:r>
          </w:p>
          <w:p w:rsidR="006F7582" w:rsidRPr="001E0FD5" w:rsidRDefault="006F7582" w:rsidP="00554F0D">
            <w:pPr>
              <w:spacing w:line="360" w:lineRule="auto"/>
              <w:jc w:val="both"/>
              <w:rPr>
                <w:rFonts w:ascii="Arial" w:hAnsi="Arial" w:cs="Arial"/>
                <w:sz w:val="24"/>
                <w:szCs w:val="24"/>
              </w:rPr>
            </w:pPr>
            <w:r w:rsidRPr="001E0FD5">
              <w:rPr>
                <w:rFonts w:ascii="Arial" w:hAnsi="Arial" w:cs="Arial"/>
                <w:sz w:val="24"/>
                <w:szCs w:val="24"/>
              </w:rPr>
              <w:t xml:space="preserve">The State </w:t>
            </w:r>
          </w:p>
          <w:p w:rsidR="006F7582" w:rsidRPr="001E0FD5" w:rsidRDefault="006F7582" w:rsidP="00554F0D">
            <w:pPr>
              <w:spacing w:line="360" w:lineRule="auto"/>
              <w:jc w:val="both"/>
              <w:rPr>
                <w:rFonts w:ascii="Arial" w:hAnsi="Arial" w:cs="Arial"/>
                <w:sz w:val="24"/>
                <w:szCs w:val="24"/>
              </w:rPr>
            </w:pPr>
            <w:r>
              <w:rPr>
                <w:rFonts w:ascii="Arial" w:hAnsi="Arial" w:cs="Arial"/>
                <w:sz w:val="24"/>
                <w:szCs w:val="24"/>
              </w:rPr>
              <w:t>v</w:t>
            </w:r>
          </w:p>
          <w:p w:rsidR="006F7582" w:rsidRDefault="006F7582" w:rsidP="00554F0D">
            <w:pPr>
              <w:spacing w:line="360" w:lineRule="auto"/>
              <w:jc w:val="both"/>
              <w:rPr>
                <w:rFonts w:ascii="Arial" w:hAnsi="Arial" w:cs="Arial"/>
                <w:sz w:val="24"/>
                <w:szCs w:val="24"/>
              </w:rPr>
            </w:pPr>
            <w:proofErr w:type="spellStart"/>
            <w:r>
              <w:rPr>
                <w:rFonts w:ascii="Arial" w:hAnsi="Arial" w:cs="Arial"/>
                <w:sz w:val="24"/>
                <w:szCs w:val="24"/>
              </w:rPr>
              <w:t>Arnim</w:t>
            </w:r>
            <w:proofErr w:type="spellEnd"/>
            <w:r>
              <w:rPr>
                <w:rFonts w:ascii="Arial" w:hAnsi="Arial" w:cs="Arial"/>
                <w:sz w:val="24"/>
                <w:szCs w:val="24"/>
              </w:rPr>
              <w:t xml:space="preserve"> </w:t>
            </w:r>
            <w:proofErr w:type="spellStart"/>
            <w:r>
              <w:rPr>
                <w:rFonts w:ascii="Arial" w:hAnsi="Arial" w:cs="Arial"/>
                <w:sz w:val="24"/>
                <w:szCs w:val="24"/>
              </w:rPr>
              <w:t>Modisa</w:t>
            </w:r>
            <w:proofErr w:type="spellEnd"/>
          </w:p>
          <w:p w:rsidR="006F7582" w:rsidRPr="00FA7F13" w:rsidRDefault="00EC05C0" w:rsidP="00554F0D">
            <w:pPr>
              <w:spacing w:line="360" w:lineRule="auto"/>
              <w:jc w:val="both"/>
              <w:rPr>
                <w:rFonts w:ascii="Arial" w:hAnsi="Arial" w:cs="Arial"/>
                <w:i/>
                <w:sz w:val="24"/>
                <w:szCs w:val="24"/>
              </w:rPr>
            </w:pPr>
            <w:r>
              <w:rPr>
                <w:rFonts w:ascii="Arial" w:hAnsi="Arial" w:cs="Arial"/>
                <w:sz w:val="24"/>
                <w:szCs w:val="24"/>
              </w:rPr>
              <w:t xml:space="preserve">Steve </w:t>
            </w:r>
            <w:r w:rsidR="006F7582">
              <w:rPr>
                <w:rFonts w:ascii="Arial" w:hAnsi="Arial" w:cs="Arial"/>
                <w:sz w:val="24"/>
                <w:szCs w:val="24"/>
              </w:rPr>
              <w:t xml:space="preserve">Kalahari </w:t>
            </w:r>
            <w:proofErr w:type="spellStart"/>
            <w:r w:rsidR="006F7582">
              <w:rPr>
                <w:rFonts w:ascii="Arial" w:hAnsi="Arial" w:cs="Arial"/>
                <w:sz w:val="24"/>
                <w:szCs w:val="24"/>
              </w:rPr>
              <w:t>Madi</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6F7582" w:rsidRPr="00FA7F13" w:rsidRDefault="006F7582" w:rsidP="00554F0D">
            <w:pPr>
              <w:spacing w:line="360" w:lineRule="auto"/>
              <w:ind w:left="2183" w:hanging="2126"/>
              <w:jc w:val="both"/>
              <w:rPr>
                <w:rFonts w:ascii="Arial" w:hAnsi="Arial" w:cs="Arial"/>
                <w:b/>
                <w:sz w:val="24"/>
                <w:szCs w:val="24"/>
              </w:rPr>
            </w:pPr>
            <w:r w:rsidRPr="00FA7F13">
              <w:rPr>
                <w:rFonts w:ascii="Arial" w:hAnsi="Arial" w:cs="Arial"/>
                <w:b/>
                <w:sz w:val="24"/>
                <w:szCs w:val="24"/>
              </w:rPr>
              <w:t>Case No:</w:t>
            </w:r>
            <w:r>
              <w:rPr>
                <w:rFonts w:ascii="Arial" w:hAnsi="Arial" w:cs="Arial"/>
                <w:b/>
                <w:sz w:val="24"/>
                <w:szCs w:val="24"/>
              </w:rPr>
              <w:t xml:space="preserve"> </w:t>
            </w:r>
            <w:r>
              <w:rPr>
                <w:rFonts w:ascii="Arial" w:hAnsi="Arial" w:cs="Arial"/>
                <w:sz w:val="24"/>
                <w:szCs w:val="24"/>
              </w:rPr>
              <w:t>High Court Ref.</w:t>
            </w:r>
            <w:r w:rsidRPr="00035081">
              <w:rPr>
                <w:rFonts w:ascii="Arial" w:hAnsi="Arial" w:cs="Arial"/>
                <w:sz w:val="24"/>
                <w:szCs w:val="24"/>
              </w:rPr>
              <w:t xml:space="preserve"> No</w:t>
            </w:r>
            <w:r w:rsidRPr="00FA7F13">
              <w:rPr>
                <w:rFonts w:ascii="Arial" w:hAnsi="Arial" w:cs="Arial"/>
                <w:sz w:val="24"/>
                <w:szCs w:val="24"/>
              </w:rPr>
              <w:t>.</w:t>
            </w:r>
            <w:r>
              <w:rPr>
                <w:rFonts w:ascii="Arial" w:hAnsi="Arial" w:cs="Arial"/>
                <w:sz w:val="24"/>
                <w:szCs w:val="24"/>
              </w:rPr>
              <w:t>:965/2022</w:t>
            </w:r>
          </w:p>
          <w:p w:rsidR="006F7582" w:rsidRPr="00FA7F13" w:rsidRDefault="00404939" w:rsidP="00554F0D">
            <w:pPr>
              <w:spacing w:line="360" w:lineRule="auto"/>
              <w:ind w:left="2183" w:hanging="2126"/>
              <w:jc w:val="both"/>
              <w:rPr>
                <w:rFonts w:ascii="Arial" w:hAnsi="Arial" w:cs="Arial"/>
                <w:sz w:val="24"/>
                <w:szCs w:val="24"/>
              </w:rPr>
            </w:pPr>
            <w:r>
              <w:rPr>
                <w:rFonts w:ascii="Arial" w:hAnsi="Arial" w:cs="Arial"/>
                <w:sz w:val="24"/>
                <w:szCs w:val="24"/>
              </w:rPr>
              <w:t>CR 119</w:t>
            </w:r>
            <w:r w:rsidR="006F7582">
              <w:rPr>
                <w:rFonts w:ascii="Arial" w:hAnsi="Arial" w:cs="Arial"/>
                <w:sz w:val="24"/>
                <w:szCs w:val="24"/>
              </w:rPr>
              <w:t>/2023</w:t>
            </w:r>
          </w:p>
          <w:p w:rsidR="006F7582" w:rsidRPr="00FA7F13" w:rsidRDefault="006F7582" w:rsidP="00554F0D">
            <w:pPr>
              <w:spacing w:line="360" w:lineRule="auto"/>
              <w:jc w:val="both"/>
              <w:rPr>
                <w:rFonts w:ascii="Arial" w:hAnsi="Arial" w:cs="Arial"/>
                <w:sz w:val="24"/>
                <w:szCs w:val="24"/>
              </w:rPr>
            </w:pPr>
          </w:p>
        </w:tc>
      </w:tr>
      <w:tr w:rsidR="006F7582" w:rsidRPr="00FA7F13" w:rsidTr="00554F0D">
        <w:tc>
          <w:tcPr>
            <w:tcW w:w="0" w:type="auto"/>
            <w:vMerge/>
            <w:tcBorders>
              <w:top w:val="single" w:sz="4" w:space="0" w:color="auto"/>
              <w:left w:val="single" w:sz="4" w:space="0" w:color="auto"/>
              <w:bottom w:val="single" w:sz="4" w:space="0" w:color="auto"/>
              <w:right w:val="single" w:sz="4" w:space="0" w:color="auto"/>
            </w:tcBorders>
            <w:vAlign w:val="center"/>
            <w:hideMark/>
          </w:tcPr>
          <w:p w:rsidR="006F7582" w:rsidRPr="00FA7F13" w:rsidRDefault="006F7582" w:rsidP="00554F0D">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6F7582" w:rsidRPr="00FA7F13" w:rsidRDefault="006F7582" w:rsidP="00554F0D">
            <w:pPr>
              <w:spacing w:line="360" w:lineRule="auto"/>
              <w:jc w:val="both"/>
              <w:rPr>
                <w:rFonts w:ascii="Arial" w:hAnsi="Arial" w:cs="Arial"/>
                <w:b/>
                <w:sz w:val="24"/>
                <w:szCs w:val="24"/>
              </w:rPr>
            </w:pPr>
            <w:r w:rsidRPr="00FA7F13">
              <w:rPr>
                <w:rFonts w:ascii="Arial" w:hAnsi="Arial" w:cs="Arial"/>
                <w:b/>
                <w:sz w:val="24"/>
                <w:szCs w:val="24"/>
              </w:rPr>
              <w:t xml:space="preserve">Division of Court: High Court </w:t>
            </w:r>
          </w:p>
          <w:p w:rsidR="006F7582" w:rsidRPr="00FA7F13" w:rsidRDefault="006F7582" w:rsidP="00554F0D">
            <w:pPr>
              <w:spacing w:line="360" w:lineRule="auto"/>
              <w:jc w:val="both"/>
              <w:rPr>
                <w:rFonts w:ascii="Arial" w:hAnsi="Arial" w:cs="Arial"/>
                <w:sz w:val="24"/>
                <w:szCs w:val="24"/>
              </w:rPr>
            </w:pPr>
            <w:r w:rsidRPr="00FA7F13">
              <w:rPr>
                <w:rFonts w:ascii="Arial" w:hAnsi="Arial" w:cs="Arial"/>
                <w:sz w:val="24"/>
                <w:szCs w:val="24"/>
              </w:rPr>
              <w:t>Main Division</w:t>
            </w:r>
          </w:p>
        </w:tc>
      </w:tr>
      <w:tr w:rsidR="006F7582" w:rsidRPr="00FA7F13" w:rsidTr="000D7260">
        <w:trPr>
          <w:trHeight w:val="2469"/>
        </w:trPr>
        <w:tc>
          <w:tcPr>
            <w:tcW w:w="4655" w:type="dxa"/>
            <w:tcBorders>
              <w:top w:val="single" w:sz="4" w:space="0" w:color="auto"/>
              <w:left w:val="single" w:sz="4" w:space="0" w:color="auto"/>
              <w:bottom w:val="single" w:sz="4" w:space="0" w:color="auto"/>
              <w:right w:val="single" w:sz="4" w:space="0" w:color="auto"/>
            </w:tcBorders>
          </w:tcPr>
          <w:p w:rsidR="006F7582" w:rsidRDefault="006F7582" w:rsidP="00554F0D">
            <w:pPr>
              <w:spacing w:line="360" w:lineRule="auto"/>
              <w:jc w:val="both"/>
              <w:rPr>
                <w:rFonts w:ascii="Arial" w:hAnsi="Arial" w:cs="Arial"/>
                <w:b/>
                <w:sz w:val="24"/>
                <w:szCs w:val="24"/>
              </w:rPr>
            </w:pPr>
            <w:r w:rsidRPr="00FA7F13">
              <w:rPr>
                <w:rFonts w:ascii="Arial" w:hAnsi="Arial" w:cs="Arial"/>
                <w:b/>
                <w:sz w:val="24"/>
                <w:szCs w:val="24"/>
              </w:rPr>
              <w:t xml:space="preserve">Heard before:  </w:t>
            </w:r>
          </w:p>
          <w:p w:rsidR="000D7260" w:rsidRPr="00FA7F13" w:rsidRDefault="000D7260" w:rsidP="000D7260">
            <w:pPr>
              <w:spacing w:line="360" w:lineRule="auto"/>
              <w:jc w:val="both"/>
              <w:rPr>
                <w:rFonts w:ascii="Arial" w:hAnsi="Arial" w:cs="Arial"/>
                <w:b/>
                <w:sz w:val="24"/>
                <w:szCs w:val="24"/>
              </w:rPr>
            </w:pPr>
            <w:r>
              <w:rPr>
                <w:rFonts w:ascii="Arial" w:eastAsia="Calibri" w:hAnsi="Arial" w:cs="Arial"/>
                <w:sz w:val="24"/>
                <w:szCs w:val="24"/>
              </w:rPr>
              <w:t xml:space="preserve">Honourable Lady </w:t>
            </w:r>
            <w:proofErr w:type="spellStart"/>
            <w:r>
              <w:rPr>
                <w:rFonts w:ascii="Arial" w:eastAsia="Calibri" w:hAnsi="Arial" w:cs="Arial"/>
                <w:sz w:val="24"/>
                <w:szCs w:val="24"/>
              </w:rPr>
              <w:t>Shivute</w:t>
            </w:r>
            <w:proofErr w:type="spellEnd"/>
          </w:p>
          <w:p w:rsidR="000D7260" w:rsidRPr="000D7260" w:rsidRDefault="000D7260" w:rsidP="00554F0D">
            <w:pPr>
              <w:spacing w:line="360" w:lineRule="auto"/>
              <w:jc w:val="both"/>
              <w:rPr>
                <w:rFonts w:ascii="Arial" w:hAnsi="Arial" w:cs="Arial"/>
                <w:i/>
                <w:sz w:val="24"/>
                <w:szCs w:val="24"/>
              </w:rPr>
            </w:pPr>
            <w:r w:rsidRPr="000D7260">
              <w:rPr>
                <w:rFonts w:ascii="Arial" w:hAnsi="Arial" w:cs="Arial"/>
                <w:i/>
                <w:sz w:val="24"/>
                <w:szCs w:val="24"/>
              </w:rPr>
              <w:t>et</w:t>
            </w:r>
          </w:p>
          <w:p w:rsidR="006F7582" w:rsidRPr="00E06E2A" w:rsidRDefault="006F7582" w:rsidP="00554F0D">
            <w:pPr>
              <w:spacing w:line="360" w:lineRule="auto"/>
              <w:jc w:val="both"/>
              <w:rPr>
                <w:rFonts w:ascii="Arial" w:eastAsia="Calibri" w:hAnsi="Arial" w:cs="Arial"/>
                <w:sz w:val="24"/>
                <w:szCs w:val="24"/>
              </w:rPr>
            </w:pPr>
            <w:r>
              <w:rPr>
                <w:rFonts w:ascii="Arial" w:eastAsia="Calibri" w:hAnsi="Arial" w:cs="Arial"/>
                <w:sz w:val="24"/>
                <w:szCs w:val="24"/>
              </w:rPr>
              <w:t xml:space="preserve">Honourable </w:t>
            </w:r>
            <w:r w:rsidR="000D7260">
              <w:rPr>
                <w:rFonts w:ascii="Arial" w:eastAsia="Calibri" w:hAnsi="Arial" w:cs="Arial"/>
                <w:sz w:val="24"/>
                <w:szCs w:val="24"/>
              </w:rPr>
              <w:t>Justice January</w:t>
            </w:r>
          </w:p>
          <w:p w:rsidR="006F7582" w:rsidRPr="00E06E2A" w:rsidRDefault="006F7582" w:rsidP="00554F0D">
            <w:pPr>
              <w:spacing w:line="360" w:lineRule="auto"/>
              <w:jc w:val="both"/>
              <w:rPr>
                <w:rFonts w:ascii="Arial" w:eastAsia="Calibri" w:hAnsi="Arial" w:cs="Arial"/>
                <w:sz w:val="24"/>
                <w:szCs w:val="24"/>
              </w:rPr>
            </w:pPr>
          </w:p>
          <w:p w:rsidR="006F7582" w:rsidRPr="00FA7F13" w:rsidRDefault="006F7582" w:rsidP="000D7260">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6F7582" w:rsidRPr="00FA7F13" w:rsidRDefault="006F7582" w:rsidP="00554F0D">
            <w:pPr>
              <w:spacing w:line="360" w:lineRule="auto"/>
              <w:jc w:val="both"/>
              <w:rPr>
                <w:rFonts w:ascii="Arial" w:hAnsi="Arial" w:cs="Arial"/>
                <w:b/>
                <w:sz w:val="24"/>
                <w:szCs w:val="24"/>
              </w:rPr>
            </w:pPr>
            <w:r w:rsidRPr="00FA7F13">
              <w:rPr>
                <w:rFonts w:ascii="Arial" w:hAnsi="Arial" w:cs="Arial"/>
                <w:b/>
                <w:sz w:val="24"/>
                <w:szCs w:val="24"/>
              </w:rPr>
              <w:t xml:space="preserve">Delivered on:  </w:t>
            </w:r>
          </w:p>
          <w:p w:rsidR="006F7582" w:rsidRPr="00E06E2A" w:rsidRDefault="00404939" w:rsidP="00554F0D">
            <w:pPr>
              <w:spacing w:line="360" w:lineRule="auto"/>
              <w:jc w:val="both"/>
              <w:rPr>
                <w:rFonts w:ascii="Arial" w:eastAsia="Calibri" w:hAnsi="Arial" w:cs="Arial"/>
                <w:sz w:val="24"/>
                <w:szCs w:val="24"/>
              </w:rPr>
            </w:pPr>
            <w:r>
              <w:rPr>
                <w:rFonts w:ascii="Arial" w:eastAsia="Calibri" w:hAnsi="Arial" w:cs="Arial"/>
                <w:sz w:val="24"/>
                <w:szCs w:val="24"/>
              </w:rPr>
              <w:t xml:space="preserve">  8 </w:t>
            </w:r>
            <w:r w:rsidR="00EC05C0">
              <w:rPr>
                <w:rFonts w:ascii="Arial" w:eastAsia="Calibri" w:hAnsi="Arial" w:cs="Arial"/>
                <w:sz w:val="24"/>
                <w:szCs w:val="24"/>
              </w:rPr>
              <w:t>November</w:t>
            </w:r>
            <w:r w:rsidR="006F7582">
              <w:rPr>
                <w:rFonts w:ascii="Arial" w:eastAsia="Calibri" w:hAnsi="Arial" w:cs="Arial"/>
                <w:sz w:val="24"/>
                <w:szCs w:val="24"/>
              </w:rPr>
              <w:t xml:space="preserve"> 2023</w:t>
            </w:r>
          </w:p>
          <w:p w:rsidR="006F7582" w:rsidRPr="00FA7F13" w:rsidRDefault="006F7582" w:rsidP="00554F0D">
            <w:pPr>
              <w:spacing w:line="360" w:lineRule="auto"/>
              <w:jc w:val="both"/>
              <w:rPr>
                <w:rFonts w:ascii="Arial" w:hAnsi="Arial" w:cs="Arial"/>
                <w:sz w:val="24"/>
                <w:szCs w:val="24"/>
              </w:rPr>
            </w:pPr>
          </w:p>
        </w:tc>
      </w:tr>
      <w:tr w:rsidR="006F7582" w:rsidRPr="00FA7F13" w:rsidTr="00554F0D">
        <w:tc>
          <w:tcPr>
            <w:tcW w:w="9923" w:type="dxa"/>
            <w:gridSpan w:val="3"/>
            <w:tcBorders>
              <w:top w:val="single" w:sz="4" w:space="0" w:color="auto"/>
              <w:left w:val="single" w:sz="4" w:space="0" w:color="auto"/>
              <w:bottom w:val="single" w:sz="4" w:space="0" w:color="auto"/>
              <w:right w:val="single" w:sz="4" w:space="0" w:color="auto"/>
            </w:tcBorders>
          </w:tcPr>
          <w:p w:rsidR="006F7582" w:rsidRPr="00FA7F13" w:rsidRDefault="006F7582" w:rsidP="00554F0D">
            <w:pPr>
              <w:spacing w:line="360" w:lineRule="auto"/>
              <w:jc w:val="both"/>
              <w:rPr>
                <w:rFonts w:ascii="Arial" w:eastAsia="Calibri" w:hAnsi="Arial" w:cs="Arial"/>
                <w:sz w:val="24"/>
                <w:szCs w:val="24"/>
              </w:rPr>
            </w:pPr>
            <w:r w:rsidRPr="00FA7F13">
              <w:rPr>
                <w:rFonts w:ascii="Arial" w:hAnsi="Arial" w:cs="Arial"/>
                <w:b/>
                <w:sz w:val="24"/>
                <w:szCs w:val="24"/>
              </w:rPr>
              <w:t xml:space="preserve">Neutral citation: </w:t>
            </w:r>
            <w:r w:rsidRPr="00FA7F13">
              <w:rPr>
                <w:rFonts w:ascii="Arial" w:hAnsi="Arial" w:cs="Arial"/>
                <w:i/>
                <w:sz w:val="24"/>
                <w:szCs w:val="24"/>
              </w:rPr>
              <w:t xml:space="preserve">S v </w:t>
            </w:r>
            <w:proofErr w:type="spellStart"/>
            <w:r w:rsidR="00F068EA">
              <w:rPr>
                <w:rFonts w:ascii="Arial" w:hAnsi="Arial" w:cs="Arial"/>
                <w:i/>
                <w:sz w:val="24"/>
                <w:szCs w:val="24"/>
              </w:rPr>
              <w:t>Modisa</w:t>
            </w:r>
            <w:proofErr w:type="spellEnd"/>
            <w:r w:rsidR="00F068EA">
              <w:rPr>
                <w:rFonts w:ascii="Arial" w:hAnsi="Arial" w:cs="Arial"/>
                <w:i/>
                <w:sz w:val="24"/>
                <w:szCs w:val="24"/>
              </w:rPr>
              <w:t xml:space="preserve"> and Another</w:t>
            </w:r>
            <w:r w:rsidRPr="00FA7F13">
              <w:rPr>
                <w:rFonts w:ascii="Arial" w:hAnsi="Arial" w:cs="Arial"/>
                <w:i/>
                <w:sz w:val="24"/>
                <w:szCs w:val="24"/>
              </w:rPr>
              <w:t xml:space="preserve"> </w:t>
            </w:r>
            <w:r w:rsidRPr="00FA7F13">
              <w:rPr>
                <w:rFonts w:ascii="Arial" w:hAnsi="Arial" w:cs="Arial"/>
                <w:sz w:val="24"/>
                <w:szCs w:val="24"/>
              </w:rPr>
              <w:t xml:space="preserve">(CR </w:t>
            </w:r>
            <w:r w:rsidR="00404939">
              <w:rPr>
                <w:rFonts w:ascii="Arial" w:hAnsi="Arial" w:cs="Arial"/>
                <w:sz w:val="24"/>
                <w:szCs w:val="24"/>
              </w:rPr>
              <w:t>119</w:t>
            </w:r>
            <w:r>
              <w:rPr>
                <w:rFonts w:ascii="Arial" w:hAnsi="Arial" w:cs="Arial"/>
                <w:sz w:val="24"/>
                <w:szCs w:val="24"/>
              </w:rPr>
              <w:t>/2023) [2023</w:t>
            </w:r>
            <w:r w:rsidRPr="00FA7F13">
              <w:rPr>
                <w:rFonts w:ascii="Arial" w:hAnsi="Arial" w:cs="Arial"/>
                <w:sz w:val="24"/>
                <w:szCs w:val="24"/>
              </w:rPr>
              <w:t xml:space="preserve">] NAHCMD </w:t>
            </w:r>
            <w:r w:rsidR="006A15CD">
              <w:rPr>
                <w:rFonts w:ascii="Arial" w:hAnsi="Arial" w:cs="Arial"/>
                <w:sz w:val="24"/>
                <w:szCs w:val="24"/>
              </w:rPr>
              <w:t>71</w:t>
            </w:r>
            <w:r w:rsidR="00301F75">
              <w:rPr>
                <w:rFonts w:ascii="Arial" w:hAnsi="Arial" w:cs="Arial"/>
                <w:sz w:val="24"/>
                <w:szCs w:val="24"/>
              </w:rPr>
              <w:t>6</w:t>
            </w:r>
            <w:r>
              <w:rPr>
                <w:rFonts w:ascii="Arial" w:hAnsi="Arial" w:cs="Arial"/>
                <w:sz w:val="24"/>
                <w:szCs w:val="24"/>
              </w:rPr>
              <w:t xml:space="preserve"> ( </w:t>
            </w:r>
            <w:r w:rsidR="00404939">
              <w:rPr>
                <w:rFonts w:ascii="Arial" w:hAnsi="Arial" w:cs="Arial"/>
                <w:sz w:val="24"/>
                <w:szCs w:val="24"/>
              </w:rPr>
              <w:t>8</w:t>
            </w:r>
            <w:r w:rsidR="00EC05C0">
              <w:rPr>
                <w:rFonts w:ascii="Arial" w:hAnsi="Arial" w:cs="Arial"/>
                <w:sz w:val="24"/>
                <w:szCs w:val="24"/>
              </w:rPr>
              <w:t xml:space="preserve"> November</w:t>
            </w:r>
            <w:r>
              <w:rPr>
                <w:rFonts w:ascii="Arial" w:hAnsi="Arial" w:cs="Arial"/>
                <w:sz w:val="24"/>
                <w:szCs w:val="24"/>
              </w:rPr>
              <w:t xml:space="preserve"> 2023</w:t>
            </w:r>
            <w:r w:rsidRPr="00FA7F13">
              <w:rPr>
                <w:rFonts w:ascii="Arial" w:hAnsi="Arial" w:cs="Arial"/>
                <w:sz w:val="24"/>
                <w:szCs w:val="24"/>
              </w:rPr>
              <w:t>)</w:t>
            </w:r>
            <w:bookmarkStart w:id="0" w:name="_GoBack"/>
            <w:bookmarkEnd w:id="0"/>
          </w:p>
          <w:p w:rsidR="006F7582" w:rsidRPr="00FA7F13" w:rsidRDefault="006F7582" w:rsidP="00554F0D">
            <w:pPr>
              <w:spacing w:line="360" w:lineRule="auto"/>
              <w:jc w:val="both"/>
              <w:rPr>
                <w:rFonts w:ascii="Arial" w:hAnsi="Arial" w:cs="Arial"/>
                <w:sz w:val="24"/>
                <w:szCs w:val="24"/>
              </w:rPr>
            </w:pPr>
          </w:p>
        </w:tc>
      </w:tr>
      <w:tr w:rsidR="006F7582" w:rsidRPr="00FA7F13" w:rsidTr="00554F0D">
        <w:tc>
          <w:tcPr>
            <w:tcW w:w="9923" w:type="dxa"/>
            <w:gridSpan w:val="3"/>
            <w:tcBorders>
              <w:top w:val="single" w:sz="4" w:space="0" w:color="auto"/>
              <w:left w:val="single" w:sz="4" w:space="0" w:color="auto"/>
              <w:bottom w:val="single" w:sz="4" w:space="0" w:color="auto"/>
              <w:right w:val="single" w:sz="4" w:space="0" w:color="auto"/>
            </w:tcBorders>
          </w:tcPr>
          <w:p w:rsidR="006F7582" w:rsidRDefault="006F7582" w:rsidP="001615CE">
            <w:pPr>
              <w:spacing w:line="360" w:lineRule="auto"/>
              <w:jc w:val="both"/>
              <w:rPr>
                <w:rFonts w:ascii="Arial" w:hAnsi="Arial" w:cs="Arial"/>
                <w:b/>
                <w:sz w:val="24"/>
                <w:szCs w:val="24"/>
              </w:rPr>
            </w:pPr>
            <w:r>
              <w:rPr>
                <w:rFonts w:ascii="Arial" w:hAnsi="Arial" w:cs="Arial"/>
                <w:b/>
                <w:sz w:val="24"/>
                <w:szCs w:val="24"/>
              </w:rPr>
              <w:t>O</w:t>
            </w:r>
            <w:r w:rsidRPr="00FA7F13">
              <w:rPr>
                <w:rFonts w:ascii="Arial" w:hAnsi="Arial" w:cs="Arial"/>
                <w:b/>
                <w:sz w:val="24"/>
                <w:szCs w:val="24"/>
              </w:rPr>
              <w:t xml:space="preserve">rder: </w:t>
            </w:r>
          </w:p>
          <w:p w:rsidR="001615CE" w:rsidRPr="001615CE" w:rsidRDefault="001615CE" w:rsidP="001615CE">
            <w:pPr>
              <w:spacing w:line="360" w:lineRule="auto"/>
              <w:jc w:val="both"/>
              <w:rPr>
                <w:rFonts w:ascii="Arial" w:hAnsi="Arial" w:cs="Arial"/>
                <w:sz w:val="24"/>
                <w:szCs w:val="24"/>
              </w:rPr>
            </w:pPr>
            <w:r w:rsidRPr="001615CE">
              <w:rPr>
                <w:rFonts w:ascii="Arial" w:hAnsi="Arial" w:cs="Arial"/>
                <w:sz w:val="24"/>
                <w:szCs w:val="24"/>
              </w:rPr>
              <w:t>The conviction and sentence in respect of accused</w:t>
            </w:r>
            <w:r w:rsidR="00E76CDE">
              <w:rPr>
                <w:rFonts w:ascii="Arial" w:hAnsi="Arial" w:cs="Arial"/>
                <w:sz w:val="24"/>
                <w:szCs w:val="24"/>
              </w:rPr>
              <w:t xml:space="preserve"> two</w:t>
            </w:r>
            <w:r w:rsidRPr="001615CE">
              <w:rPr>
                <w:rFonts w:ascii="Arial" w:hAnsi="Arial" w:cs="Arial"/>
                <w:sz w:val="24"/>
                <w:szCs w:val="24"/>
              </w:rPr>
              <w:t xml:space="preserve"> </w:t>
            </w:r>
            <w:r w:rsidR="00E76CDE">
              <w:rPr>
                <w:rFonts w:ascii="Arial" w:hAnsi="Arial" w:cs="Arial"/>
                <w:sz w:val="24"/>
                <w:szCs w:val="24"/>
              </w:rPr>
              <w:t>(</w:t>
            </w:r>
            <w:r w:rsidRPr="001615CE">
              <w:rPr>
                <w:rFonts w:ascii="Arial" w:hAnsi="Arial" w:cs="Arial"/>
                <w:sz w:val="24"/>
                <w:szCs w:val="24"/>
              </w:rPr>
              <w:t>2</w:t>
            </w:r>
            <w:r w:rsidR="00E76CDE">
              <w:rPr>
                <w:rFonts w:ascii="Arial" w:hAnsi="Arial" w:cs="Arial"/>
                <w:sz w:val="24"/>
                <w:szCs w:val="24"/>
              </w:rPr>
              <w:t>)</w:t>
            </w:r>
            <w:r w:rsidRPr="001615CE">
              <w:rPr>
                <w:rFonts w:ascii="Arial" w:hAnsi="Arial" w:cs="Arial"/>
                <w:sz w:val="24"/>
                <w:szCs w:val="24"/>
              </w:rPr>
              <w:t xml:space="preserve"> </w:t>
            </w:r>
            <w:r w:rsidR="00527665">
              <w:rPr>
                <w:rFonts w:ascii="Arial" w:hAnsi="Arial" w:cs="Arial"/>
                <w:sz w:val="24"/>
                <w:szCs w:val="24"/>
              </w:rPr>
              <w:t>and</w:t>
            </w:r>
            <w:r w:rsidR="00E76CDE">
              <w:rPr>
                <w:rFonts w:ascii="Arial" w:hAnsi="Arial" w:cs="Arial"/>
                <w:sz w:val="24"/>
                <w:szCs w:val="24"/>
              </w:rPr>
              <w:t xml:space="preserve"> three</w:t>
            </w:r>
            <w:r w:rsidRPr="001615CE">
              <w:rPr>
                <w:rFonts w:ascii="Arial" w:hAnsi="Arial" w:cs="Arial"/>
                <w:sz w:val="24"/>
                <w:szCs w:val="24"/>
              </w:rPr>
              <w:t xml:space="preserve"> </w:t>
            </w:r>
            <w:r w:rsidR="00E76CDE">
              <w:rPr>
                <w:rFonts w:ascii="Arial" w:hAnsi="Arial" w:cs="Arial"/>
                <w:sz w:val="24"/>
                <w:szCs w:val="24"/>
              </w:rPr>
              <w:t>(</w:t>
            </w:r>
            <w:r w:rsidRPr="001615CE">
              <w:rPr>
                <w:rFonts w:ascii="Arial" w:hAnsi="Arial" w:cs="Arial"/>
                <w:sz w:val="24"/>
                <w:szCs w:val="24"/>
              </w:rPr>
              <w:t>3</w:t>
            </w:r>
            <w:r w:rsidR="00E76CDE">
              <w:rPr>
                <w:rFonts w:ascii="Arial" w:hAnsi="Arial" w:cs="Arial"/>
                <w:sz w:val="24"/>
                <w:szCs w:val="24"/>
              </w:rPr>
              <w:t>)</w:t>
            </w:r>
            <w:r w:rsidRPr="001615CE">
              <w:rPr>
                <w:rFonts w:ascii="Arial" w:hAnsi="Arial" w:cs="Arial"/>
                <w:sz w:val="24"/>
                <w:szCs w:val="24"/>
              </w:rPr>
              <w:t xml:space="preserve"> are set aside.</w:t>
            </w:r>
          </w:p>
        </w:tc>
      </w:tr>
      <w:tr w:rsidR="006F7582" w:rsidRPr="00FA7F13" w:rsidTr="00554F0D">
        <w:tc>
          <w:tcPr>
            <w:tcW w:w="9923" w:type="dxa"/>
            <w:gridSpan w:val="3"/>
            <w:tcBorders>
              <w:top w:val="single" w:sz="4" w:space="0" w:color="auto"/>
              <w:left w:val="single" w:sz="4" w:space="0" w:color="auto"/>
              <w:bottom w:val="single" w:sz="4" w:space="0" w:color="auto"/>
              <w:right w:val="single" w:sz="4" w:space="0" w:color="auto"/>
            </w:tcBorders>
          </w:tcPr>
          <w:p w:rsidR="006F7582" w:rsidRPr="00FA7F13" w:rsidRDefault="006F7582" w:rsidP="00554F0D">
            <w:pPr>
              <w:spacing w:line="360" w:lineRule="auto"/>
              <w:jc w:val="both"/>
              <w:rPr>
                <w:rFonts w:ascii="Arial" w:eastAsia="Calibri" w:hAnsi="Arial" w:cs="Arial"/>
                <w:sz w:val="24"/>
                <w:szCs w:val="24"/>
              </w:rPr>
            </w:pPr>
            <w:r>
              <w:rPr>
                <w:rFonts w:ascii="Arial" w:hAnsi="Arial" w:cs="Arial"/>
                <w:b/>
                <w:sz w:val="24"/>
                <w:szCs w:val="24"/>
              </w:rPr>
              <w:t>Reasons for order:</w:t>
            </w:r>
          </w:p>
          <w:p w:rsidR="006F7582" w:rsidRPr="00FA7F13" w:rsidRDefault="006F7582" w:rsidP="00554F0D">
            <w:pPr>
              <w:spacing w:line="360" w:lineRule="auto"/>
              <w:jc w:val="both"/>
              <w:rPr>
                <w:rFonts w:ascii="Arial" w:hAnsi="Arial" w:cs="Arial"/>
                <w:sz w:val="24"/>
                <w:szCs w:val="24"/>
              </w:rPr>
            </w:pPr>
          </w:p>
        </w:tc>
      </w:tr>
      <w:tr w:rsidR="006F7582" w:rsidRPr="00FA7F13" w:rsidTr="00554F0D">
        <w:tc>
          <w:tcPr>
            <w:tcW w:w="9923" w:type="dxa"/>
            <w:gridSpan w:val="3"/>
            <w:tcBorders>
              <w:top w:val="single" w:sz="4" w:space="0" w:color="auto"/>
              <w:left w:val="single" w:sz="4" w:space="0" w:color="auto"/>
              <w:bottom w:val="single" w:sz="4" w:space="0" w:color="auto"/>
              <w:right w:val="single" w:sz="4" w:space="0" w:color="auto"/>
            </w:tcBorders>
            <w:hideMark/>
          </w:tcPr>
          <w:p w:rsidR="006F7582" w:rsidRDefault="006F7582" w:rsidP="00554F0D">
            <w:pPr>
              <w:spacing w:line="360" w:lineRule="auto"/>
              <w:jc w:val="both"/>
              <w:rPr>
                <w:rFonts w:ascii="Arial" w:hAnsi="Arial" w:cs="Arial"/>
                <w:sz w:val="24"/>
                <w:szCs w:val="24"/>
              </w:rPr>
            </w:pPr>
            <w:proofErr w:type="spellStart"/>
            <w:r>
              <w:rPr>
                <w:rFonts w:ascii="Arial" w:hAnsi="Arial" w:cs="Arial"/>
                <w:sz w:val="24"/>
                <w:szCs w:val="24"/>
              </w:rPr>
              <w:t>Shivute</w:t>
            </w:r>
            <w:proofErr w:type="spellEnd"/>
            <w:r>
              <w:rPr>
                <w:rFonts w:ascii="Arial" w:hAnsi="Arial" w:cs="Arial"/>
                <w:sz w:val="24"/>
                <w:szCs w:val="24"/>
              </w:rPr>
              <w:t xml:space="preserve"> J</w:t>
            </w:r>
            <w:r w:rsidR="001615CE">
              <w:rPr>
                <w:rFonts w:ascii="Arial" w:hAnsi="Arial" w:cs="Arial"/>
                <w:sz w:val="24"/>
                <w:szCs w:val="24"/>
              </w:rPr>
              <w:t xml:space="preserve"> (Concurring January</w:t>
            </w:r>
            <w:r>
              <w:rPr>
                <w:rFonts w:ascii="Arial" w:hAnsi="Arial" w:cs="Arial"/>
                <w:sz w:val="24"/>
                <w:szCs w:val="24"/>
              </w:rPr>
              <w:t xml:space="preserve"> J)</w:t>
            </w:r>
            <w:r w:rsidR="00FF0138">
              <w:rPr>
                <w:rFonts w:ascii="Arial" w:hAnsi="Arial" w:cs="Arial"/>
                <w:sz w:val="24"/>
                <w:szCs w:val="24"/>
              </w:rPr>
              <w:t>:</w:t>
            </w:r>
          </w:p>
          <w:p w:rsidR="006F7582" w:rsidRPr="00F63C64" w:rsidRDefault="006F7582" w:rsidP="00554F0D">
            <w:pPr>
              <w:spacing w:line="360" w:lineRule="auto"/>
              <w:jc w:val="both"/>
              <w:rPr>
                <w:rFonts w:ascii="Arial" w:hAnsi="Arial" w:cs="Arial"/>
                <w:sz w:val="24"/>
                <w:szCs w:val="24"/>
              </w:rPr>
            </w:pPr>
          </w:p>
          <w:p w:rsidR="006F7582" w:rsidRDefault="006F7582" w:rsidP="00554F0D">
            <w:pPr>
              <w:spacing w:line="360" w:lineRule="auto"/>
              <w:jc w:val="both"/>
              <w:rPr>
                <w:rFonts w:ascii="Arial" w:hAnsi="Arial" w:cs="Arial"/>
                <w:sz w:val="24"/>
                <w:szCs w:val="24"/>
              </w:rPr>
            </w:pPr>
            <w:r w:rsidRPr="00FA7F13">
              <w:rPr>
                <w:rFonts w:ascii="Arial" w:hAnsi="Arial" w:cs="Arial"/>
                <w:sz w:val="24"/>
                <w:szCs w:val="24"/>
              </w:rPr>
              <w:lastRenderedPageBreak/>
              <w:t xml:space="preserve">[1]    </w:t>
            </w:r>
            <w:r w:rsidR="003D4C11">
              <w:rPr>
                <w:rFonts w:ascii="Arial" w:hAnsi="Arial" w:cs="Arial"/>
                <w:sz w:val="24"/>
                <w:szCs w:val="24"/>
              </w:rPr>
              <w:t xml:space="preserve">This is a review </w:t>
            </w:r>
            <w:r w:rsidR="00C12FBF">
              <w:rPr>
                <w:rFonts w:ascii="Arial" w:hAnsi="Arial" w:cs="Arial"/>
                <w:sz w:val="24"/>
                <w:szCs w:val="24"/>
              </w:rPr>
              <w:t xml:space="preserve">matter submitted from </w:t>
            </w:r>
            <w:proofErr w:type="spellStart"/>
            <w:r w:rsidR="00C12FBF">
              <w:rPr>
                <w:rFonts w:ascii="Arial" w:hAnsi="Arial" w:cs="Arial"/>
                <w:sz w:val="24"/>
                <w:szCs w:val="24"/>
              </w:rPr>
              <w:t>Otjinene</w:t>
            </w:r>
            <w:proofErr w:type="spellEnd"/>
            <w:r w:rsidR="00C12FBF">
              <w:rPr>
                <w:rFonts w:ascii="Arial" w:hAnsi="Arial" w:cs="Arial"/>
                <w:sz w:val="24"/>
                <w:szCs w:val="24"/>
              </w:rPr>
              <w:t xml:space="preserve"> Magistrate’s C</w:t>
            </w:r>
            <w:r w:rsidR="003D4C11">
              <w:rPr>
                <w:rFonts w:ascii="Arial" w:hAnsi="Arial" w:cs="Arial"/>
                <w:sz w:val="24"/>
                <w:szCs w:val="24"/>
              </w:rPr>
              <w:t>ourt in terms of section 302(1)</w:t>
            </w:r>
            <w:r w:rsidR="00AF6B7B">
              <w:rPr>
                <w:rFonts w:ascii="Arial" w:hAnsi="Arial" w:cs="Arial"/>
                <w:sz w:val="24"/>
                <w:szCs w:val="24"/>
              </w:rPr>
              <w:t xml:space="preserve"> of the Criminal Procedure Act 51 of 1977 as amended (the CPA)</w:t>
            </w:r>
            <w:r w:rsidR="004E4175">
              <w:rPr>
                <w:rFonts w:ascii="Arial" w:hAnsi="Arial" w:cs="Arial"/>
                <w:sz w:val="24"/>
                <w:szCs w:val="24"/>
              </w:rPr>
              <w:t>.</w:t>
            </w:r>
          </w:p>
          <w:p w:rsidR="006F7582" w:rsidRPr="00FA7F13" w:rsidRDefault="006F7582" w:rsidP="00554F0D">
            <w:pPr>
              <w:spacing w:line="360" w:lineRule="auto"/>
              <w:jc w:val="both"/>
              <w:rPr>
                <w:rFonts w:ascii="Arial" w:hAnsi="Arial" w:cs="Arial"/>
                <w:sz w:val="24"/>
                <w:szCs w:val="24"/>
              </w:rPr>
            </w:pPr>
          </w:p>
          <w:p w:rsidR="006F7582" w:rsidRDefault="006F7582" w:rsidP="00554F0D">
            <w:pPr>
              <w:spacing w:line="360" w:lineRule="auto"/>
              <w:jc w:val="both"/>
              <w:rPr>
                <w:rFonts w:ascii="Arial" w:hAnsi="Arial" w:cs="Arial"/>
                <w:sz w:val="24"/>
                <w:szCs w:val="24"/>
              </w:rPr>
            </w:pPr>
            <w:r w:rsidRPr="00FA7F13">
              <w:rPr>
                <w:rFonts w:ascii="Arial" w:hAnsi="Arial" w:cs="Arial"/>
                <w:sz w:val="24"/>
                <w:szCs w:val="24"/>
              </w:rPr>
              <w:t xml:space="preserve">[2]    </w:t>
            </w:r>
            <w:r w:rsidR="00AF6B7B">
              <w:rPr>
                <w:rFonts w:ascii="Arial" w:hAnsi="Arial" w:cs="Arial"/>
                <w:sz w:val="24"/>
                <w:szCs w:val="24"/>
              </w:rPr>
              <w:t>The two accused persons were initially jointly charged with two other accused persons. One of them pleaded guilty and a sepa</w:t>
            </w:r>
            <w:r w:rsidR="0094336E">
              <w:rPr>
                <w:rFonts w:ascii="Arial" w:hAnsi="Arial" w:cs="Arial"/>
                <w:sz w:val="24"/>
                <w:szCs w:val="24"/>
              </w:rPr>
              <w:t>ration of trial was ordered. The matter proceeded</w:t>
            </w:r>
            <w:r w:rsidR="00E823C8">
              <w:rPr>
                <w:rFonts w:ascii="Arial" w:hAnsi="Arial" w:cs="Arial"/>
                <w:sz w:val="24"/>
                <w:szCs w:val="24"/>
              </w:rPr>
              <w:t xml:space="preserve"> to trial in respect of the three accused. However, before the trial was completed the first accused</w:t>
            </w:r>
            <w:r w:rsidR="00E83739">
              <w:rPr>
                <w:rFonts w:ascii="Arial" w:hAnsi="Arial" w:cs="Arial"/>
                <w:sz w:val="24"/>
                <w:szCs w:val="24"/>
              </w:rPr>
              <w:t xml:space="preserve"> absconded and this resulted in the two accused remaining.</w:t>
            </w:r>
          </w:p>
          <w:p w:rsidR="006F7582" w:rsidRDefault="006F7582" w:rsidP="00554F0D">
            <w:pPr>
              <w:pStyle w:val="BodyText"/>
              <w:spacing w:line="360" w:lineRule="auto"/>
              <w:rPr>
                <w:rFonts w:ascii="Arial" w:hAnsi="Arial" w:cs="Arial"/>
              </w:rPr>
            </w:pPr>
            <w:r w:rsidRPr="007F166E">
              <w:rPr>
                <w:rFonts w:ascii="Arial" w:hAnsi="Arial" w:cs="Arial"/>
                <w:bCs/>
              </w:rPr>
              <w:t xml:space="preserve">     </w:t>
            </w:r>
          </w:p>
          <w:p w:rsidR="006F7582" w:rsidRDefault="006F7582" w:rsidP="00554F0D">
            <w:pPr>
              <w:spacing w:line="360" w:lineRule="auto"/>
              <w:jc w:val="both"/>
              <w:rPr>
                <w:rFonts w:ascii="Arial" w:hAnsi="Arial" w:cs="Arial"/>
                <w:sz w:val="24"/>
                <w:szCs w:val="24"/>
              </w:rPr>
            </w:pPr>
            <w:r w:rsidRPr="00FA7F13">
              <w:rPr>
                <w:rFonts w:ascii="Arial" w:hAnsi="Arial" w:cs="Arial"/>
                <w:sz w:val="24"/>
                <w:szCs w:val="24"/>
              </w:rPr>
              <w:t xml:space="preserve">[3]  </w:t>
            </w:r>
            <w:r>
              <w:rPr>
                <w:rFonts w:ascii="Arial" w:hAnsi="Arial" w:cs="Arial"/>
                <w:sz w:val="24"/>
                <w:szCs w:val="24"/>
              </w:rPr>
              <w:t xml:space="preserve">  </w:t>
            </w:r>
            <w:r w:rsidR="00E83739">
              <w:rPr>
                <w:rFonts w:ascii="Arial" w:hAnsi="Arial" w:cs="Arial"/>
                <w:sz w:val="24"/>
                <w:szCs w:val="24"/>
              </w:rPr>
              <w:t>The accused persons were charged with stock theft</w:t>
            </w:r>
            <w:r w:rsidR="004E4175">
              <w:rPr>
                <w:rFonts w:ascii="Arial" w:hAnsi="Arial" w:cs="Arial"/>
                <w:sz w:val="24"/>
                <w:szCs w:val="24"/>
              </w:rPr>
              <w:t>,</w:t>
            </w:r>
            <w:r w:rsidR="00E83739">
              <w:rPr>
                <w:rFonts w:ascii="Arial" w:hAnsi="Arial" w:cs="Arial"/>
                <w:sz w:val="24"/>
                <w:szCs w:val="24"/>
              </w:rPr>
              <w:t xml:space="preserve"> taking into consideration the provisions</w:t>
            </w:r>
            <w:r w:rsidR="00293485">
              <w:rPr>
                <w:rFonts w:ascii="Arial" w:hAnsi="Arial" w:cs="Arial"/>
                <w:sz w:val="24"/>
                <w:szCs w:val="24"/>
              </w:rPr>
              <w:t xml:space="preserve"> of section 11(1</w:t>
            </w:r>
            <w:proofErr w:type="gramStart"/>
            <w:r w:rsidR="00293485">
              <w:rPr>
                <w:rFonts w:ascii="Arial" w:hAnsi="Arial" w:cs="Arial"/>
                <w:sz w:val="24"/>
                <w:szCs w:val="24"/>
              </w:rPr>
              <w:t>)(</w:t>
            </w:r>
            <w:proofErr w:type="gramEnd"/>
            <w:r w:rsidR="00293485" w:rsidRPr="00772E4B">
              <w:rPr>
                <w:rFonts w:ascii="Arial" w:hAnsi="Arial" w:cs="Arial"/>
                <w:i/>
                <w:sz w:val="24"/>
                <w:szCs w:val="24"/>
              </w:rPr>
              <w:t>a</w:t>
            </w:r>
            <w:r w:rsidR="00293485">
              <w:rPr>
                <w:rFonts w:ascii="Arial" w:hAnsi="Arial" w:cs="Arial"/>
                <w:sz w:val="24"/>
                <w:szCs w:val="24"/>
              </w:rPr>
              <w:t xml:space="preserve">) of the Stock Theft Act 12 of 1990. They were convicted as charged and each was sentenced to </w:t>
            </w:r>
            <w:r w:rsidR="00772E4B">
              <w:rPr>
                <w:rFonts w:ascii="Arial" w:hAnsi="Arial" w:cs="Arial"/>
                <w:sz w:val="24"/>
                <w:szCs w:val="24"/>
              </w:rPr>
              <w:t>two (</w:t>
            </w:r>
            <w:r w:rsidR="00293485">
              <w:rPr>
                <w:rFonts w:ascii="Arial" w:hAnsi="Arial" w:cs="Arial"/>
                <w:sz w:val="24"/>
                <w:szCs w:val="24"/>
              </w:rPr>
              <w:t>2) years’ imprisonment on 13 April 2022. They were granted bail pending review proceedings.</w:t>
            </w:r>
          </w:p>
          <w:p w:rsidR="006F7582" w:rsidRPr="00FA7F13" w:rsidRDefault="006F7582" w:rsidP="00554F0D">
            <w:pPr>
              <w:pStyle w:val="ListParagraph"/>
              <w:spacing w:line="360" w:lineRule="auto"/>
              <w:ind w:left="785"/>
              <w:jc w:val="both"/>
              <w:rPr>
                <w:rFonts w:ascii="Arial" w:hAnsi="Arial" w:cs="Arial"/>
              </w:rPr>
            </w:pPr>
          </w:p>
          <w:p w:rsidR="006F7582" w:rsidRDefault="006F7582" w:rsidP="00554F0D">
            <w:pPr>
              <w:spacing w:line="360" w:lineRule="auto"/>
              <w:jc w:val="both"/>
              <w:rPr>
                <w:rFonts w:ascii="Arial" w:hAnsi="Arial" w:cs="Arial"/>
                <w:sz w:val="24"/>
                <w:szCs w:val="24"/>
                <w:lang w:val="en-GB"/>
              </w:rPr>
            </w:pPr>
            <w:r w:rsidRPr="00FA7F13">
              <w:rPr>
                <w:rFonts w:ascii="Arial" w:hAnsi="Arial" w:cs="Arial"/>
                <w:sz w:val="24"/>
                <w:szCs w:val="24"/>
              </w:rPr>
              <w:t>[4</w:t>
            </w:r>
            <w:r>
              <w:rPr>
                <w:rFonts w:ascii="Arial" w:hAnsi="Arial" w:cs="Arial"/>
                <w:sz w:val="24"/>
                <w:szCs w:val="24"/>
              </w:rPr>
              <w:t>]</w:t>
            </w:r>
            <w:r>
              <w:rPr>
                <w:rFonts w:ascii="Arial" w:hAnsi="Arial" w:cs="Arial"/>
                <w:sz w:val="24"/>
                <w:szCs w:val="24"/>
                <w:lang w:val="en-GB"/>
              </w:rPr>
              <w:t xml:space="preserve">    </w:t>
            </w:r>
            <w:r w:rsidR="00717DB2">
              <w:rPr>
                <w:rFonts w:ascii="Arial" w:hAnsi="Arial" w:cs="Arial"/>
                <w:sz w:val="24"/>
                <w:szCs w:val="24"/>
                <w:lang w:val="en-GB"/>
              </w:rPr>
              <w:t>The matter w</w:t>
            </w:r>
            <w:r w:rsidR="00772E4B">
              <w:rPr>
                <w:rFonts w:ascii="Arial" w:hAnsi="Arial" w:cs="Arial"/>
                <w:sz w:val="24"/>
                <w:szCs w:val="24"/>
                <w:lang w:val="en-GB"/>
              </w:rPr>
              <w:t>as placed before me for review o</w:t>
            </w:r>
            <w:r w:rsidR="00717DB2">
              <w:rPr>
                <w:rFonts w:ascii="Arial" w:hAnsi="Arial" w:cs="Arial"/>
                <w:sz w:val="24"/>
                <w:szCs w:val="24"/>
                <w:lang w:val="en-GB"/>
              </w:rPr>
              <w:t>n 28 June 2022</w:t>
            </w:r>
            <w:r>
              <w:rPr>
                <w:rFonts w:ascii="Arial" w:hAnsi="Arial" w:cs="Arial"/>
                <w:sz w:val="24"/>
                <w:szCs w:val="24"/>
                <w:lang w:val="en-GB"/>
              </w:rPr>
              <w:t>.</w:t>
            </w:r>
            <w:r w:rsidR="002103A9">
              <w:rPr>
                <w:rFonts w:ascii="Arial" w:hAnsi="Arial" w:cs="Arial"/>
                <w:sz w:val="24"/>
                <w:szCs w:val="24"/>
                <w:lang w:val="en-GB"/>
              </w:rPr>
              <w:t xml:space="preserve"> The record was incomplete and it was referred back to the magistrate to </w:t>
            </w:r>
            <w:r w:rsidR="004E4175">
              <w:rPr>
                <w:rFonts w:ascii="Arial" w:hAnsi="Arial" w:cs="Arial"/>
                <w:sz w:val="24"/>
                <w:szCs w:val="24"/>
                <w:lang w:val="en-GB"/>
              </w:rPr>
              <w:t>prepare</w:t>
            </w:r>
            <w:r w:rsidR="002103A9">
              <w:rPr>
                <w:rFonts w:ascii="Arial" w:hAnsi="Arial" w:cs="Arial"/>
                <w:sz w:val="24"/>
                <w:szCs w:val="24"/>
                <w:lang w:val="en-GB"/>
              </w:rPr>
              <w:t xml:space="preserve"> a complete record. It came back on 11 August 2022 with a </w:t>
            </w:r>
            <w:r w:rsidR="00A42377">
              <w:rPr>
                <w:rFonts w:ascii="Arial" w:hAnsi="Arial" w:cs="Arial"/>
                <w:sz w:val="24"/>
                <w:szCs w:val="24"/>
                <w:lang w:val="en-GB"/>
              </w:rPr>
              <w:t xml:space="preserve">covering letter from the magistrate stating that he has been transferred from </w:t>
            </w:r>
            <w:proofErr w:type="spellStart"/>
            <w:r w:rsidR="00A42377">
              <w:rPr>
                <w:rFonts w:ascii="Arial" w:hAnsi="Arial" w:cs="Arial"/>
                <w:sz w:val="24"/>
                <w:szCs w:val="24"/>
                <w:lang w:val="en-GB"/>
              </w:rPr>
              <w:t>Ot</w:t>
            </w:r>
            <w:r w:rsidR="00A51344">
              <w:rPr>
                <w:rFonts w:ascii="Arial" w:hAnsi="Arial" w:cs="Arial"/>
                <w:sz w:val="24"/>
                <w:szCs w:val="24"/>
                <w:lang w:val="en-GB"/>
              </w:rPr>
              <w:t>jinene</w:t>
            </w:r>
            <w:proofErr w:type="spellEnd"/>
            <w:r w:rsidR="00A42377">
              <w:rPr>
                <w:rFonts w:ascii="Arial" w:hAnsi="Arial" w:cs="Arial"/>
                <w:sz w:val="24"/>
                <w:szCs w:val="24"/>
                <w:lang w:val="en-GB"/>
              </w:rPr>
              <w:t xml:space="preserve"> Magistrate</w:t>
            </w:r>
            <w:r w:rsidR="00EC05C0">
              <w:rPr>
                <w:rFonts w:ascii="Arial" w:hAnsi="Arial" w:cs="Arial"/>
                <w:sz w:val="24"/>
                <w:szCs w:val="24"/>
                <w:lang w:val="en-GB"/>
              </w:rPr>
              <w:t>’s C</w:t>
            </w:r>
            <w:r w:rsidR="00A51344">
              <w:rPr>
                <w:rFonts w:ascii="Arial" w:hAnsi="Arial" w:cs="Arial"/>
                <w:sz w:val="24"/>
                <w:szCs w:val="24"/>
                <w:lang w:val="en-GB"/>
              </w:rPr>
              <w:t>ourt. However, he was informed by the clerk of court that the missing transcribed record was mistakenly not attached</w:t>
            </w:r>
            <w:r w:rsidR="00DE67A0">
              <w:rPr>
                <w:rFonts w:ascii="Arial" w:hAnsi="Arial" w:cs="Arial"/>
                <w:sz w:val="24"/>
                <w:szCs w:val="24"/>
                <w:lang w:val="en-GB"/>
              </w:rPr>
              <w:t xml:space="preserve"> to be part of the record</w:t>
            </w:r>
            <w:r w:rsidR="00A51344">
              <w:rPr>
                <w:rFonts w:ascii="Arial" w:hAnsi="Arial" w:cs="Arial"/>
                <w:sz w:val="24"/>
                <w:szCs w:val="24"/>
                <w:lang w:val="en-GB"/>
              </w:rPr>
              <w:t xml:space="preserve"> and it is now found and attached. He further stated that the accused persons were released on bail pending review.</w:t>
            </w:r>
          </w:p>
          <w:p w:rsidR="006F7582" w:rsidRPr="00FA7F13" w:rsidRDefault="00F944C1" w:rsidP="00554F0D">
            <w:pPr>
              <w:spacing w:line="360" w:lineRule="auto"/>
              <w:jc w:val="both"/>
              <w:rPr>
                <w:rFonts w:ascii="Arial" w:hAnsi="Arial" w:cs="Arial"/>
              </w:rPr>
            </w:pPr>
            <w:r>
              <w:rPr>
                <w:rFonts w:ascii="Arial" w:hAnsi="Arial" w:cs="Arial"/>
                <w:sz w:val="24"/>
                <w:szCs w:val="24"/>
              </w:rPr>
              <w:t xml:space="preserve"> </w:t>
            </w:r>
            <w:r w:rsidR="006F7582" w:rsidRPr="00FA7F13">
              <w:rPr>
                <w:rFonts w:ascii="Arial" w:hAnsi="Arial" w:cs="Arial"/>
                <w:sz w:val="24"/>
                <w:szCs w:val="24"/>
              </w:rPr>
              <w:t xml:space="preserve"> </w:t>
            </w:r>
          </w:p>
          <w:p w:rsidR="006F7582" w:rsidRDefault="00F77B1D" w:rsidP="00F77B1D">
            <w:pPr>
              <w:spacing w:line="360" w:lineRule="auto"/>
              <w:jc w:val="both"/>
              <w:rPr>
                <w:rFonts w:ascii="Arial" w:hAnsi="Arial" w:cs="Arial"/>
                <w:sz w:val="24"/>
                <w:szCs w:val="24"/>
              </w:rPr>
            </w:pPr>
            <w:r>
              <w:rPr>
                <w:rFonts w:ascii="Arial" w:hAnsi="Arial" w:cs="Arial"/>
                <w:sz w:val="24"/>
                <w:szCs w:val="24"/>
              </w:rPr>
              <w:t>[5</w:t>
            </w:r>
            <w:r w:rsidR="006F7582" w:rsidRPr="00FA7F13">
              <w:rPr>
                <w:rFonts w:ascii="Arial" w:hAnsi="Arial" w:cs="Arial"/>
                <w:sz w:val="24"/>
                <w:szCs w:val="24"/>
              </w:rPr>
              <w:t xml:space="preserve">]    </w:t>
            </w:r>
            <w:r>
              <w:rPr>
                <w:rFonts w:ascii="Arial" w:hAnsi="Arial" w:cs="Arial"/>
                <w:sz w:val="24"/>
                <w:szCs w:val="24"/>
              </w:rPr>
              <w:t>When the record was placed before me for the second time</w:t>
            </w:r>
            <w:r w:rsidR="00772E4B">
              <w:rPr>
                <w:rFonts w:ascii="Arial" w:hAnsi="Arial" w:cs="Arial"/>
                <w:sz w:val="24"/>
                <w:szCs w:val="24"/>
              </w:rPr>
              <w:t>,</w:t>
            </w:r>
            <w:r>
              <w:rPr>
                <w:rFonts w:ascii="Arial" w:hAnsi="Arial" w:cs="Arial"/>
                <w:sz w:val="24"/>
                <w:szCs w:val="24"/>
              </w:rPr>
              <w:t xml:space="preserve"> it was still incomplete. The transcribed proceedings were not part of the record as stated by the </w:t>
            </w:r>
            <w:r w:rsidR="00EC03F7">
              <w:rPr>
                <w:rFonts w:ascii="Arial" w:hAnsi="Arial" w:cs="Arial"/>
                <w:sz w:val="24"/>
                <w:szCs w:val="24"/>
              </w:rPr>
              <w:t>magistrate. I</w:t>
            </w:r>
            <w:r w:rsidR="00754C0B">
              <w:rPr>
                <w:rFonts w:ascii="Arial" w:hAnsi="Arial" w:cs="Arial"/>
                <w:sz w:val="24"/>
                <w:szCs w:val="24"/>
              </w:rPr>
              <w:t xml:space="preserve"> referred the record back to the magistrate on 31 August 2022</w:t>
            </w:r>
            <w:r w:rsidR="00EC05C0">
              <w:rPr>
                <w:rFonts w:ascii="Arial" w:hAnsi="Arial" w:cs="Arial"/>
                <w:sz w:val="24"/>
                <w:szCs w:val="24"/>
              </w:rPr>
              <w:t>,</w:t>
            </w:r>
            <w:r w:rsidR="00754C0B">
              <w:rPr>
                <w:rFonts w:ascii="Arial" w:hAnsi="Arial" w:cs="Arial"/>
                <w:sz w:val="24"/>
                <w:szCs w:val="24"/>
              </w:rPr>
              <w:t xml:space="preserve"> informing him that the record is</w:t>
            </w:r>
            <w:r w:rsidR="00377238">
              <w:rPr>
                <w:rFonts w:ascii="Arial" w:hAnsi="Arial" w:cs="Arial"/>
                <w:sz w:val="24"/>
                <w:szCs w:val="24"/>
              </w:rPr>
              <w:t xml:space="preserve"> still incomplete and that</w:t>
            </w:r>
            <w:r w:rsidR="00754C0B">
              <w:rPr>
                <w:rFonts w:ascii="Arial" w:hAnsi="Arial" w:cs="Arial"/>
                <w:sz w:val="24"/>
                <w:szCs w:val="24"/>
              </w:rPr>
              <w:t xml:space="preserve"> he should </w:t>
            </w:r>
            <w:r w:rsidR="007C7A46">
              <w:rPr>
                <w:rFonts w:ascii="Arial" w:hAnsi="Arial" w:cs="Arial"/>
                <w:sz w:val="24"/>
                <w:szCs w:val="24"/>
              </w:rPr>
              <w:t>prepare</w:t>
            </w:r>
            <w:r w:rsidR="00754C0B">
              <w:rPr>
                <w:rFonts w:ascii="Arial" w:hAnsi="Arial" w:cs="Arial"/>
                <w:sz w:val="24"/>
                <w:szCs w:val="24"/>
              </w:rPr>
              <w:t xml:space="preserve"> a complete record</w:t>
            </w:r>
            <w:r w:rsidR="006F7582">
              <w:rPr>
                <w:rFonts w:ascii="Arial" w:hAnsi="Arial" w:cs="Arial"/>
                <w:sz w:val="24"/>
                <w:szCs w:val="24"/>
              </w:rPr>
              <w:t>.</w:t>
            </w:r>
            <w:r w:rsidR="00754C0B">
              <w:rPr>
                <w:rFonts w:ascii="Arial" w:hAnsi="Arial" w:cs="Arial"/>
                <w:sz w:val="24"/>
                <w:szCs w:val="24"/>
              </w:rPr>
              <w:t xml:space="preserve"> If the transcribed proceedings cannot be traced, then the record should be reconstructed. Furthermore, there were some proceedings that were manually recorded and they</w:t>
            </w:r>
            <w:r w:rsidR="005166AF">
              <w:rPr>
                <w:rFonts w:ascii="Arial" w:hAnsi="Arial" w:cs="Arial"/>
                <w:sz w:val="24"/>
                <w:szCs w:val="24"/>
              </w:rPr>
              <w:t xml:space="preserve"> </w:t>
            </w:r>
            <w:r w:rsidR="007C7A46">
              <w:rPr>
                <w:rFonts w:ascii="Arial" w:hAnsi="Arial" w:cs="Arial"/>
                <w:sz w:val="24"/>
                <w:szCs w:val="24"/>
              </w:rPr>
              <w:t>were</w:t>
            </w:r>
            <w:r w:rsidR="00F91BC2">
              <w:rPr>
                <w:rFonts w:ascii="Arial" w:hAnsi="Arial" w:cs="Arial"/>
                <w:sz w:val="24"/>
                <w:szCs w:val="24"/>
              </w:rPr>
              <w:t xml:space="preserve"> not typed. Since the handwriting was illegible I gave a direction for those proceedings to be typed. I further</w:t>
            </w:r>
            <w:r w:rsidR="00F944C1">
              <w:rPr>
                <w:rFonts w:ascii="Arial" w:hAnsi="Arial" w:cs="Arial"/>
                <w:sz w:val="24"/>
                <w:szCs w:val="24"/>
              </w:rPr>
              <w:t xml:space="preserve"> raised a query with the magistrate why the accused persons were </w:t>
            </w:r>
            <w:r w:rsidR="00377238">
              <w:rPr>
                <w:rFonts w:ascii="Arial" w:hAnsi="Arial" w:cs="Arial"/>
                <w:sz w:val="24"/>
                <w:szCs w:val="24"/>
              </w:rPr>
              <w:t>released on bail pending review.</w:t>
            </w:r>
          </w:p>
          <w:p w:rsidR="00F77B1D" w:rsidRDefault="00F77B1D" w:rsidP="00F77B1D">
            <w:pPr>
              <w:spacing w:line="360" w:lineRule="auto"/>
              <w:jc w:val="both"/>
              <w:rPr>
                <w:rFonts w:ascii="Arial" w:hAnsi="Arial" w:cs="Arial"/>
                <w:sz w:val="24"/>
                <w:szCs w:val="24"/>
                <w:lang w:val="en-GB"/>
              </w:rPr>
            </w:pPr>
          </w:p>
          <w:p w:rsidR="008256A8" w:rsidRDefault="00F77B1D" w:rsidP="008256A8">
            <w:pPr>
              <w:spacing w:after="160" w:line="360" w:lineRule="auto"/>
              <w:jc w:val="both"/>
              <w:rPr>
                <w:rFonts w:ascii="Arial" w:hAnsi="Arial" w:cs="Arial"/>
                <w:sz w:val="24"/>
                <w:szCs w:val="24"/>
              </w:rPr>
            </w:pPr>
            <w:r>
              <w:rPr>
                <w:rFonts w:ascii="Arial" w:hAnsi="Arial" w:cs="Arial"/>
                <w:sz w:val="24"/>
                <w:szCs w:val="24"/>
              </w:rPr>
              <w:lastRenderedPageBreak/>
              <w:t>[6</w:t>
            </w:r>
            <w:r w:rsidR="006F7582">
              <w:rPr>
                <w:rFonts w:ascii="Arial" w:hAnsi="Arial" w:cs="Arial"/>
                <w:sz w:val="24"/>
                <w:szCs w:val="24"/>
              </w:rPr>
              <w:t xml:space="preserve">]    </w:t>
            </w:r>
            <w:r w:rsidR="00F944C1">
              <w:rPr>
                <w:rFonts w:ascii="Arial" w:hAnsi="Arial" w:cs="Arial"/>
                <w:sz w:val="24"/>
                <w:szCs w:val="24"/>
              </w:rPr>
              <w:t xml:space="preserve">The record was only returned to my chambers </w:t>
            </w:r>
            <w:r w:rsidR="00D17284">
              <w:rPr>
                <w:rFonts w:ascii="Arial" w:hAnsi="Arial" w:cs="Arial"/>
                <w:sz w:val="24"/>
                <w:szCs w:val="24"/>
              </w:rPr>
              <w:t>months later</w:t>
            </w:r>
            <w:r w:rsidR="00F944C1">
              <w:rPr>
                <w:rFonts w:ascii="Arial" w:hAnsi="Arial" w:cs="Arial"/>
                <w:sz w:val="24"/>
                <w:szCs w:val="24"/>
              </w:rPr>
              <w:t xml:space="preserve"> with the transcribed</w:t>
            </w:r>
            <w:r w:rsidR="00145403">
              <w:rPr>
                <w:rFonts w:ascii="Arial" w:hAnsi="Arial" w:cs="Arial"/>
                <w:sz w:val="24"/>
                <w:szCs w:val="24"/>
              </w:rPr>
              <w:t xml:space="preserve"> record attached and some parts missing or indistinct. The way it was </w:t>
            </w:r>
            <w:r w:rsidR="00D17284">
              <w:rPr>
                <w:rFonts w:ascii="Arial" w:hAnsi="Arial" w:cs="Arial"/>
                <w:sz w:val="24"/>
                <w:szCs w:val="24"/>
              </w:rPr>
              <w:t>prepared</w:t>
            </w:r>
            <w:r w:rsidR="00145403">
              <w:rPr>
                <w:rFonts w:ascii="Arial" w:hAnsi="Arial" w:cs="Arial"/>
                <w:sz w:val="24"/>
                <w:szCs w:val="24"/>
              </w:rPr>
              <w:t xml:space="preserve"> leaves much to be desired as the pages were not put in an orderly manner. Th</w:t>
            </w:r>
            <w:r w:rsidR="00D17284">
              <w:rPr>
                <w:rFonts w:ascii="Arial" w:hAnsi="Arial" w:cs="Arial"/>
                <w:sz w:val="24"/>
                <w:szCs w:val="24"/>
              </w:rPr>
              <w:t xml:space="preserve">ere are instances </w:t>
            </w:r>
            <w:r w:rsidR="00377238">
              <w:rPr>
                <w:rFonts w:ascii="Arial" w:hAnsi="Arial" w:cs="Arial"/>
                <w:sz w:val="24"/>
                <w:szCs w:val="24"/>
              </w:rPr>
              <w:t>where</w:t>
            </w:r>
            <w:r w:rsidR="00D17284">
              <w:rPr>
                <w:rFonts w:ascii="Arial" w:hAnsi="Arial" w:cs="Arial"/>
                <w:sz w:val="24"/>
                <w:szCs w:val="24"/>
              </w:rPr>
              <w:t xml:space="preserve"> you</w:t>
            </w:r>
            <w:r w:rsidR="00145403">
              <w:rPr>
                <w:rFonts w:ascii="Arial" w:hAnsi="Arial" w:cs="Arial"/>
                <w:sz w:val="24"/>
                <w:szCs w:val="24"/>
              </w:rPr>
              <w:t xml:space="preserve"> find a testimony however, the name of the witness</w:t>
            </w:r>
            <w:r w:rsidR="00DB02E1">
              <w:rPr>
                <w:rFonts w:ascii="Arial" w:hAnsi="Arial" w:cs="Arial"/>
                <w:sz w:val="24"/>
                <w:szCs w:val="24"/>
              </w:rPr>
              <w:t xml:space="preserve"> is not indicated. It is so difficult to read this matter and make proper sense of it.</w:t>
            </w:r>
          </w:p>
          <w:p w:rsidR="008256A8" w:rsidRDefault="00F77B1D" w:rsidP="008256A8">
            <w:pPr>
              <w:spacing w:after="160" w:line="360" w:lineRule="auto"/>
              <w:jc w:val="both"/>
              <w:rPr>
                <w:rFonts w:ascii="Arial" w:hAnsi="Arial" w:cs="Arial"/>
                <w:sz w:val="24"/>
                <w:szCs w:val="24"/>
              </w:rPr>
            </w:pPr>
            <w:r>
              <w:rPr>
                <w:rFonts w:ascii="Arial" w:hAnsi="Arial" w:cs="Arial"/>
                <w:sz w:val="24"/>
                <w:szCs w:val="24"/>
              </w:rPr>
              <w:t>[7</w:t>
            </w:r>
            <w:r w:rsidR="008256A8">
              <w:rPr>
                <w:rFonts w:ascii="Arial" w:hAnsi="Arial" w:cs="Arial"/>
                <w:sz w:val="24"/>
                <w:szCs w:val="24"/>
              </w:rPr>
              <w:t>]</w:t>
            </w:r>
            <w:r w:rsidR="00DB02E1">
              <w:rPr>
                <w:rFonts w:ascii="Arial" w:hAnsi="Arial" w:cs="Arial"/>
                <w:sz w:val="24"/>
                <w:szCs w:val="24"/>
              </w:rPr>
              <w:t xml:space="preserve">    From what can be gleaned from the record, the two accused persons received meat from the </w:t>
            </w:r>
            <w:r w:rsidR="002504CC">
              <w:rPr>
                <w:rFonts w:ascii="Arial" w:hAnsi="Arial" w:cs="Arial"/>
                <w:sz w:val="24"/>
                <w:szCs w:val="24"/>
              </w:rPr>
              <w:t>co-accused persons. However, there is no evidence pertaining to whether they knew that such meat was stole</w:t>
            </w:r>
            <w:r w:rsidR="00EE5EE1">
              <w:rPr>
                <w:rFonts w:ascii="Arial" w:hAnsi="Arial" w:cs="Arial"/>
                <w:sz w:val="24"/>
                <w:szCs w:val="24"/>
              </w:rPr>
              <w:t>n</w:t>
            </w:r>
            <w:r w:rsidR="002504CC">
              <w:rPr>
                <w:rFonts w:ascii="Arial" w:hAnsi="Arial" w:cs="Arial"/>
                <w:sz w:val="24"/>
                <w:szCs w:val="24"/>
              </w:rPr>
              <w:t>. Therefore, it is hard</w:t>
            </w:r>
            <w:r w:rsidR="00441654">
              <w:rPr>
                <w:rFonts w:ascii="Arial" w:hAnsi="Arial" w:cs="Arial"/>
                <w:sz w:val="24"/>
                <w:szCs w:val="24"/>
              </w:rPr>
              <w:t xml:space="preserve"> to comprehend how the court</w:t>
            </w:r>
            <w:r w:rsidR="00EE5EE1">
              <w:rPr>
                <w:rFonts w:ascii="Arial" w:hAnsi="Arial" w:cs="Arial"/>
                <w:sz w:val="24"/>
                <w:szCs w:val="24"/>
              </w:rPr>
              <w:t xml:space="preserve"> a quo</w:t>
            </w:r>
            <w:r w:rsidR="00441654">
              <w:rPr>
                <w:rFonts w:ascii="Arial" w:hAnsi="Arial" w:cs="Arial"/>
                <w:sz w:val="24"/>
                <w:szCs w:val="24"/>
              </w:rPr>
              <w:t xml:space="preserve"> satisfied itself that the two accused persons committed the offence of stock theft.</w:t>
            </w:r>
          </w:p>
          <w:p w:rsidR="008256A8" w:rsidRDefault="00F77B1D" w:rsidP="008256A8">
            <w:pPr>
              <w:spacing w:after="160" w:line="360" w:lineRule="auto"/>
              <w:jc w:val="both"/>
              <w:rPr>
                <w:rFonts w:ascii="Arial" w:hAnsi="Arial" w:cs="Arial"/>
                <w:sz w:val="24"/>
                <w:szCs w:val="24"/>
              </w:rPr>
            </w:pPr>
            <w:r>
              <w:rPr>
                <w:rFonts w:ascii="Arial" w:hAnsi="Arial" w:cs="Arial"/>
                <w:sz w:val="24"/>
                <w:szCs w:val="24"/>
              </w:rPr>
              <w:t>[8</w:t>
            </w:r>
            <w:r w:rsidR="008256A8">
              <w:rPr>
                <w:rFonts w:ascii="Arial" w:hAnsi="Arial" w:cs="Arial"/>
                <w:sz w:val="24"/>
                <w:szCs w:val="24"/>
              </w:rPr>
              <w:t>]</w:t>
            </w:r>
            <w:r>
              <w:rPr>
                <w:rFonts w:ascii="Arial" w:hAnsi="Arial" w:cs="Arial"/>
                <w:sz w:val="24"/>
                <w:szCs w:val="24"/>
              </w:rPr>
              <w:t xml:space="preserve">    </w:t>
            </w:r>
            <w:r w:rsidR="00441654">
              <w:rPr>
                <w:rFonts w:ascii="Arial" w:hAnsi="Arial" w:cs="Arial"/>
                <w:sz w:val="24"/>
                <w:szCs w:val="24"/>
              </w:rPr>
              <w:t>Section 4(1) of the Magistrate Court Act 32 of 1944 as amended provides that every court is a court of record. It is very critical for a judicial officer</w:t>
            </w:r>
            <w:r w:rsidR="00D3608D">
              <w:rPr>
                <w:rFonts w:ascii="Arial" w:hAnsi="Arial" w:cs="Arial"/>
                <w:sz w:val="24"/>
                <w:szCs w:val="24"/>
              </w:rPr>
              <w:t xml:space="preserve"> to keep proper notes of plea and trial proceedings by hand. There is a legal obligation on magistrate</w:t>
            </w:r>
            <w:r w:rsidR="00EE5EE1">
              <w:rPr>
                <w:rFonts w:ascii="Arial" w:hAnsi="Arial" w:cs="Arial"/>
                <w:sz w:val="24"/>
                <w:szCs w:val="24"/>
              </w:rPr>
              <w:t>s</w:t>
            </w:r>
            <w:r w:rsidR="00D3608D">
              <w:rPr>
                <w:rFonts w:ascii="Arial" w:hAnsi="Arial" w:cs="Arial"/>
                <w:sz w:val="24"/>
                <w:szCs w:val="24"/>
              </w:rPr>
              <w:t xml:space="preserve"> to keep a proper record of court proceedings. A record must be prepare</w:t>
            </w:r>
            <w:r w:rsidR="00EE5EE1">
              <w:rPr>
                <w:rFonts w:ascii="Arial" w:hAnsi="Arial" w:cs="Arial"/>
                <w:sz w:val="24"/>
                <w:szCs w:val="24"/>
              </w:rPr>
              <w:t>d</w:t>
            </w:r>
            <w:r w:rsidR="00D3608D">
              <w:rPr>
                <w:rFonts w:ascii="Arial" w:hAnsi="Arial" w:cs="Arial"/>
                <w:sz w:val="24"/>
                <w:szCs w:val="24"/>
              </w:rPr>
              <w:t xml:space="preserve"> in an orderly manner and</w:t>
            </w:r>
            <w:r w:rsidR="00B032A8">
              <w:rPr>
                <w:rFonts w:ascii="Arial" w:hAnsi="Arial" w:cs="Arial"/>
                <w:sz w:val="24"/>
                <w:szCs w:val="24"/>
              </w:rPr>
              <w:t xml:space="preserve"> not in</w:t>
            </w:r>
            <w:r w:rsidR="00E9767F">
              <w:rPr>
                <w:rFonts w:ascii="Arial" w:hAnsi="Arial" w:cs="Arial"/>
                <w:sz w:val="24"/>
                <w:szCs w:val="24"/>
              </w:rPr>
              <w:t xml:space="preserve"> a</w:t>
            </w:r>
            <w:r w:rsidR="00B032A8">
              <w:rPr>
                <w:rFonts w:ascii="Arial" w:hAnsi="Arial" w:cs="Arial"/>
                <w:sz w:val="24"/>
                <w:szCs w:val="24"/>
              </w:rPr>
              <w:t xml:space="preserve"> disorderly manner like </w:t>
            </w:r>
            <w:r w:rsidR="00B97EAC">
              <w:rPr>
                <w:rFonts w:ascii="Arial" w:hAnsi="Arial" w:cs="Arial"/>
                <w:sz w:val="24"/>
                <w:szCs w:val="24"/>
              </w:rPr>
              <w:t>the present</w:t>
            </w:r>
            <w:r w:rsidR="00B032A8">
              <w:rPr>
                <w:rFonts w:ascii="Arial" w:hAnsi="Arial" w:cs="Arial"/>
                <w:sz w:val="24"/>
                <w:szCs w:val="24"/>
              </w:rPr>
              <w:t xml:space="preserve"> matter where you find a judgment and sentence in the middle of the record. One cannot easily determine where the proceedings had started and ended. It is incumbent for magistrate</w:t>
            </w:r>
            <w:r w:rsidR="00ED19ED">
              <w:rPr>
                <w:rFonts w:ascii="Arial" w:hAnsi="Arial" w:cs="Arial"/>
                <w:sz w:val="24"/>
                <w:szCs w:val="24"/>
              </w:rPr>
              <w:t>s</w:t>
            </w:r>
            <w:r w:rsidR="00B032A8">
              <w:rPr>
                <w:rFonts w:ascii="Arial" w:hAnsi="Arial" w:cs="Arial"/>
                <w:sz w:val="24"/>
                <w:szCs w:val="24"/>
              </w:rPr>
              <w:t xml:space="preserve"> and clerks of courts to prepare record</w:t>
            </w:r>
            <w:r w:rsidR="00B97EAC">
              <w:rPr>
                <w:rFonts w:ascii="Arial" w:hAnsi="Arial" w:cs="Arial"/>
                <w:sz w:val="24"/>
                <w:szCs w:val="24"/>
              </w:rPr>
              <w:t>s</w:t>
            </w:r>
            <w:r w:rsidR="00B032A8">
              <w:rPr>
                <w:rFonts w:ascii="Arial" w:hAnsi="Arial" w:cs="Arial"/>
                <w:sz w:val="24"/>
                <w:szCs w:val="24"/>
              </w:rPr>
              <w:t xml:space="preserve"> in an orderly manner</w:t>
            </w:r>
            <w:r w:rsidR="00B97EAC">
              <w:rPr>
                <w:rFonts w:ascii="Arial" w:hAnsi="Arial" w:cs="Arial"/>
                <w:sz w:val="24"/>
                <w:szCs w:val="24"/>
              </w:rPr>
              <w:t>.</w:t>
            </w:r>
          </w:p>
          <w:p w:rsidR="008256A8" w:rsidRDefault="00F77B1D" w:rsidP="008256A8">
            <w:pPr>
              <w:spacing w:after="160" w:line="360" w:lineRule="auto"/>
              <w:jc w:val="both"/>
              <w:rPr>
                <w:rFonts w:ascii="Arial" w:hAnsi="Arial" w:cs="Arial"/>
                <w:sz w:val="24"/>
                <w:szCs w:val="24"/>
              </w:rPr>
            </w:pPr>
            <w:r>
              <w:rPr>
                <w:rFonts w:ascii="Arial" w:hAnsi="Arial" w:cs="Arial"/>
                <w:sz w:val="24"/>
                <w:szCs w:val="24"/>
              </w:rPr>
              <w:t>[9</w:t>
            </w:r>
            <w:r w:rsidR="008256A8">
              <w:rPr>
                <w:rFonts w:ascii="Arial" w:hAnsi="Arial" w:cs="Arial"/>
                <w:sz w:val="24"/>
                <w:szCs w:val="24"/>
              </w:rPr>
              <w:t>]</w:t>
            </w:r>
            <w:r w:rsidR="00761E79">
              <w:rPr>
                <w:rFonts w:ascii="Arial" w:hAnsi="Arial" w:cs="Arial"/>
                <w:sz w:val="24"/>
                <w:szCs w:val="24"/>
              </w:rPr>
              <w:t xml:space="preserve">    The magistrate in this matter ignored the query why he granted bail pending review. There is no provision in the </w:t>
            </w:r>
            <w:r w:rsidR="008D74F8">
              <w:rPr>
                <w:rFonts w:ascii="Arial" w:hAnsi="Arial" w:cs="Arial"/>
                <w:sz w:val="24"/>
                <w:szCs w:val="24"/>
              </w:rPr>
              <w:t>(CPA)</w:t>
            </w:r>
            <w:r w:rsidR="00761E79">
              <w:rPr>
                <w:rFonts w:ascii="Arial" w:hAnsi="Arial" w:cs="Arial"/>
                <w:sz w:val="24"/>
                <w:szCs w:val="24"/>
              </w:rPr>
              <w:t xml:space="preserve"> that authorises the magistrate to grant </w:t>
            </w:r>
            <w:r w:rsidR="00B97EAC">
              <w:rPr>
                <w:rFonts w:ascii="Arial" w:hAnsi="Arial" w:cs="Arial"/>
                <w:sz w:val="24"/>
                <w:szCs w:val="24"/>
              </w:rPr>
              <w:t>bail</w:t>
            </w:r>
            <w:r w:rsidR="00761E79">
              <w:rPr>
                <w:rFonts w:ascii="Arial" w:hAnsi="Arial" w:cs="Arial"/>
                <w:sz w:val="24"/>
                <w:szCs w:val="24"/>
              </w:rPr>
              <w:t xml:space="preserve"> pending</w:t>
            </w:r>
            <w:r w:rsidR="00E2154E">
              <w:rPr>
                <w:rFonts w:ascii="Arial" w:hAnsi="Arial" w:cs="Arial"/>
                <w:sz w:val="24"/>
                <w:szCs w:val="24"/>
              </w:rPr>
              <w:t xml:space="preserve"> review. Therefore, the procedure he followed was irregular.</w:t>
            </w:r>
          </w:p>
          <w:p w:rsidR="008256A8" w:rsidRDefault="00F77B1D" w:rsidP="008256A8">
            <w:pPr>
              <w:spacing w:after="160" w:line="360" w:lineRule="auto"/>
              <w:jc w:val="both"/>
              <w:rPr>
                <w:rFonts w:ascii="Arial" w:hAnsi="Arial" w:cs="Arial"/>
                <w:sz w:val="24"/>
                <w:szCs w:val="24"/>
              </w:rPr>
            </w:pPr>
            <w:r>
              <w:rPr>
                <w:rFonts w:ascii="Arial" w:hAnsi="Arial" w:cs="Arial"/>
                <w:sz w:val="24"/>
                <w:szCs w:val="24"/>
              </w:rPr>
              <w:t>[10</w:t>
            </w:r>
            <w:r w:rsidR="008256A8">
              <w:rPr>
                <w:rFonts w:ascii="Arial" w:hAnsi="Arial" w:cs="Arial"/>
                <w:sz w:val="24"/>
                <w:szCs w:val="24"/>
              </w:rPr>
              <w:t>]</w:t>
            </w:r>
            <w:r w:rsidR="00E2154E">
              <w:rPr>
                <w:rFonts w:ascii="Arial" w:hAnsi="Arial" w:cs="Arial"/>
                <w:sz w:val="24"/>
                <w:szCs w:val="24"/>
              </w:rPr>
              <w:t xml:space="preserve">    The magistrate is under obligation to respond to the queries directed to him by the reviewing judge. This should be done as soon as possible. The inordinate delay may cause prejudice to the </w:t>
            </w:r>
            <w:r w:rsidR="00697158">
              <w:rPr>
                <w:rFonts w:ascii="Arial" w:hAnsi="Arial" w:cs="Arial"/>
                <w:sz w:val="24"/>
                <w:szCs w:val="24"/>
              </w:rPr>
              <w:t>accused persons because this m</w:t>
            </w:r>
            <w:r w:rsidR="005E1F5D">
              <w:rPr>
                <w:rFonts w:ascii="Arial" w:hAnsi="Arial" w:cs="Arial"/>
                <w:sz w:val="24"/>
                <w:szCs w:val="24"/>
              </w:rPr>
              <w:t>ay result in some of them having</w:t>
            </w:r>
            <w:r w:rsidR="00697158">
              <w:rPr>
                <w:rFonts w:ascii="Arial" w:hAnsi="Arial" w:cs="Arial"/>
                <w:sz w:val="24"/>
                <w:szCs w:val="24"/>
              </w:rPr>
              <w:t xml:space="preserve"> complete</w:t>
            </w:r>
            <w:r w:rsidR="005E1F5D">
              <w:rPr>
                <w:rFonts w:ascii="Arial" w:hAnsi="Arial" w:cs="Arial"/>
                <w:sz w:val="24"/>
                <w:szCs w:val="24"/>
              </w:rPr>
              <w:t>d</w:t>
            </w:r>
            <w:r w:rsidR="00697158">
              <w:rPr>
                <w:rFonts w:ascii="Arial" w:hAnsi="Arial" w:cs="Arial"/>
                <w:sz w:val="24"/>
                <w:szCs w:val="24"/>
              </w:rPr>
              <w:t xml:space="preserve"> serving their sentences before the review proceedings. However, in this matter there is no prejudice caused to the accused persons as they were granted bail </w:t>
            </w:r>
            <w:r w:rsidR="005E1F5D">
              <w:rPr>
                <w:rFonts w:ascii="Arial" w:hAnsi="Arial" w:cs="Arial"/>
                <w:sz w:val="24"/>
                <w:szCs w:val="24"/>
              </w:rPr>
              <w:t>albeit</w:t>
            </w:r>
            <w:r w:rsidR="00697158">
              <w:rPr>
                <w:rFonts w:ascii="Arial" w:hAnsi="Arial" w:cs="Arial"/>
                <w:sz w:val="24"/>
                <w:szCs w:val="24"/>
              </w:rPr>
              <w:t xml:space="preserve"> the court adopting an irregular procedure.</w:t>
            </w:r>
          </w:p>
          <w:p w:rsidR="008256A8" w:rsidRDefault="00F77B1D" w:rsidP="008256A8">
            <w:pPr>
              <w:spacing w:after="160" w:line="360" w:lineRule="auto"/>
              <w:jc w:val="both"/>
              <w:rPr>
                <w:rFonts w:ascii="Arial" w:hAnsi="Arial" w:cs="Arial"/>
                <w:sz w:val="24"/>
                <w:szCs w:val="24"/>
              </w:rPr>
            </w:pPr>
            <w:r>
              <w:rPr>
                <w:rFonts w:ascii="Arial" w:hAnsi="Arial" w:cs="Arial"/>
                <w:sz w:val="24"/>
                <w:szCs w:val="24"/>
              </w:rPr>
              <w:lastRenderedPageBreak/>
              <w:t>[11</w:t>
            </w:r>
            <w:r w:rsidR="008256A8">
              <w:rPr>
                <w:rFonts w:ascii="Arial" w:hAnsi="Arial" w:cs="Arial"/>
                <w:sz w:val="24"/>
                <w:szCs w:val="24"/>
              </w:rPr>
              <w:t>]</w:t>
            </w:r>
            <w:r w:rsidR="00697158">
              <w:rPr>
                <w:rFonts w:ascii="Arial" w:hAnsi="Arial" w:cs="Arial"/>
                <w:sz w:val="24"/>
                <w:szCs w:val="24"/>
              </w:rPr>
              <w:t xml:space="preserve">    As pointed out earlier</w:t>
            </w:r>
            <w:r w:rsidR="00B72774">
              <w:rPr>
                <w:rFonts w:ascii="Arial" w:hAnsi="Arial" w:cs="Arial"/>
                <w:sz w:val="24"/>
                <w:szCs w:val="24"/>
              </w:rPr>
              <w:t>,</w:t>
            </w:r>
            <w:r w:rsidR="00697158">
              <w:rPr>
                <w:rFonts w:ascii="Arial" w:hAnsi="Arial" w:cs="Arial"/>
                <w:sz w:val="24"/>
                <w:szCs w:val="24"/>
              </w:rPr>
              <w:t xml:space="preserve"> there </w:t>
            </w:r>
            <w:r w:rsidR="00B97EAC">
              <w:rPr>
                <w:rFonts w:ascii="Arial" w:hAnsi="Arial" w:cs="Arial"/>
                <w:sz w:val="24"/>
                <w:szCs w:val="24"/>
              </w:rPr>
              <w:t>is</w:t>
            </w:r>
            <w:r w:rsidR="00697158">
              <w:rPr>
                <w:rFonts w:ascii="Arial" w:hAnsi="Arial" w:cs="Arial"/>
                <w:sz w:val="24"/>
                <w:szCs w:val="24"/>
              </w:rPr>
              <w:t xml:space="preserve"> no sufficient evidence to warrant a conviction of the two</w:t>
            </w:r>
            <w:r w:rsidR="0035100E">
              <w:rPr>
                <w:rFonts w:ascii="Arial" w:hAnsi="Arial" w:cs="Arial"/>
                <w:sz w:val="24"/>
                <w:szCs w:val="24"/>
              </w:rPr>
              <w:t xml:space="preserve"> accused persons of</w:t>
            </w:r>
            <w:r w:rsidR="00B72774">
              <w:rPr>
                <w:rFonts w:ascii="Arial" w:hAnsi="Arial" w:cs="Arial"/>
                <w:sz w:val="24"/>
                <w:szCs w:val="24"/>
              </w:rPr>
              <w:t xml:space="preserve"> stock</w:t>
            </w:r>
            <w:r w:rsidR="0035100E">
              <w:rPr>
                <w:rFonts w:ascii="Arial" w:hAnsi="Arial" w:cs="Arial"/>
                <w:sz w:val="24"/>
                <w:szCs w:val="24"/>
              </w:rPr>
              <w:t xml:space="preserve"> theft</w:t>
            </w:r>
            <w:r w:rsidR="003404E6">
              <w:rPr>
                <w:rFonts w:ascii="Arial" w:hAnsi="Arial" w:cs="Arial"/>
                <w:sz w:val="24"/>
                <w:szCs w:val="24"/>
              </w:rPr>
              <w:t>. Therefore, the</w:t>
            </w:r>
            <w:r w:rsidR="0035100E">
              <w:rPr>
                <w:rFonts w:ascii="Arial" w:hAnsi="Arial" w:cs="Arial"/>
                <w:sz w:val="24"/>
                <w:szCs w:val="24"/>
              </w:rPr>
              <w:t xml:space="preserve"> convictions and the sentence of two years’ imprisonment cannot be allowed to stand.</w:t>
            </w:r>
          </w:p>
          <w:p w:rsidR="003D4C11" w:rsidRDefault="008256A8" w:rsidP="008256A8">
            <w:pPr>
              <w:spacing w:after="160" w:line="360" w:lineRule="auto"/>
              <w:jc w:val="both"/>
              <w:rPr>
                <w:rFonts w:ascii="Arial" w:hAnsi="Arial" w:cs="Arial"/>
                <w:sz w:val="24"/>
                <w:szCs w:val="24"/>
              </w:rPr>
            </w:pPr>
            <w:r>
              <w:rPr>
                <w:rFonts w:ascii="Arial" w:hAnsi="Arial" w:cs="Arial"/>
                <w:sz w:val="24"/>
                <w:szCs w:val="24"/>
              </w:rPr>
              <w:t>[</w:t>
            </w:r>
            <w:r w:rsidR="00F77B1D">
              <w:rPr>
                <w:rFonts w:ascii="Arial" w:hAnsi="Arial" w:cs="Arial"/>
                <w:sz w:val="24"/>
                <w:szCs w:val="24"/>
              </w:rPr>
              <w:t>12</w:t>
            </w:r>
            <w:r w:rsidR="003D4C11">
              <w:rPr>
                <w:rFonts w:ascii="Arial" w:hAnsi="Arial" w:cs="Arial"/>
                <w:sz w:val="24"/>
                <w:szCs w:val="24"/>
              </w:rPr>
              <w:t>]</w:t>
            </w:r>
            <w:r w:rsidR="0016783E">
              <w:rPr>
                <w:rFonts w:ascii="Arial" w:hAnsi="Arial" w:cs="Arial"/>
                <w:sz w:val="24"/>
                <w:szCs w:val="24"/>
              </w:rPr>
              <w:t xml:space="preserve">    In the premise, the following order is made:</w:t>
            </w:r>
          </w:p>
          <w:p w:rsidR="006F7582" w:rsidRPr="0006278C" w:rsidRDefault="0016783E" w:rsidP="008256A8">
            <w:pPr>
              <w:spacing w:after="160" w:line="360" w:lineRule="auto"/>
              <w:jc w:val="both"/>
              <w:rPr>
                <w:rFonts w:ascii="Arial" w:hAnsi="Arial" w:cs="Arial"/>
                <w:sz w:val="24"/>
                <w:szCs w:val="24"/>
              </w:rPr>
            </w:pPr>
            <w:r>
              <w:rPr>
                <w:rFonts w:ascii="Arial" w:hAnsi="Arial" w:cs="Arial"/>
                <w:sz w:val="24"/>
                <w:szCs w:val="24"/>
              </w:rPr>
              <w:t>The conviction and sentence in r</w:t>
            </w:r>
            <w:r w:rsidR="00527665">
              <w:rPr>
                <w:rFonts w:ascii="Arial" w:hAnsi="Arial" w:cs="Arial"/>
                <w:sz w:val="24"/>
                <w:szCs w:val="24"/>
              </w:rPr>
              <w:t>espect of accused</w:t>
            </w:r>
            <w:r w:rsidR="00E76CDE">
              <w:rPr>
                <w:rFonts w:ascii="Arial" w:hAnsi="Arial" w:cs="Arial"/>
                <w:sz w:val="24"/>
                <w:szCs w:val="24"/>
              </w:rPr>
              <w:t xml:space="preserve"> two</w:t>
            </w:r>
            <w:r w:rsidR="00527665">
              <w:rPr>
                <w:rFonts w:ascii="Arial" w:hAnsi="Arial" w:cs="Arial"/>
                <w:sz w:val="24"/>
                <w:szCs w:val="24"/>
              </w:rPr>
              <w:t xml:space="preserve"> </w:t>
            </w:r>
            <w:r w:rsidR="00E76CDE">
              <w:rPr>
                <w:rFonts w:ascii="Arial" w:hAnsi="Arial" w:cs="Arial"/>
                <w:sz w:val="24"/>
                <w:szCs w:val="24"/>
              </w:rPr>
              <w:t>(</w:t>
            </w:r>
            <w:r w:rsidR="00527665">
              <w:rPr>
                <w:rFonts w:ascii="Arial" w:hAnsi="Arial" w:cs="Arial"/>
                <w:sz w:val="24"/>
                <w:szCs w:val="24"/>
              </w:rPr>
              <w:t>2</w:t>
            </w:r>
            <w:r w:rsidR="00E76CDE">
              <w:rPr>
                <w:rFonts w:ascii="Arial" w:hAnsi="Arial" w:cs="Arial"/>
                <w:sz w:val="24"/>
                <w:szCs w:val="24"/>
              </w:rPr>
              <w:t>)</w:t>
            </w:r>
            <w:r w:rsidR="00527665">
              <w:rPr>
                <w:rFonts w:ascii="Arial" w:hAnsi="Arial" w:cs="Arial"/>
                <w:sz w:val="24"/>
                <w:szCs w:val="24"/>
              </w:rPr>
              <w:t xml:space="preserve"> and</w:t>
            </w:r>
            <w:r w:rsidR="00E76CDE">
              <w:rPr>
                <w:rFonts w:ascii="Arial" w:hAnsi="Arial" w:cs="Arial"/>
                <w:sz w:val="24"/>
                <w:szCs w:val="24"/>
              </w:rPr>
              <w:t xml:space="preserve"> three</w:t>
            </w:r>
            <w:r w:rsidR="000D13CB">
              <w:rPr>
                <w:rFonts w:ascii="Arial" w:hAnsi="Arial" w:cs="Arial"/>
                <w:sz w:val="24"/>
                <w:szCs w:val="24"/>
              </w:rPr>
              <w:t xml:space="preserve"> </w:t>
            </w:r>
            <w:r w:rsidR="00E76CDE">
              <w:rPr>
                <w:rFonts w:ascii="Arial" w:hAnsi="Arial" w:cs="Arial"/>
                <w:sz w:val="24"/>
                <w:szCs w:val="24"/>
              </w:rPr>
              <w:t>(</w:t>
            </w:r>
            <w:r w:rsidR="000D13CB">
              <w:rPr>
                <w:rFonts w:ascii="Arial" w:hAnsi="Arial" w:cs="Arial"/>
                <w:sz w:val="24"/>
                <w:szCs w:val="24"/>
              </w:rPr>
              <w:t>3</w:t>
            </w:r>
            <w:r w:rsidR="00E76CDE">
              <w:rPr>
                <w:rFonts w:ascii="Arial" w:hAnsi="Arial" w:cs="Arial"/>
                <w:sz w:val="24"/>
                <w:szCs w:val="24"/>
              </w:rPr>
              <w:t>)</w:t>
            </w:r>
            <w:r w:rsidR="000D13CB">
              <w:rPr>
                <w:rFonts w:ascii="Arial" w:hAnsi="Arial" w:cs="Arial"/>
                <w:sz w:val="24"/>
                <w:szCs w:val="24"/>
              </w:rPr>
              <w:t xml:space="preserve"> are set aside.</w:t>
            </w:r>
            <w:r w:rsidR="006F7582">
              <w:rPr>
                <w:rFonts w:ascii="Arial" w:hAnsi="Arial" w:cs="Arial"/>
                <w:lang w:val="en-GB"/>
              </w:rPr>
              <w:tab/>
            </w:r>
          </w:p>
        </w:tc>
      </w:tr>
      <w:tr w:rsidR="006F7582" w:rsidRPr="00FA7F13" w:rsidTr="00554F0D">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6F7582" w:rsidRPr="00FA7F13" w:rsidRDefault="006F7582" w:rsidP="00554F0D">
            <w:pPr>
              <w:spacing w:line="360" w:lineRule="auto"/>
              <w:jc w:val="both"/>
              <w:rPr>
                <w:rFonts w:ascii="Arial" w:hAnsi="Arial" w:cs="Arial"/>
                <w:sz w:val="24"/>
                <w:szCs w:val="24"/>
              </w:rPr>
            </w:pPr>
          </w:p>
          <w:p w:rsidR="006F7582" w:rsidRPr="00FA7F13" w:rsidRDefault="006F7582" w:rsidP="00554F0D">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6F7582" w:rsidRPr="00FA7F13" w:rsidRDefault="006F7582" w:rsidP="00554F0D">
            <w:pPr>
              <w:spacing w:line="360" w:lineRule="auto"/>
              <w:jc w:val="both"/>
              <w:rPr>
                <w:rFonts w:ascii="Arial" w:hAnsi="Arial" w:cs="Arial"/>
                <w:sz w:val="24"/>
                <w:szCs w:val="24"/>
              </w:rPr>
            </w:pPr>
          </w:p>
        </w:tc>
      </w:tr>
      <w:tr w:rsidR="006F7582" w:rsidRPr="00FA7F13" w:rsidTr="00554F0D">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6F7582" w:rsidRPr="00FA7F13" w:rsidRDefault="006F7582" w:rsidP="00554F0D">
            <w:pPr>
              <w:spacing w:line="360" w:lineRule="auto"/>
              <w:jc w:val="both"/>
              <w:rPr>
                <w:rFonts w:ascii="Arial" w:hAnsi="Arial" w:cs="Arial"/>
                <w:sz w:val="24"/>
                <w:szCs w:val="24"/>
              </w:rPr>
            </w:pPr>
            <w:r w:rsidRPr="00FA7F13">
              <w:rPr>
                <w:rFonts w:ascii="Arial" w:hAnsi="Arial" w:cs="Arial"/>
                <w:sz w:val="24"/>
                <w:szCs w:val="24"/>
              </w:rPr>
              <w:t xml:space="preserve">                       N</w:t>
            </w:r>
            <w:r>
              <w:rPr>
                <w:rFonts w:ascii="Arial" w:hAnsi="Arial" w:cs="Arial"/>
                <w:sz w:val="24"/>
                <w:szCs w:val="24"/>
              </w:rPr>
              <w:t xml:space="preserve"> </w:t>
            </w:r>
            <w:proofErr w:type="spellStart"/>
            <w:r w:rsidRPr="00FA7F13">
              <w:rPr>
                <w:rFonts w:ascii="Arial" w:hAnsi="Arial" w:cs="Arial"/>
                <w:sz w:val="24"/>
                <w:szCs w:val="24"/>
              </w:rPr>
              <w:t>N</w:t>
            </w:r>
            <w:proofErr w:type="spellEnd"/>
            <w:r w:rsidRPr="00FA7F13">
              <w:rPr>
                <w:rFonts w:ascii="Arial" w:hAnsi="Arial" w:cs="Arial"/>
                <w:sz w:val="24"/>
                <w:szCs w:val="24"/>
              </w:rPr>
              <w:t xml:space="preserve"> SHIVUTE     </w:t>
            </w:r>
          </w:p>
          <w:p w:rsidR="006F7582" w:rsidRPr="00FA7F13" w:rsidRDefault="006F7582" w:rsidP="00554F0D">
            <w:pPr>
              <w:spacing w:line="360" w:lineRule="auto"/>
              <w:jc w:val="both"/>
              <w:rPr>
                <w:rFonts w:ascii="Arial" w:hAnsi="Arial" w:cs="Arial"/>
                <w:sz w:val="24"/>
                <w:szCs w:val="24"/>
              </w:rPr>
            </w:pPr>
            <w:r w:rsidRPr="00FA7F13">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6F7582" w:rsidRPr="000942A3" w:rsidRDefault="00E80219" w:rsidP="00E80219">
            <w:pPr>
              <w:spacing w:line="360" w:lineRule="auto"/>
              <w:rPr>
                <w:rFonts w:ascii="Arial" w:hAnsi="Arial" w:cs="Arial"/>
                <w:sz w:val="24"/>
                <w:szCs w:val="24"/>
                <w:lang w:val="en-US"/>
              </w:rPr>
            </w:pPr>
            <w:r>
              <w:rPr>
                <w:rFonts w:ascii="Arial" w:hAnsi="Arial" w:cs="Arial"/>
                <w:sz w:val="24"/>
                <w:szCs w:val="24"/>
                <w:lang w:val="en-US"/>
              </w:rPr>
              <w:t xml:space="preserve">                        H C </w:t>
            </w:r>
            <w:r w:rsidR="008256A8">
              <w:rPr>
                <w:rFonts w:ascii="Arial" w:hAnsi="Arial" w:cs="Arial"/>
                <w:sz w:val="24"/>
                <w:szCs w:val="24"/>
                <w:lang w:val="en-US"/>
              </w:rPr>
              <w:t>JANUARY</w:t>
            </w:r>
          </w:p>
          <w:p w:rsidR="006F7582" w:rsidRDefault="006F7582" w:rsidP="00554F0D">
            <w:pPr>
              <w:spacing w:line="360" w:lineRule="auto"/>
              <w:jc w:val="center"/>
              <w:rPr>
                <w:rFonts w:ascii="Arial" w:hAnsi="Arial" w:cs="Arial"/>
                <w:sz w:val="24"/>
                <w:szCs w:val="24"/>
                <w:lang w:val="en-US"/>
              </w:rPr>
            </w:pPr>
            <w:r w:rsidRPr="000942A3">
              <w:rPr>
                <w:rFonts w:ascii="Arial" w:hAnsi="Arial" w:cs="Arial"/>
                <w:sz w:val="24"/>
                <w:szCs w:val="24"/>
                <w:lang w:val="en-US"/>
              </w:rPr>
              <w:t>JUDGE</w:t>
            </w:r>
          </w:p>
          <w:p w:rsidR="006F7582" w:rsidRPr="00FA7F13" w:rsidRDefault="006F7582" w:rsidP="00554F0D">
            <w:pPr>
              <w:spacing w:line="360" w:lineRule="auto"/>
              <w:jc w:val="both"/>
              <w:rPr>
                <w:rFonts w:ascii="Arial" w:hAnsi="Arial" w:cs="Arial"/>
                <w:sz w:val="24"/>
                <w:szCs w:val="24"/>
              </w:rPr>
            </w:pPr>
          </w:p>
        </w:tc>
      </w:tr>
    </w:tbl>
    <w:p w:rsidR="006F7582" w:rsidRPr="00FA7F13" w:rsidRDefault="006F7582" w:rsidP="006F7582">
      <w:pPr>
        <w:tabs>
          <w:tab w:val="left" w:pos="1815"/>
        </w:tabs>
        <w:rPr>
          <w:rFonts w:ascii="Arial" w:hAnsi="Arial" w:cs="Arial"/>
          <w:sz w:val="24"/>
          <w:szCs w:val="24"/>
        </w:rPr>
      </w:pPr>
    </w:p>
    <w:p w:rsidR="006F7582" w:rsidRDefault="006F7582" w:rsidP="006F7582"/>
    <w:p w:rsidR="004520A3" w:rsidRDefault="00B24DA9"/>
    <w:sectPr w:rsidR="004520A3" w:rsidSect="00B961F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A9" w:rsidRDefault="00B24DA9">
      <w:pPr>
        <w:spacing w:after="0" w:line="240" w:lineRule="auto"/>
      </w:pPr>
      <w:r>
        <w:separator/>
      </w:r>
    </w:p>
  </w:endnote>
  <w:endnote w:type="continuationSeparator" w:id="0">
    <w:p w:rsidR="00B24DA9" w:rsidRDefault="00B2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A9" w:rsidRDefault="00B24DA9">
      <w:pPr>
        <w:spacing w:after="0" w:line="240" w:lineRule="auto"/>
      </w:pPr>
      <w:r>
        <w:separator/>
      </w:r>
    </w:p>
  </w:footnote>
  <w:footnote w:type="continuationSeparator" w:id="0">
    <w:p w:rsidR="00B24DA9" w:rsidRDefault="00B24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rsidR="00B961FD" w:rsidRDefault="00B97EAC">
        <w:pPr>
          <w:pStyle w:val="Header"/>
          <w:jc w:val="right"/>
        </w:pPr>
        <w:r>
          <w:fldChar w:fldCharType="begin"/>
        </w:r>
        <w:r>
          <w:instrText xml:space="preserve"> PAGE   \* MERGEFORMAT </w:instrText>
        </w:r>
        <w:r>
          <w:fldChar w:fldCharType="separate"/>
        </w:r>
        <w:r w:rsidR="00301F75">
          <w:rPr>
            <w:noProof/>
          </w:rPr>
          <w:t>4</w:t>
        </w:r>
        <w:r>
          <w:rPr>
            <w:noProof/>
          </w:rPr>
          <w:fldChar w:fldCharType="end"/>
        </w:r>
      </w:p>
    </w:sdtContent>
  </w:sdt>
  <w:p w:rsidR="00B961FD" w:rsidRDefault="00B24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4B1"/>
    <w:multiLevelType w:val="hybridMultilevel"/>
    <w:tmpl w:val="71E4A0A4"/>
    <w:lvl w:ilvl="0" w:tplc="287C710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82"/>
    <w:rsid w:val="000134D9"/>
    <w:rsid w:val="0003079F"/>
    <w:rsid w:val="000D13CB"/>
    <w:rsid w:val="000D7260"/>
    <w:rsid w:val="00145403"/>
    <w:rsid w:val="001615CE"/>
    <w:rsid w:val="0016783E"/>
    <w:rsid w:val="00183034"/>
    <w:rsid w:val="001845C4"/>
    <w:rsid w:val="001E0962"/>
    <w:rsid w:val="002103A9"/>
    <w:rsid w:val="002504CC"/>
    <w:rsid w:val="00267294"/>
    <w:rsid w:val="00293485"/>
    <w:rsid w:val="00301F75"/>
    <w:rsid w:val="00307795"/>
    <w:rsid w:val="003404E6"/>
    <w:rsid w:val="0035100E"/>
    <w:rsid w:val="00377238"/>
    <w:rsid w:val="003D4C11"/>
    <w:rsid w:val="00404939"/>
    <w:rsid w:val="00441654"/>
    <w:rsid w:val="004E4175"/>
    <w:rsid w:val="005166AF"/>
    <w:rsid w:val="00527665"/>
    <w:rsid w:val="005E1F5D"/>
    <w:rsid w:val="005E642A"/>
    <w:rsid w:val="00697158"/>
    <w:rsid w:val="006A15CD"/>
    <w:rsid w:val="006F7582"/>
    <w:rsid w:val="00717DB2"/>
    <w:rsid w:val="00754C0B"/>
    <w:rsid w:val="00761E79"/>
    <w:rsid w:val="00772E4B"/>
    <w:rsid w:val="007C7A46"/>
    <w:rsid w:val="008256A8"/>
    <w:rsid w:val="008D74F8"/>
    <w:rsid w:val="0094336E"/>
    <w:rsid w:val="00A42377"/>
    <w:rsid w:val="00A51344"/>
    <w:rsid w:val="00AD38F9"/>
    <w:rsid w:val="00AF6B7B"/>
    <w:rsid w:val="00B032A8"/>
    <w:rsid w:val="00B24DA9"/>
    <w:rsid w:val="00B31760"/>
    <w:rsid w:val="00B72774"/>
    <w:rsid w:val="00B97EAC"/>
    <w:rsid w:val="00C12FBF"/>
    <w:rsid w:val="00D17284"/>
    <w:rsid w:val="00D3608D"/>
    <w:rsid w:val="00DB02E1"/>
    <w:rsid w:val="00DD6856"/>
    <w:rsid w:val="00DE67A0"/>
    <w:rsid w:val="00E2154E"/>
    <w:rsid w:val="00E76CDE"/>
    <w:rsid w:val="00E80219"/>
    <w:rsid w:val="00E823C8"/>
    <w:rsid w:val="00E83739"/>
    <w:rsid w:val="00E9767F"/>
    <w:rsid w:val="00EC03F7"/>
    <w:rsid w:val="00EC05C0"/>
    <w:rsid w:val="00EC1881"/>
    <w:rsid w:val="00ED19ED"/>
    <w:rsid w:val="00EE5EE1"/>
    <w:rsid w:val="00F068EA"/>
    <w:rsid w:val="00F32903"/>
    <w:rsid w:val="00F77B1D"/>
    <w:rsid w:val="00F82AEF"/>
    <w:rsid w:val="00F91BC2"/>
    <w:rsid w:val="00F944C1"/>
    <w:rsid w:val="00FF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4FEE8-5D65-4D03-9338-E5AD350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82"/>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582"/>
    <w:pPr>
      <w:ind w:left="720"/>
      <w:contextualSpacing/>
    </w:pPr>
  </w:style>
  <w:style w:type="table" w:styleId="TableGrid">
    <w:name w:val="Table Grid"/>
    <w:basedOn w:val="TableNormal"/>
    <w:uiPriority w:val="39"/>
    <w:rsid w:val="006F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82"/>
    <w:rPr>
      <w:lang w:val="en-ZA"/>
    </w:rPr>
  </w:style>
  <w:style w:type="paragraph" w:styleId="BodyText">
    <w:name w:val="Body Text"/>
    <w:basedOn w:val="Normal"/>
    <w:link w:val="BodyTextChar"/>
    <w:unhideWhenUsed/>
    <w:rsid w:val="006F7582"/>
    <w:pPr>
      <w:spacing w:after="0" w:line="240" w:lineRule="auto"/>
      <w:jc w:val="both"/>
    </w:pPr>
    <w:rPr>
      <w:rFonts w:ascii="Book Antiqua" w:eastAsia="Times New Roman" w:hAnsi="Book Antiqua" w:cs="Times New Roman"/>
      <w:sz w:val="24"/>
      <w:szCs w:val="24"/>
      <w:lang w:val="en-GB"/>
    </w:rPr>
  </w:style>
  <w:style w:type="character" w:customStyle="1" w:styleId="BodyTextChar">
    <w:name w:val="Body Text Char"/>
    <w:basedOn w:val="DefaultParagraphFont"/>
    <w:link w:val="BodyText"/>
    <w:rsid w:val="006F7582"/>
    <w:rPr>
      <w:rFonts w:ascii="Book Antiqua" w:eastAsia="Times New Roman" w:hAnsi="Book Antiqua" w:cs="Times New Roman"/>
      <w:sz w:val="24"/>
      <w:szCs w:val="24"/>
      <w:lang w:val="en-GB"/>
    </w:rPr>
  </w:style>
  <w:style w:type="paragraph" w:styleId="BalloonText">
    <w:name w:val="Balloon Text"/>
    <w:basedOn w:val="Normal"/>
    <w:link w:val="BalloonTextChar"/>
    <w:uiPriority w:val="99"/>
    <w:semiHidden/>
    <w:unhideWhenUsed/>
    <w:rsid w:val="00FF0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38"/>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2023-11-07T18:30:00+00:00</Judgment_x0020_Date>
  </documentManagement>
</p:properties>
</file>

<file path=customXml/itemProps1.xml><?xml version="1.0" encoding="utf-8"?>
<ds:datastoreItem xmlns:ds="http://schemas.openxmlformats.org/officeDocument/2006/customXml" ds:itemID="{B0671B3F-7E13-4364-AB76-44AC5B9B5F71}"/>
</file>

<file path=customXml/itemProps2.xml><?xml version="1.0" encoding="utf-8"?>
<ds:datastoreItem xmlns:ds="http://schemas.openxmlformats.org/officeDocument/2006/customXml" ds:itemID="{7D5B35CC-C6F9-48AB-A3D6-4C6EE4C6DDF3}"/>
</file>

<file path=customXml/itemProps3.xml><?xml version="1.0" encoding="utf-8"?>
<ds:datastoreItem xmlns:ds="http://schemas.openxmlformats.org/officeDocument/2006/customXml" ds:itemID="{52DAE70E-F642-47F4-B4D9-CE443B7269D7}"/>
</file>

<file path=docProps/app.xml><?xml version="1.0" encoding="utf-8"?>
<Properties xmlns="http://schemas.openxmlformats.org/officeDocument/2006/extended-properties" xmlns:vt="http://schemas.openxmlformats.org/officeDocument/2006/docPropsVTypes">
  <Template>Normal</Template>
  <TotalTime>230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Modisa and Another (CR 119-2023) [2023] NAHCMD 716 ( 8 November 2023)</dc:title>
  <dc:subject/>
  <dc:creator>Victoria Sem</dc:creator>
  <cp:keywords/>
  <dc:description/>
  <cp:lastModifiedBy>Victoria Sem</cp:lastModifiedBy>
  <cp:revision>15</cp:revision>
  <cp:lastPrinted>2023-11-08T07:32:00Z</cp:lastPrinted>
  <dcterms:created xsi:type="dcterms:W3CDTF">2023-11-01T10:19:00Z</dcterms:created>
  <dcterms:modified xsi:type="dcterms:W3CDTF">2023-11-08T07:35:00Z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