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8A" w:rsidRDefault="007D7DEA" w:rsidP="00464879">
      <w:pPr>
        <w:pStyle w:val="NoSpacing"/>
        <w:jc w:val="both"/>
        <w:rPr>
          <w:rFonts w:ascii="Arial" w:hAnsi="Arial" w:cs="Arial"/>
          <w:b/>
          <w:sz w:val="24"/>
          <w:szCs w:val="24"/>
        </w:rPr>
      </w:pPr>
      <w:r>
        <w:rPr>
          <w:rFonts w:ascii="Arial" w:hAnsi="Arial" w:cs="Arial"/>
          <w:b/>
          <w:sz w:val="24"/>
          <w:szCs w:val="24"/>
        </w:rPr>
        <w:t xml:space="preserve"> </w:t>
      </w:r>
    </w:p>
    <w:p w:rsidR="00464879" w:rsidRPr="000B1E6D" w:rsidRDefault="00464879" w:rsidP="00302640">
      <w:pPr>
        <w:pStyle w:val="NoSpacing"/>
        <w:ind w:left="6480"/>
        <w:jc w:val="both"/>
        <w:rPr>
          <w:rFonts w:ascii="Arial" w:hAnsi="Arial" w:cs="Arial"/>
          <w:b/>
          <w:sz w:val="24"/>
          <w:szCs w:val="24"/>
        </w:rPr>
      </w:pPr>
    </w:p>
    <w:p w:rsidR="002C658A" w:rsidRPr="000B1E6D" w:rsidRDefault="002C658A" w:rsidP="00302640">
      <w:pPr>
        <w:pStyle w:val="NoSpacing"/>
        <w:jc w:val="both"/>
        <w:rPr>
          <w:rFonts w:ascii="Arial" w:hAnsi="Arial" w:cs="Arial"/>
          <w:b/>
          <w:sz w:val="24"/>
          <w:szCs w:val="24"/>
        </w:rPr>
      </w:pPr>
      <w:r w:rsidRPr="000B1E6D">
        <w:rPr>
          <w:rFonts w:ascii="Arial" w:hAnsi="Arial" w:cs="Arial"/>
          <w:b/>
          <w:sz w:val="24"/>
          <w:szCs w:val="24"/>
        </w:rPr>
        <w:t xml:space="preserve">                                                  REPUBLIC OF NAMIBIA</w:t>
      </w:r>
    </w:p>
    <w:p w:rsidR="002C658A" w:rsidRDefault="002C658A" w:rsidP="00302640">
      <w:pPr>
        <w:spacing w:line="360" w:lineRule="auto"/>
        <w:ind w:left="720" w:hanging="11"/>
        <w:jc w:val="both"/>
        <w:rPr>
          <w:rFonts w:ascii="Arial" w:hAnsi="Arial" w:cs="Arial"/>
          <w:sz w:val="24"/>
          <w:szCs w:val="24"/>
        </w:rPr>
      </w:pPr>
      <w:r>
        <w:rPr>
          <w:rFonts w:ascii="Arial" w:hAnsi="Arial" w:cs="Arial"/>
          <w:sz w:val="24"/>
          <w:szCs w:val="24"/>
        </w:rPr>
        <w:t xml:space="preserve">                                           </w:t>
      </w:r>
      <w:r w:rsidR="002E6E4D">
        <w:rPr>
          <w:rFonts w:ascii="Arial" w:hAnsi="Arial" w:cs="Arial"/>
          <w:noProof/>
          <w:sz w:val="24"/>
          <w:szCs w:val="24"/>
          <w:lang w:eastAsia="en-ZA"/>
        </w:rPr>
        <w:t xml:space="preserve">    </w:t>
      </w:r>
      <w:r>
        <w:rPr>
          <w:rFonts w:ascii="Arial" w:hAnsi="Arial" w:cs="Arial"/>
          <w:noProof/>
          <w:sz w:val="24"/>
          <w:szCs w:val="24"/>
          <w:lang w:val="en-US"/>
        </w:rPr>
        <w:drawing>
          <wp:inline distT="0" distB="0" distL="0" distR="0" wp14:anchorId="6C4D3668" wp14:editId="692D327C">
            <wp:extent cx="1127760" cy="1146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46175"/>
                    </a:xfrm>
                    <a:prstGeom prst="rect">
                      <a:avLst/>
                    </a:prstGeom>
                    <a:noFill/>
                  </pic:spPr>
                </pic:pic>
              </a:graphicData>
            </a:graphic>
          </wp:inline>
        </w:drawing>
      </w:r>
    </w:p>
    <w:p w:rsidR="002E6E4D" w:rsidRDefault="002E6E4D" w:rsidP="002E6E4D">
      <w:pPr>
        <w:spacing w:after="0" w:line="360" w:lineRule="auto"/>
        <w:jc w:val="center"/>
        <w:rPr>
          <w:rFonts w:ascii="Arial" w:hAnsi="Arial" w:cs="Arial"/>
          <w:b/>
          <w:sz w:val="24"/>
          <w:szCs w:val="24"/>
        </w:rPr>
      </w:pPr>
      <w:r>
        <w:rPr>
          <w:rFonts w:ascii="Arial" w:hAnsi="Arial" w:cs="Arial"/>
          <w:b/>
          <w:sz w:val="24"/>
          <w:szCs w:val="24"/>
        </w:rPr>
        <w:t xml:space="preserve">    </w:t>
      </w:r>
      <w:r w:rsidR="002C658A">
        <w:rPr>
          <w:rFonts w:ascii="Arial" w:hAnsi="Arial" w:cs="Arial"/>
          <w:b/>
          <w:sz w:val="24"/>
          <w:szCs w:val="24"/>
        </w:rPr>
        <w:t>HIGH COURT OF NAMIBIA NORTHERN LOCAL DIVISION</w:t>
      </w:r>
    </w:p>
    <w:p w:rsidR="002E6E4D" w:rsidRDefault="00FE5DF5" w:rsidP="0040268D">
      <w:pPr>
        <w:spacing w:after="0" w:line="360" w:lineRule="auto"/>
        <w:jc w:val="center"/>
        <w:rPr>
          <w:rFonts w:ascii="Arial" w:hAnsi="Arial" w:cs="Arial"/>
          <w:b/>
          <w:sz w:val="24"/>
          <w:szCs w:val="24"/>
        </w:rPr>
      </w:pPr>
      <w:r>
        <w:rPr>
          <w:rFonts w:ascii="Arial" w:hAnsi="Arial" w:cs="Arial"/>
          <w:b/>
          <w:sz w:val="24"/>
          <w:szCs w:val="24"/>
        </w:rPr>
        <w:t xml:space="preserve"> </w:t>
      </w:r>
      <w:r w:rsidR="00464879">
        <w:rPr>
          <w:rFonts w:ascii="Arial" w:hAnsi="Arial" w:cs="Arial"/>
          <w:b/>
          <w:sz w:val="24"/>
          <w:szCs w:val="24"/>
        </w:rPr>
        <w:t xml:space="preserve"> </w:t>
      </w:r>
      <w:r w:rsidR="002C658A">
        <w:rPr>
          <w:rFonts w:ascii="Arial" w:hAnsi="Arial" w:cs="Arial"/>
          <w:b/>
          <w:sz w:val="24"/>
          <w:szCs w:val="24"/>
        </w:rPr>
        <w:t>HELD AT OSHAKATI</w:t>
      </w:r>
    </w:p>
    <w:p w:rsidR="002C658A" w:rsidRDefault="002E6E4D" w:rsidP="00302640">
      <w:pPr>
        <w:spacing w:line="360" w:lineRule="auto"/>
        <w:ind w:left="2880" w:firstLine="720"/>
        <w:jc w:val="both"/>
        <w:rPr>
          <w:rFonts w:ascii="Arial" w:hAnsi="Arial" w:cs="Arial"/>
          <w:b/>
          <w:sz w:val="24"/>
          <w:szCs w:val="24"/>
        </w:rPr>
      </w:pPr>
      <w:r>
        <w:rPr>
          <w:rFonts w:ascii="Arial" w:hAnsi="Arial" w:cs="Arial"/>
          <w:b/>
          <w:sz w:val="24"/>
          <w:szCs w:val="24"/>
        </w:rPr>
        <w:t xml:space="preserve">    </w:t>
      </w:r>
      <w:r w:rsidR="002C658A">
        <w:rPr>
          <w:rFonts w:ascii="Arial" w:hAnsi="Arial" w:cs="Arial"/>
          <w:b/>
          <w:sz w:val="24"/>
          <w:szCs w:val="24"/>
        </w:rPr>
        <w:t xml:space="preserve">JUDGMENT </w:t>
      </w:r>
    </w:p>
    <w:p w:rsidR="002C658A" w:rsidRDefault="00464879" w:rsidP="00302640">
      <w:pPr>
        <w:spacing w:line="360" w:lineRule="auto"/>
        <w:ind w:left="720" w:firstLine="720"/>
        <w:jc w:val="both"/>
        <w:rPr>
          <w:rFonts w:ascii="Arial" w:hAnsi="Arial" w:cs="Arial"/>
          <w:sz w:val="24"/>
          <w:szCs w:val="24"/>
        </w:rPr>
      </w:pPr>
      <w:r>
        <w:rPr>
          <w:rFonts w:ascii="Arial" w:hAnsi="Arial" w:cs="Arial"/>
          <w:sz w:val="24"/>
          <w:szCs w:val="24"/>
        </w:rPr>
        <w:t xml:space="preserve">                                                                            </w:t>
      </w:r>
      <w:r w:rsidR="00226D73">
        <w:rPr>
          <w:rFonts w:ascii="Arial" w:hAnsi="Arial" w:cs="Arial"/>
          <w:sz w:val="24"/>
          <w:szCs w:val="24"/>
        </w:rPr>
        <w:t>Case no: CC 10/2016</w:t>
      </w:r>
    </w:p>
    <w:p w:rsidR="00464879" w:rsidRDefault="00464879" w:rsidP="00302640">
      <w:pPr>
        <w:spacing w:line="360" w:lineRule="auto"/>
        <w:ind w:left="720" w:firstLine="720"/>
        <w:jc w:val="both"/>
        <w:rPr>
          <w:rFonts w:ascii="Arial" w:hAnsi="Arial" w:cs="Arial"/>
          <w:b/>
          <w:sz w:val="24"/>
          <w:szCs w:val="24"/>
        </w:rPr>
      </w:pPr>
    </w:p>
    <w:p w:rsidR="002C658A" w:rsidRDefault="002C658A" w:rsidP="00302640">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2C658A" w:rsidRDefault="002C658A" w:rsidP="00302640">
      <w:pPr>
        <w:spacing w:after="0" w:line="360" w:lineRule="auto"/>
        <w:jc w:val="both"/>
        <w:rPr>
          <w:rFonts w:ascii="Arial" w:hAnsi="Arial" w:cs="Arial"/>
          <w:b/>
          <w:sz w:val="24"/>
          <w:szCs w:val="24"/>
        </w:rPr>
      </w:pPr>
    </w:p>
    <w:p w:rsidR="002C658A" w:rsidRDefault="002C658A" w:rsidP="00302640">
      <w:pPr>
        <w:spacing w:after="0" w:line="360" w:lineRule="auto"/>
        <w:jc w:val="both"/>
        <w:rPr>
          <w:rFonts w:ascii="Arial" w:hAnsi="Arial" w:cs="Arial"/>
          <w:b/>
          <w:sz w:val="24"/>
          <w:szCs w:val="24"/>
        </w:rPr>
      </w:pPr>
      <w:r>
        <w:rPr>
          <w:rFonts w:ascii="Arial" w:hAnsi="Arial" w:cs="Arial"/>
          <w:b/>
          <w:sz w:val="24"/>
          <w:szCs w:val="24"/>
        </w:rPr>
        <w:t xml:space="preserve">v </w:t>
      </w:r>
    </w:p>
    <w:p w:rsidR="002C658A" w:rsidRDefault="002C658A" w:rsidP="00302640">
      <w:pPr>
        <w:spacing w:after="0" w:line="360" w:lineRule="auto"/>
        <w:jc w:val="both"/>
        <w:rPr>
          <w:rFonts w:ascii="Arial" w:hAnsi="Arial" w:cs="Arial"/>
          <w:b/>
          <w:sz w:val="24"/>
          <w:szCs w:val="24"/>
        </w:rPr>
      </w:pPr>
    </w:p>
    <w:p w:rsidR="002C658A" w:rsidRDefault="00226D73" w:rsidP="00302640">
      <w:pPr>
        <w:spacing w:after="0" w:line="360" w:lineRule="auto"/>
        <w:jc w:val="both"/>
        <w:rPr>
          <w:rFonts w:ascii="Arial" w:hAnsi="Arial" w:cs="Arial"/>
          <w:b/>
          <w:sz w:val="24"/>
          <w:szCs w:val="24"/>
        </w:rPr>
      </w:pPr>
      <w:r>
        <w:rPr>
          <w:rFonts w:ascii="Arial" w:hAnsi="Arial" w:cs="Arial"/>
          <w:b/>
          <w:sz w:val="24"/>
          <w:szCs w:val="24"/>
        </w:rPr>
        <w:t>BESTER MATENGU LULATELO</w:t>
      </w:r>
      <w:r w:rsidR="002C658A">
        <w:rPr>
          <w:rFonts w:ascii="Arial" w:hAnsi="Arial" w:cs="Arial"/>
          <w:b/>
          <w:sz w:val="24"/>
          <w:szCs w:val="24"/>
        </w:rPr>
        <w:tab/>
      </w:r>
      <w:r w:rsidR="002C658A">
        <w:rPr>
          <w:rFonts w:ascii="Arial" w:hAnsi="Arial" w:cs="Arial"/>
          <w:b/>
          <w:sz w:val="24"/>
          <w:szCs w:val="24"/>
        </w:rPr>
        <w:tab/>
      </w:r>
      <w:r w:rsidR="002C658A">
        <w:rPr>
          <w:rFonts w:ascii="Arial" w:hAnsi="Arial" w:cs="Arial"/>
          <w:b/>
          <w:sz w:val="24"/>
          <w:szCs w:val="24"/>
        </w:rPr>
        <w:tab/>
      </w:r>
      <w:r w:rsidR="002C658A">
        <w:rPr>
          <w:rFonts w:ascii="Arial" w:hAnsi="Arial" w:cs="Arial"/>
          <w:b/>
          <w:sz w:val="24"/>
          <w:szCs w:val="24"/>
        </w:rPr>
        <w:tab/>
      </w:r>
      <w:r w:rsidR="002C658A">
        <w:rPr>
          <w:rFonts w:ascii="Arial" w:hAnsi="Arial" w:cs="Arial"/>
          <w:b/>
          <w:sz w:val="24"/>
          <w:szCs w:val="24"/>
        </w:rPr>
        <w:tab/>
      </w:r>
      <w:r w:rsidR="002C658A">
        <w:rPr>
          <w:rFonts w:ascii="Arial" w:hAnsi="Arial" w:cs="Arial"/>
          <w:b/>
          <w:sz w:val="24"/>
          <w:szCs w:val="24"/>
        </w:rPr>
        <w:tab/>
        <w:t xml:space="preserve">        ACCUSED</w:t>
      </w:r>
    </w:p>
    <w:p w:rsidR="002C658A" w:rsidRDefault="002C658A" w:rsidP="00302640">
      <w:pPr>
        <w:spacing w:after="0" w:line="360" w:lineRule="auto"/>
        <w:jc w:val="both"/>
        <w:rPr>
          <w:rFonts w:ascii="Arial" w:hAnsi="Arial" w:cs="Arial"/>
          <w:b/>
          <w:sz w:val="24"/>
          <w:szCs w:val="24"/>
        </w:rPr>
      </w:pPr>
    </w:p>
    <w:p w:rsidR="002C658A" w:rsidRDefault="002C658A" w:rsidP="00302640">
      <w:pPr>
        <w:spacing w:after="0" w:line="360" w:lineRule="auto"/>
        <w:jc w:val="both"/>
        <w:rPr>
          <w:rFonts w:ascii="Arial" w:hAnsi="Arial" w:cs="Arial"/>
          <w:sz w:val="24"/>
          <w:szCs w:val="24"/>
        </w:rPr>
      </w:pPr>
      <w:r>
        <w:rPr>
          <w:rFonts w:ascii="Arial" w:hAnsi="Arial" w:cs="Arial"/>
          <w:b/>
          <w:sz w:val="24"/>
          <w:szCs w:val="24"/>
        </w:rPr>
        <w:t xml:space="preserve">Neutral citation: </w:t>
      </w:r>
      <w:r w:rsidR="00226D73">
        <w:rPr>
          <w:rFonts w:ascii="Arial" w:hAnsi="Arial" w:cs="Arial"/>
          <w:i/>
          <w:sz w:val="24"/>
          <w:szCs w:val="24"/>
        </w:rPr>
        <w:t>S v Lulatelo</w:t>
      </w:r>
      <w:r>
        <w:rPr>
          <w:rFonts w:ascii="Arial" w:hAnsi="Arial" w:cs="Arial"/>
          <w:i/>
          <w:sz w:val="24"/>
          <w:szCs w:val="24"/>
        </w:rPr>
        <w:t xml:space="preserve"> </w:t>
      </w:r>
      <w:r w:rsidR="00B66FAF">
        <w:rPr>
          <w:rFonts w:ascii="Arial" w:hAnsi="Arial" w:cs="Arial"/>
          <w:sz w:val="24"/>
          <w:szCs w:val="24"/>
        </w:rPr>
        <w:t xml:space="preserve">(CC </w:t>
      </w:r>
      <w:r w:rsidR="00226D73">
        <w:rPr>
          <w:rFonts w:ascii="Arial" w:hAnsi="Arial" w:cs="Arial"/>
          <w:sz w:val="24"/>
          <w:szCs w:val="24"/>
        </w:rPr>
        <w:t>10/2016) [2020</w:t>
      </w:r>
      <w:r w:rsidRPr="00836962">
        <w:rPr>
          <w:rFonts w:ascii="Arial" w:hAnsi="Arial" w:cs="Arial"/>
          <w:sz w:val="24"/>
          <w:szCs w:val="24"/>
        </w:rPr>
        <w:t>] NAHCNLD</w:t>
      </w:r>
      <w:r w:rsidR="0091780B">
        <w:rPr>
          <w:rFonts w:ascii="Arial" w:hAnsi="Arial" w:cs="Arial"/>
          <w:sz w:val="24"/>
          <w:szCs w:val="24"/>
        </w:rPr>
        <w:t xml:space="preserve"> 63</w:t>
      </w:r>
      <w:r>
        <w:rPr>
          <w:rFonts w:ascii="Arial" w:hAnsi="Arial" w:cs="Arial"/>
          <w:sz w:val="24"/>
          <w:szCs w:val="24"/>
        </w:rPr>
        <w:t xml:space="preserve"> </w:t>
      </w:r>
      <w:r w:rsidRPr="00836962">
        <w:rPr>
          <w:rFonts w:ascii="Arial" w:hAnsi="Arial" w:cs="Arial"/>
          <w:sz w:val="24"/>
          <w:szCs w:val="24"/>
        </w:rPr>
        <w:t>(</w:t>
      </w:r>
      <w:r w:rsidR="0091780B">
        <w:rPr>
          <w:rFonts w:ascii="Arial" w:hAnsi="Arial" w:cs="Arial"/>
          <w:sz w:val="24"/>
          <w:szCs w:val="24"/>
        </w:rPr>
        <w:t>5</w:t>
      </w:r>
      <w:r w:rsidR="00896F2B">
        <w:rPr>
          <w:rFonts w:ascii="Arial" w:hAnsi="Arial" w:cs="Arial"/>
          <w:sz w:val="24"/>
          <w:szCs w:val="24"/>
        </w:rPr>
        <w:t xml:space="preserve"> June</w:t>
      </w:r>
      <w:r w:rsidR="00226D73">
        <w:rPr>
          <w:rFonts w:ascii="Arial" w:hAnsi="Arial" w:cs="Arial"/>
          <w:sz w:val="24"/>
          <w:szCs w:val="24"/>
        </w:rPr>
        <w:t xml:space="preserve"> 2020</w:t>
      </w:r>
      <w:r w:rsidRPr="00836962">
        <w:rPr>
          <w:rFonts w:ascii="Arial" w:hAnsi="Arial" w:cs="Arial"/>
          <w:sz w:val="24"/>
          <w:szCs w:val="24"/>
        </w:rPr>
        <w:t>)</w:t>
      </w:r>
    </w:p>
    <w:p w:rsidR="00896F2B" w:rsidRPr="00BC7DB8" w:rsidRDefault="00896F2B" w:rsidP="00302640">
      <w:pPr>
        <w:spacing w:after="0" w:line="360" w:lineRule="auto"/>
        <w:jc w:val="both"/>
        <w:rPr>
          <w:rFonts w:ascii="Arial" w:hAnsi="Arial" w:cs="Arial"/>
          <w:sz w:val="24"/>
          <w:szCs w:val="24"/>
        </w:rPr>
      </w:pPr>
    </w:p>
    <w:p w:rsidR="002C658A" w:rsidRDefault="002C658A" w:rsidP="002E6E4D">
      <w:pPr>
        <w:spacing w:after="0" w:line="24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sidR="00226D73">
        <w:rPr>
          <w:rFonts w:ascii="Arial" w:hAnsi="Arial" w:cs="Arial"/>
          <w:sz w:val="24"/>
          <w:szCs w:val="24"/>
        </w:rPr>
        <w:t>SALIONGA,</w:t>
      </w:r>
      <w:r w:rsidRPr="00DE47B3">
        <w:rPr>
          <w:rFonts w:ascii="Arial" w:hAnsi="Arial" w:cs="Arial"/>
          <w:sz w:val="24"/>
          <w:szCs w:val="24"/>
        </w:rPr>
        <w:t xml:space="preserve"> J</w:t>
      </w:r>
    </w:p>
    <w:p w:rsidR="00896F2B" w:rsidRDefault="00896F2B" w:rsidP="002E6E4D">
      <w:pPr>
        <w:spacing w:after="0" w:line="240" w:lineRule="auto"/>
        <w:jc w:val="both"/>
        <w:rPr>
          <w:rFonts w:ascii="Arial" w:hAnsi="Arial" w:cs="Arial"/>
          <w:sz w:val="24"/>
          <w:szCs w:val="24"/>
        </w:rPr>
      </w:pPr>
    </w:p>
    <w:p w:rsidR="00226D73" w:rsidRPr="002E6E4D" w:rsidRDefault="002C658A" w:rsidP="002E6E4D">
      <w:pPr>
        <w:spacing w:after="0" w:line="240" w:lineRule="auto"/>
        <w:ind w:left="1440" w:hanging="1440"/>
        <w:jc w:val="both"/>
        <w:rPr>
          <w:rFonts w:ascii="Arial" w:hAnsi="Arial" w:cs="Arial"/>
          <w:b/>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91780B" w:rsidRPr="002E6E4D">
        <w:rPr>
          <w:rFonts w:ascii="Arial" w:hAnsi="Arial" w:cs="Arial"/>
          <w:b/>
          <w:sz w:val="24"/>
          <w:szCs w:val="24"/>
        </w:rPr>
        <w:t>18-27 July 2018,</w:t>
      </w:r>
      <w:r w:rsidR="00EF4B14" w:rsidRPr="002E6E4D">
        <w:rPr>
          <w:rFonts w:ascii="Arial" w:hAnsi="Arial" w:cs="Arial"/>
          <w:b/>
          <w:sz w:val="24"/>
          <w:szCs w:val="24"/>
        </w:rPr>
        <w:t xml:space="preserve"> 26 November 2018, 27--30 August 2019, 4 and 6 September 2019, 21 November 2019, 2</w:t>
      </w:r>
      <w:r w:rsidR="0091780B" w:rsidRPr="002E6E4D">
        <w:rPr>
          <w:rFonts w:ascii="Arial" w:hAnsi="Arial" w:cs="Arial"/>
          <w:b/>
          <w:sz w:val="24"/>
          <w:szCs w:val="24"/>
        </w:rPr>
        <w:t xml:space="preserve">7 January 2020 </w:t>
      </w:r>
    </w:p>
    <w:p w:rsidR="0091780B" w:rsidRDefault="0091780B" w:rsidP="002E6E4D">
      <w:pPr>
        <w:spacing w:after="0" w:line="240" w:lineRule="auto"/>
        <w:ind w:left="1440" w:hanging="1440"/>
        <w:jc w:val="both"/>
        <w:rPr>
          <w:rFonts w:ascii="Arial" w:hAnsi="Arial" w:cs="Arial"/>
          <w:sz w:val="24"/>
          <w:szCs w:val="24"/>
        </w:rPr>
      </w:pPr>
    </w:p>
    <w:p w:rsidR="002C658A" w:rsidRDefault="00AE56D0" w:rsidP="002E6E4D">
      <w:pPr>
        <w:spacing w:after="0" w:line="240" w:lineRule="auto"/>
        <w:jc w:val="both"/>
        <w:rPr>
          <w:rFonts w:ascii="Arial" w:hAnsi="Arial" w:cs="Arial"/>
          <w:sz w:val="24"/>
          <w:szCs w:val="24"/>
        </w:rPr>
      </w:pPr>
      <w:r>
        <w:rPr>
          <w:rFonts w:ascii="Arial" w:hAnsi="Arial" w:cs="Arial"/>
          <w:b/>
          <w:sz w:val="24"/>
          <w:szCs w:val="24"/>
        </w:rPr>
        <w:t xml:space="preserve">Delivered:  </w:t>
      </w:r>
      <w:r>
        <w:rPr>
          <w:rFonts w:ascii="Arial" w:hAnsi="Arial" w:cs="Arial"/>
          <w:b/>
          <w:sz w:val="24"/>
          <w:szCs w:val="24"/>
        </w:rPr>
        <w:tab/>
      </w:r>
      <w:r w:rsidR="0091780B">
        <w:rPr>
          <w:rFonts w:ascii="Arial" w:hAnsi="Arial" w:cs="Arial"/>
          <w:b/>
          <w:sz w:val="24"/>
          <w:szCs w:val="24"/>
        </w:rPr>
        <w:t xml:space="preserve">5 </w:t>
      </w:r>
      <w:r w:rsidR="00896F2B">
        <w:rPr>
          <w:rFonts w:ascii="Arial" w:hAnsi="Arial" w:cs="Arial"/>
          <w:b/>
          <w:sz w:val="24"/>
          <w:szCs w:val="24"/>
        </w:rPr>
        <w:t>June 2020</w:t>
      </w:r>
    </w:p>
    <w:p w:rsidR="002E6E4D" w:rsidRDefault="002E6E4D" w:rsidP="00302640">
      <w:pPr>
        <w:spacing w:line="360" w:lineRule="auto"/>
        <w:jc w:val="both"/>
        <w:rPr>
          <w:rFonts w:ascii="Arial" w:hAnsi="Arial" w:cs="Arial"/>
          <w:b/>
          <w:sz w:val="24"/>
          <w:szCs w:val="24"/>
        </w:rPr>
      </w:pPr>
    </w:p>
    <w:p w:rsidR="00E15704" w:rsidRDefault="002C658A" w:rsidP="00302640">
      <w:pPr>
        <w:spacing w:line="360" w:lineRule="auto"/>
        <w:jc w:val="both"/>
        <w:rPr>
          <w:rFonts w:ascii="Arial" w:hAnsi="Arial" w:cs="Arial"/>
          <w:sz w:val="24"/>
          <w:szCs w:val="24"/>
        </w:rPr>
      </w:pPr>
      <w:r w:rsidRPr="00EA5885">
        <w:rPr>
          <w:rFonts w:ascii="Arial" w:hAnsi="Arial" w:cs="Arial"/>
          <w:b/>
          <w:sz w:val="24"/>
          <w:szCs w:val="24"/>
        </w:rPr>
        <w:t>Flynote:</w:t>
      </w:r>
      <w:r w:rsidRPr="00EA5885">
        <w:rPr>
          <w:rFonts w:ascii="Arial" w:hAnsi="Arial" w:cs="Arial"/>
          <w:sz w:val="24"/>
          <w:szCs w:val="24"/>
        </w:rPr>
        <w:tab/>
        <w:t>Criminal Law:</w:t>
      </w:r>
      <w:r>
        <w:rPr>
          <w:rFonts w:ascii="Arial" w:hAnsi="Arial" w:cs="Arial"/>
          <w:sz w:val="24"/>
          <w:szCs w:val="24"/>
        </w:rPr>
        <w:t xml:space="preserve"> </w:t>
      </w:r>
      <w:r w:rsidR="00E02B6A">
        <w:rPr>
          <w:rFonts w:ascii="Arial" w:hAnsi="Arial" w:cs="Arial"/>
          <w:sz w:val="24"/>
          <w:szCs w:val="24"/>
        </w:rPr>
        <w:t>Arson—</w:t>
      </w:r>
      <w:r w:rsidR="009C0BDD">
        <w:rPr>
          <w:rFonts w:ascii="Arial" w:hAnsi="Arial" w:cs="Arial"/>
          <w:sz w:val="24"/>
          <w:szCs w:val="24"/>
        </w:rPr>
        <w:t xml:space="preserve">Alternative charge of </w:t>
      </w:r>
      <w:r w:rsidR="00E02B6A">
        <w:rPr>
          <w:rFonts w:ascii="Arial" w:hAnsi="Arial" w:cs="Arial"/>
          <w:sz w:val="24"/>
          <w:szCs w:val="24"/>
        </w:rPr>
        <w:t>Malicious damage to property</w:t>
      </w:r>
      <w:r w:rsidR="009C0BDD">
        <w:rPr>
          <w:rFonts w:ascii="Arial" w:hAnsi="Arial" w:cs="Arial"/>
          <w:sz w:val="24"/>
          <w:szCs w:val="24"/>
        </w:rPr>
        <w:t xml:space="preserve"> read with the provisions of</w:t>
      </w:r>
      <w:r w:rsidR="00E02B6A">
        <w:rPr>
          <w:rFonts w:ascii="Arial" w:hAnsi="Arial" w:cs="Arial"/>
          <w:sz w:val="24"/>
          <w:szCs w:val="24"/>
        </w:rPr>
        <w:t xml:space="preserve"> Combating of Domestic Violence Act</w:t>
      </w:r>
      <w:r w:rsidR="00BB732C">
        <w:rPr>
          <w:rFonts w:ascii="Arial" w:hAnsi="Arial" w:cs="Arial"/>
          <w:sz w:val="24"/>
          <w:szCs w:val="24"/>
        </w:rPr>
        <w:t xml:space="preserve"> 4 of 2003,--Arson—</w:t>
      </w:r>
      <w:r w:rsidR="009C0BDD">
        <w:rPr>
          <w:rFonts w:ascii="Arial" w:hAnsi="Arial" w:cs="Arial"/>
          <w:sz w:val="24"/>
          <w:szCs w:val="24"/>
        </w:rPr>
        <w:t xml:space="preserve">Alternative charge of </w:t>
      </w:r>
      <w:r w:rsidR="00BB732C">
        <w:rPr>
          <w:rFonts w:ascii="Arial" w:hAnsi="Arial" w:cs="Arial"/>
          <w:sz w:val="24"/>
          <w:szCs w:val="24"/>
        </w:rPr>
        <w:t>Malicious damage to Property-</w:t>
      </w:r>
      <w:r w:rsidR="009C0BDD">
        <w:rPr>
          <w:rFonts w:ascii="Arial" w:hAnsi="Arial" w:cs="Arial"/>
          <w:sz w:val="24"/>
          <w:szCs w:val="24"/>
        </w:rPr>
        <w:t>-</w:t>
      </w:r>
      <w:r w:rsidR="00E02B6A">
        <w:rPr>
          <w:rFonts w:ascii="Arial" w:hAnsi="Arial" w:cs="Arial"/>
          <w:sz w:val="24"/>
          <w:szCs w:val="24"/>
        </w:rPr>
        <w:t xml:space="preserve"> </w:t>
      </w:r>
      <w:r w:rsidR="00BB732C">
        <w:rPr>
          <w:rFonts w:ascii="Arial" w:hAnsi="Arial" w:cs="Arial"/>
          <w:sz w:val="24"/>
          <w:szCs w:val="24"/>
        </w:rPr>
        <w:t>Kidnapping and Murder</w:t>
      </w:r>
      <w:r w:rsidRPr="00EA5885">
        <w:rPr>
          <w:rFonts w:ascii="Arial" w:hAnsi="Arial" w:cs="Arial"/>
          <w:sz w:val="24"/>
          <w:szCs w:val="24"/>
        </w:rPr>
        <w:t>—</w:t>
      </w:r>
      <w:r w:rsidR="009C0BDD">
        <w:rPr>
          <w:rFonts w:ascii="Arial" w:hAnsi="Arial" w:cs="Arial"/>
          <w:sz w:val="24"/>
          <w:szCs w:val="24"/>
        </w:rPr>
        <w:t>Assault  read with the provisions of Combating of Domestic Violence Act 4 of 2003</w:t>
      </w:r>
      <w:r w:rsidR="00E15704">
        <w:rPr>
          <w:rFonts w:ascii="Arial" w:hAnsi="Arial" w:cs="Arial"/>
          <w:sz w:val="24"/>
          <w:szCs w:val="24"/>
        </w:rPr>
        <w:t>.</w:t>
      </w:r>
    </w:p>
    <w:p w:rsidR="002E6E4D" w:rsidRDefault="00E15704" w:rsidP="00302640">
      <w:pPr>
        <w:spacing w:line="360" w:lineRule="auto"/>
        <w:jc w:val="both"/>
        <w:rPr>
          <w:rFonts w:ascii="Arial" w:hAnsi="Arial" w:cs="Arial"/>
          <w:sz w:val="24"/>
          <w:szCs w:val="24"/>
        </w:rPr>
      </w:pPr>
      <w:r>
        <w:rPr>
          <w:rFonts w:ascii="Arial" w:hAnsi="Arial" w:cs="Arial"/>
          <w:sz w:val="24"/>
          <w:szCs w:val="24"/>
        </w:rPr>
        <w:lastRenderedPageBreak/>
        <w:t xml:space="preserve">Criminal Procedure: </w:t>
      </w:r>
      <w:r w:rsidR="009C0BDD">
        <w:rPr>
          <w:rFonts w:ascii="Arial" w:hAnsi="Arial" w:cs="Arial"/>
          <w:sz w:val="24"/>
          <w:szCs w:val="24"/>
        </w:rPr>
        <w:t>Mental condition--</w:t>
      </w:r>
      <w:r w:rsidR="002C658A">
        <w:rPr>
          <w:rFonts w:ascii="Arial" w:hAnsi="Arial" w:cs="Arial"/>
          <w:sz w:val="24"/>
          <w:szCs w:val="24"/>
        </w:rPr>
        <w:t>Report in terms of s 78</w:t>
      </w:r>
      <w:r>
        <w:rPr>
          <w:rFonts w:ascii="Arial" w:hAnsi="Arial" w:cs="Arial"/>
          <w:sz w:val="24"/>
          <w:szCs w:val="24"/>
        </w:rPr>
        <w:t xml:space="preserve"> of the </w:t>
      </w:r>
      <w:r w:rsidR="00E0529F">
        <w:rPr>
          <w:rFonts w:ascii="Arial" w:hAnsi="Arial" w:cs="Arial"/>
          <w:sz w:val="24"/>
          <w:szCs w:val="24"/>
        </w:rPr>
        <w:t>Criminal P</w:t>
      </w:r>
      <w:r w:rsidR="00A36379">
        <w:rPr>
          <w:rFonts w:ascii="Arial" w:hAnsi="Arial" w:cs="Arial"/>
          <w:sz w:val="24"/>
          <w:szCs w:val="24"/>
        </w:rPr>
        <w:t>rocedure Act 51 of 1977</w:t>
      </w:r>
      <w:r w:rsidR="000B4631">
        <w:rPr>
          <w:rFonts w:ascii="Arial" w:hAnsi="Arial" w:cs="Arial"/>
          <w:sz w:val="24"/>
          <w:szCs w:val="24"/>
        </w:rPr>
        <w:t>-Procedure ensued not in accordance with -</w:t>
      </w:r>
      <w:r>
        <w:rPr>
          <w:rFonts w:ascii="Arial" w:hAnsi="Arial" w:cs="Arial"/>
          <w:sz w:val="24"/>
          <w:szCs w:val="24"/>
        </w:rPr>
        <w:t xml:space="preserve"> Accused found not </w:t>
      </w:r>
      <w:r w:rsidR="009C0BDD">
        <w:rPr>
          <w:rFonts w:ascii="Arial" w:hAnsi="Arial" w:cs="Arial"/>
          <w:sz w:val="24"/>
          <w:szCs w:val="24"/>
        </w:rPr>
        <w:t>guilty due to mental illness --</w:t>
      </w:r>
      <w:r>
        <w:rPr>
          <w:rFonts w:ascii="Arial" w:hAnsi="Arial" w:cs="Arial"/>
          <w:sz w:val="24"/>
          <w:szCs w:val="24"/>
        </w:rPr>
        <w:t xml:space="preserve"> was incapable of appreciating the wrongfulness of his action and of acting in accordance with an appreciation </w:t>
      </w:r>
      <w:r w:rsidR="006D52A9">
        <w:rPr>
          <w:rFonts w:ascii="Arial" w:hAnsi="Arial" w:cs="Arial"/>
          <w:sz w:val="24"/>
          <w:szCs w:val="24"/>
        </w:rPr>
        <w:t>of his wrongfulness of his act</w:t>
      </w:r>
      <w:r w:rsidR="00A36379">
        <w:rPr>
          <w:rFonts w:ascii="Arial" w:hAnsi="Arial" w:cs="Arial"/>
          <w:sz w:val="24"/>
          <w:szCs w:val="24"/>
        </w:rPr>
        <w:t xml:space="preserve"> - </w:t>
      </w:r>
      <w:r w:rsidR="00196C36">
        <w:rPr>
          <w:rFonts w:ascii="Arial" w:hAnsi="Arial" w:cs="Arial"/>
          <w:sz w:val="24"/>
          <w:szCs w:val="24"/>
        </w:rPr>
        <w:t>Accused</w:t>
      </w:r>
      <w:r>
        <w:rPr>
          <w:rFonts w:ascii="Arial" w:hAnsi="Arial" w:cs="Arial"/>
          <w:sz w:val="24"/>
          <w:szCs w:val="24"/>
        </w:rPr>
        <w:t xml:space="preserve"> detained in a psychiatric hospital or prison pending the signification of the </w:t>
      </w:r>
      <w:r w:rsidR="00196C36">
        <w:rPr>
          <w:rFonts w:ascii="Arial" w:hAnsi="Arial" w:cs="Arial"/>
          <w:sz w:val="24"/>
          <w:szCs w:val="24"/>
        </w:rPr>
        <w:t>State P</w:t>
      </w:r>
      <w:r>
        <w:rPr>
          <w:rFonts w:ascii="Arial" w:hAnsi="Arial" w:cs="Arial"/>
          <w:sz w:val="24"/>
          <w:szCs w:val="24"/>
        </w:rPr>
        <w:t>resident</w:t>
      </w:r>
      <w:r w:rsidR="00196C36">
        <w:rPr>
          <w:rFonts w:ascii="Arial" w:hAnsi="Arial" w:cs="Arial"/>
          <w:sz w:val="24"/>
          <w:szCs w:val="24"/>
        </w:rPr>
        <w:t xml:space="preserve"> in terms of section 78 of the Act</w:t>
      </w:r>
      <w:r>
        <w:rPr>
          <w:rFonts w:ascii="Arial" w:hAnsi="Arial" w:cs="Arial"/>
          <w:sz w:val="24"/>
          <w:szCs w:val="24"/>
        </w:rPr>
        <w:t>.</w:t>
      </w:r>
    </w:p>
    <w:p w:rsidR="002C658A" w:rsidRDefault="000A1833" w:rsidP="00302640">
      <w:pPr>
        <w:spacing w:line="360" w:lineRule="auto"/>
        <w:jc w:val="both"/>
        <w:rPr>
          <w:rFonts w:ascii="Arial" w:hAnsi="Arial" w:cs="Arial"/>
          <w:sz w:val="24"/>
          <w:szCs w:val="24"/>
        </w:rPr>
      </w:pPr>
      <w:r>
        <w:rPr>
          <w:rFonts w:ascii="Arial" w:hAnsi="Arial" w:cs="Arial"/>
          <w:b/>
          <w:sz w:val="24"/>
          <w:szCs w:val="24"/>
        </w:rPr>
        <w:t>Summary:</w:t>
      </w:r>
      <w:r w:rsidR="002C658A">
        <w:rPr>
          <w:rFonts w:ascii="Arial" w:hAnsi="Arial" w:cs="Arial"/>
          <w:sz w:val="24"/>
          <w:szCs w:val="24"/>
        </w:rPr>
        <w:t xml:space="preserve"> The </w:t>
      </w:r>
      <w:r w:rsidR="0067725E">
        <w:rPr>
          <w:rFonts w:ascii="Arial" w:hAnsi="Arial" w:cs="Arial"/>
          <w:sz w:val="24"/>
          <w:szCs w:val="24"/>
        </w:rPr>
        <w:t>accused pleaded not guilty to all six charges preferred against him and gave a st</w:t>
      </w:r>
      <w:r w:rsidR="00B66FAF">
        <w:rPr>
          <w:rFonts w:ascii="Arial" w:hAnsi="Arial" w:cs="Arial"/>
          <w:sz w:val="24"/>
          <w:szCs w:val="24"/>
        </w:rPr>
        <w:t>at</w:t>
      </w:r>
      <w:r w:rsidR="0067725E">
        <w:rPr>
          <w:rFonts w:ascii="Arial" w:hAnsi="Arial" w:cs="Arial"/>
          <w:sz w:val="24"/>
          <w:szCs w:val="24"/>
        </w:rPr>
        <w:t xml:space="preserve">ement in terms of section 115 of Act 51 of 1977. In his plea explanation he stated that he was suffering from </w:t>
      </w:r>
      <w:r w:rsidR="002A53D8">
        <w:rPr>
          <w:rFonts w:ascii="Arial" w:hAnsi="Arial" w:cs="Arial"/>
          <w:sz w:val="24"/>
          <w:szCs w:val="24"/>
        </w:rPr>
        <w:t xml:space="preserve">a </w:t>
      </w:r>
      <w:r w:rsidR="0067725E">
        <w:rPr>
          <w:rFonts w:ascii="Arial" w:hAnsi="Arial" w:cs="Arial"/>
          <w:sz w:val="24"/>
          <w:szCs w:val="24"/>
        </w:rPr>
        <w:t>mental illness that rendered him incapable of appreciating the wrongfulness of his actions and to act in accordance of his appreciation. The plea explanation was supported by the psychiatric report compiled in terms of section 79 of the Cr</w:t>
      </w:r>
      <w:r w:rsidR="006D52A9">
        <w:rPr>
          <w:rFonts w:ascii="Arial" w:hAnsi="Arial" w:cs="Arial"/>
          <w:sz w:val="24"/>
          <w:szCs w:val="24"/>
        </w:rPr>
        <w:t>imina</w:t>
      </w:r>
      <w:r w:rsidR="009C0BDD">
        <w:rPr>
          <w:rFonts w:ascii="Arial" w:hAnsi="Arial" w:cs="Arial"/>
          <w:sz w:val="24"/>
          <w:szCs w:val="24"/>
        </w:rPr>
        <w:t>l Procedure Act 51 of 1977. It was not expressly disputed or accepted by the parties</w:t>
      </w:r>
      <w:r w:rsidR="006D52A9">
        <w:rPr>
          <w:rFonts w:ascii="Arial" w:hAnsi="Arial" w:cs="Arial"/>
          <w:sz w:val="24"/>
          <w:szCs w:val="24"/>
        </w:rPr>
        <w:t>.</w:t>
      </w:r>
      <w:r w:rsidR="0067725E">
        <w:rPr>
          <w:rFonts w:ascii="Arial" w:hAnsi="Arial" w:cs="Arial"/>
          <w:sz w:val="24"/>
          <w:szCs w:val="24"/>
        </w:rPr>
        <w:t xml:space="preserve"> </w:t>
      </w:r>
      <w:r w:rsidR="006D52A9">
        <w:rPr>
          <w:rFonts w:ascii="Arial" w:hAnsi="Arial" w:cs="Arial"/>
          <w:sz w:val="24"/>
          <w:szCs w:val="24"/>
        </w:rPr>
        <w:t xml:space="preserve">The State called ten witnesses and accused </w:t>
      </w:r>
      <w:r w:rsidR="00D84418">
        <w:rPr>
          <w:rFonts w:ascii="Arial" w:hAnsi="Arial" w:cs="Arial"/>
          <w:sz w:val="24"/>
          <w:szCs w:val="24"/>
        </w:rPr>
        <w:t>exercised</w:t>
      </w:r>
      <w:r w:rsidR="006D52A9">
        <w:rPr>
          <w:rFonts w:ascii="Arial" w:hAnsi="Arial" w:cs="Arial"/>
          <w:sz w:val="24"/>
          <w:szCs w:val="24"/>
        </w:rPr>
        <w:t xml:space="preserve"> his rights to remain silent and</w:t>
      </w:r>
      <w:r w:rsidR="009C0BDD">
        <w:rPr>
          <w:rFonts w:ascii="Arial" w:hAnsi="Arial" w:cs="Arial"/>
          <w:sz w:val="24"/>
          <w:szCs w:val="24"/>
        </w:rPr>
        <w:t xml:space="preserve"> call</w:t>
      </w:r>
      <w:r w:rsidR="002A53D8">
        <w:rPr>
          <w:rFonts w:ascii="Arial" w:hAnsi="Arial" w:cs="Arial"/>
          <w:sz w:val="24"/>
          <w:szCs w:val="24"/>
        </w:rPr>
        <w:t>ed</w:t>
      </w:r>
      <w:r w:rsidR="009C0BDD">
        <w:rPr>
          <w:rFonts w:ascii="Arial" w:hAnsi="Arial" w:cs="Arial"/>
          <w:sz w:val="24"/>
          <w:szCs w:val="24"/>
        </w:rPr>
        <w:t xml:space="preserve"> no witness</w:t>
      </w:r>
      <w:r w:rsidR="000B4631">
        <w:rPr>
          <w:rFonts w:ascii="Arial" w:hAnsi="Arial" w:cs="Arial"/>
          <w:sz w:val="24"/>
          <w:szCs w:val="24"/>
        </w:rPr>
        <w:t>. No evidence to the contrary was produced .The Court despites having</w:t>
      </w:r>
      <w:r w:rsidR="006D52A9">
        <w:rPr>
          <w:rFonts w:ascii="Arial" w:hAnsi="Arial" w:cs="Arial"/>
          <w:sz w:val="24"/>
          <w:szCs w:val="24"/>
        </w:rPr>
        <w:t xml:space="preserve"> satisfied that accused comm</w:t>
      </w:r>
      <w:r w:rsidR="009C0BDD">
        <w:rPr>
          <w:rFonts w:ascii="Arial" w:hAnsi="Arial" w:cs="Arial"/>
          <w:sz w:val="24"/>
          <w:szCs w:val="24"/>
        </w:rPr>
        <w:t xml:space="preserve">itted </w:t>
      </w:r>
      <w:r w:rsidR="002A53D8">
        <w:rPr>
          <w:rFonts w:ascii="Arial" w:hAnsi="Arial" w:cs="Arial"/>
          <w:sz w:val="24"/>
          <w:szCs w:val="24"/>
        </w:rPr>
        <w:t xml:space="preserve">all </w:t>
      </w:r>
      <w:r w:rsidR="009C0BDD">
        <w:rPr>
          <w:rFonts w:ascii="Arial" w:hAnsi="Arial" w:cs="Arial"/>
          <w:sz w:val="24"/>
          <w:szCs w:val="24"/>
        </w:rPr>
        <w:t>the act</w:t>
      </w:r>
      <w:r w:rsidR="002A53D8">
        <w:rPr>
          <w:rFonts w:ascii="Arial" w:hAnsi="Arial" w:cs="Arial"/>
          <w:sz w:val="24"/>
          <w:szCs w:val="24"/>
        </w:rPr>
        <w:t>s levelled against him</w:t>
      </w:r>
      <w:r w:rsidR="009C0BDD">
        <w:rPr>
          <w:rFonts w:ascii="Arial" w:hAnsi="Arial" w:cs="Arial"/>
          <w:sz w:val="24"/>
          <w:szCs w:val="24"/>
        </w:rPr>
        <w:t xml:space="preserve"> in all counts,</w:t>
      </w:r>
      <w:r w:rsidR="00BC7DB8">
        <w:rPr>
          <w:rFonts w:ascii="Arial" w:hAnsi="Arial" w:cs="Arial"/>
          <w:sz w:val="24"/>
          <w:szCs w:val="24"/>
        </w:rPr>
        <w:t xml:space="preserve"> </w:t>
      </w:r>
      <w:r w:rsidR="00D84418">
        <w:rPr>
          <w:rFonts w:ascii="Arial" w:hAnsi="Arial" w:cs="Arial"/>
          <w:sz w:val="24"/>
          <w:szCs w:val="24"/>
        </w:rPr>
        <w:t>found no cogent reasons why</w:t>
      </w:r>
      <w:r w:rsidR="002A53D8">
        <w:rPr>
          <w:rFonts w:ascii="Arial" w:hAnsi="Arial" w:cs="Arial"/>
          <w:sz w:val="24"/>
          <w:szCs w:val="24"/>
        </w:rPr>
        <w:t xml:space="preserve"> it</w:t>
      </w:r>
      <w:r w:rsidR="00D84418">
        <w:rPr>
          <w:rFonts w:ascii="Arial" w:hAnsi="Arial" w:cs="Arial"/>
          <w:sz w:val="24"/>
          <w:szCs w:val="24"/>
        </w:rPr>
        <w:t xml:space="preserve"> should reject the f</w:t>
      </w:r>
      <w:r w:rsidR="00E0529F">
        <w:rPr>
          <w:rFonts w:ascii="Arial" w:hAnsi="Arial" w:cs="Arial"/>
          <w:sz w:val="24"/>
          <w:szCs w:val="24"/>
        </w:rPr>
        <w:t>inal opinion of the psychiatri</w:t>
      </w:r>
      <w:r w:rsidR="002A53D8">
        <w:rPr>
          <w:rFonts w:ascii="Arial" w:hAnsi="Arial" w:cs="Arial"/>
          <w:sz w:val="24"/>
          <w:szCs w:val="24"/>
        </w:rPr>
        <w:t>s</w:t>
      </w:r>
      <w:r w:rsidR="00E0529F">
        <w:rPr>
          <w:rFonts w:ascii="Arial" w:hAnsi="Arial" w:cs="Arial"/>
          <w:sz w:val="24"/>
          <w:szCs w:val="24"/>
        </w:rPr>
        <w:t xml:space="preserve">t </w:t>
      </w:r>
      <w:r w:rsidR="00D84418">
        <w:rPr>
          <w:rFonts w:ascii="Arial" w:hAnsi="Arial" w:cs="Arial"/>
          <w:sz w:val="24"/>
          <w:szCs w:val="24"/>
        </w:rPr>
        <w:t>as indic</w:t>
      </w:r>
      <w:r w:rsidR="002A53D8">
        <w:rPr>
          <w:rFonts w:ascii="Arial" w:hAnsi="Arial" w:cs="Arial"/>
          <w:sz w:val="24"/>
          <w:szCs w:val="24"/>
        </w:rPr>
        <w:t>ated in exhibit “G” thereof. T</w:t>
      </w:r>
      <w:r w:rsidR="00D84418">
        <w:rPr>
          <w:rFonts w:ascii="Arial" w:hAnsi="Arial" w:cs="Arial"/>
          <w:sz w:val="24"/>
          <w:szCs w:val="24"/>
        </w:rPr>
        <w:t>he accused</w:t>
      </w:r>
      <w:r w:rsidR="002A53D8">
        <w:rPr>
          <w:rFonts w:ascii="Arial" w:hAnsi="Arial" w:cs="Arial"/>
          <w:sz w:val="24"/>
          <w:szCs w:val="24"/>
        </w:rPr>
        <w:t xml:space="preserve"> is ordered</w:t>
      </w:r>
      <w:r w:rsidR="00D84418">
        <w:rPr>
          <w:rFonts w:ascii="Arial" w:hAnsi="Arial" w:cs="Arial"/>
          <w:sz w:val="24"/>
          <w:szCs w:val="24"/>
        </w:rPr>
        <w:t xml:space="preserve"> to be detained</w:t>
      </w:r>
      <w:r w:rsidR="00D84418" w:rsidRPr="00D84418">
        <w:rPr>
          <w:rFonts w:ascii="Arial" w:hAnsi="Arial" w:cs="Arial"/>
          <w:sz w:val="24"/>
          <w:szCs w:val="24"/>
        </w:rPr>
        <w:t xml:space="preserve"> </w:t>
      </w:r>
      <w:r w:rsidR="00D84418">
        <w:rPr>
          <w:rFonts w:ascii="Arial" w:hAnsi="Arial" w:cs="Arial"/>
          <w:sz w:val="24"/>
          <w:szCs w:val="24"/>
        </w:rPr>
        <w:t xml:space="preserve">in a psychiatric hospital or </w:t>
      </w:r>
      <w:r w:rsidR="002A53D8">
        <w:rPr>
          <w:rFonts w:ascii="Arial" w:hAnsi="Arial" w:cs="Arial"/>
          <w:sz w:val="24"/>
          <w:szCs w:val="24"/>
        </w:rPr>
        <w:t>prison pending the sign</w:t>
      </w:r>
      <w:r w:rsidR="00B85E01">
        <w:rPr>
          <w:rFonts w:ascii="Arial" w:hAnsi="Arial" w:cs="Arial"/>
          <w:sz w:val="24"/>
          <w:szCs w:val="24"/>
        </w:rPr>
        <w:t>ification</w:t>
      </w:r>
      <w:r w:rsidR="00D84418">
        <w:rPr>
          <w:rFonts w:ascii="Arial" w:hAnsi="Arial" w:cs="Arial"/>
          <w:sz w:val="24"/>
          <w:szCs w:val="24"/>
        </w:rPr>
        <w:t xml:space="preserve"> of the president in terms of section 78(6) of the Act</w:t>
      </w:r>
      <w:r w:rsidR="00BC7DB8">
        <w:rPr>
          <w:rFonts w:ascii="Arial" w:hAnsi="Arial" w:cs="Arial"/>
          <w:sz w:val="24"/>
          <w:szCs w:val="24"/>
        </w:rPr>
        <w:t>.</w:t>
      </w:r>
      <w:r w:rsidR="002C658A">
        <w:rPr>
          <w:rFonts w:ascii="Arial" w:hAnsi="Arial" w:cs="Arial"/>
          <w:sz w:val="24"/>
          <w:szCs w:val="24"/>
        </w:rPr>
        <w:t xml:space="preserve"> </w:t>
      </w:r>
    </w:p>
    <w:p w:rsidR="002C658A" w:rsidRDefault="002C658A" w:rsidP="00302640">
      <w:pPr>
        <w:spacing w:after="0" w:line="360" w:lineRule="auto"/>
        <w:jc w:val="both"/>
        <w:rPr>
          <w:rFonts w:ascii="Arial" w:hAnsi="Arial" w:cs="Arial"/>
          <w:bCs/>
          <w:sz w:val="24"/>
          <w:szCs w:val="24"/>
        </w:rPr>
      </w:pPr>
    </w:p>
    <w:p w:rsidR="002C658A" w:rsidRDefault="00A138FC" w:rsidP="00302640">
      <w:pPr>
        <w:spacing w:after="0" w:line="360" w:lineRule="auto"/>
        <w:jc w:val="both"/>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2C658A" w:rsidRDefault="002C658A" w:rsidP="002A53D8">
      <w:pPr>
        <w:spacing w:after="0" w:line="360" w:lineRule="auto"/>
        <w:jc w:val="center"/>
        <w:rPr>
          <w:rFonts w:ascii="Arial" w:hAnsi="Arial" w:cs="Arial"/>
          <w:b/>
          <w:bCs/>
          <w:sz w:val="24"/>
          <w:szCs w:val="24"/>
        </w:rPr>
      </w:pPr>
      <w:r>
        <w:rPr>
          <w:rFonts w:ascii="Arial" w:hAnsi="Arial" w:cs="Arial"/>
          <w:b/>
          <w:bCs/>
          <w:sz w:val="24"/>
          <w:szCs w:val="24"/>
        </w:rPr>
        <w:t>ORDER</w:t>
      </w:r>
    </w:p>
    <w:p w:rsidR="002C658A" w:rsidRDefault="00A138FC" w:rsidP="00302640">
      <w:pPr>
        <w:spacing w:after="0" w:line="360" w:lineRule="auto"/>
        <w:jc w:val="both"/>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AE56D0" w:rsidRPr="0040268D" w:rsidRDefault="0040268D" w:rsidP="0076227D">
      <w:pPr>
        <w:spacing w:line="360" w:lineRule="auto"/>
        <w:jc w:val="both"/>
        <w:rPr>
          <w:rFonts w:ascii="Arial" w:hAnsi="Arial" w:cs="Arial"/>
          <w:bCs/>
          <w:sz w:val="24"/>
          <w:szCs w:val="24"/>
        </w:rPr>
      </w:pPr>
      <w:r>
        <w:rPr>
          <w:rFonts w:ascii="Arial" w:hAnsi="Arial" w:cs="Arial"/>
          <w:sz w:val="24"/>
          <w:szCs w:val="24"/>
        </w:rPr>
        <w:t>In accordance</w:t>
      </w:r>
      <w:r w:rsidR="00A36379">
        <w:rPr>
          <w:rFonts w:ascii="Arial" w:hAnsi="Arial" w:cs="Arial"/>
          <w:sz w:val="24"/>
          <w:szCs w:val="24"/>
        </w:rPr>
        <w:t xml:space="preserve"> with section 78 (6) of the Act, t</w:t>
      </w:r>
      <w:r w:rsidR="0076227D" w:rsidRPr="002A53D8">
        <w:rPr>
          <w:rFonts w:ascii="Arial" w:hAnsi="Arial" w:cs="Arial"/>
          <w:bCs/>
          <w:sz w:val="24"/>
          <w:szCs w:val="24"/>
        </w:rPr>
        <w:t>he</w:t>
      </w:r>
      <w:r w:rsidR="0076227D" w:rsidRPr="00302640">
        <w:rPr>
          <w:rFonts w:ascii="Arial" w:hAnsi="Arial" w:cs="Arial"/>
          <w:bCs/>
          <w:sz w:val="24"/>
          <w:szCs w:val="24"/>
        </w:rPr>
        <w:t xml:space="preserve"> accused is found not guilty on</w:t>
      </w:r>
      <w:r w:rsidR="0076227D">
        <w:rPr>
          <w:rFonts w:ascii="Arial" w:hAnsi="Arial" w:cs="Arial"/>
          <w:bCs/>
          <w:sz w:val="24"/>
          <w:szCs w:val="24"/>
        </w:rPr>
        <w:t xml:space="preserve"> all</w:t>
      </w:r>
      <w:r w:rsidR="0076227D" w:rsidRPr="00302640">
        <w:rPr>
          <w:rFonts w:ascii="Arial" w:hAnsi="Arial" w:cs="Arial"/>
          <w:bCs/>
          <w:sz w:val="24"/>
          <w:szCs w:val="24"/>
        </w:rPr>
        <w:t xml:space="preserve"> cou</w:t>
      </w:r>
      <w:r w:rsidR="0076227D">
        <w:rPr>
          <w:rFonts w:ascii="Arial" w:hAnsi="Arial" w:cs="Arial"/>
          <w:bCs/>
          <w:sz w:val="24"/>
          <w:szCs w:val="24"/>
        </w:rPr>
        <w:t>nts</w:t>
      </w:r>
      <w:r w:rsidR="0076227D" w:rsidRPr="00302640">
        <w:rPr>
          <w:rFonts w:ascii="Arial" w:hAnsi="Arial" w:cs="Arial"/>
          <w:bCs/>
          <w:sz w:val="24"/>
          <w:szCs w:val="24"/>
        </w:rPr>
        <w:t xml:space="preserve"> as per indictments by reason of mental illness and the court directs that the accused be detained in a mental</w:t>
      </w:r>
      <w:r w:rsidR="0076227D">
        <w:rPr>
          <w:rFonts w:ascii="Arial" w:hAnsi="Arial" w:cs="Arial"/>
          <w:bCs/>
          <w:sz w:val="24"/>
          <w:szCs w:val="24"/>
        </w:rPr>
        <w:t xml:space="preserve"> hospital or</w:t>
      </w:r>
      <w:r w:rsidR="0076227D" w:rsidRPr="00302640">
        <w:rPr>
          <w:rFonts w:ascii="Arial" w:hAnsi="Arial" w:cs="Arial"/>
          <w:bCs/>
          <w:sz w:val="24"/>
          <w:szCs w:val="24"/>
        </w:rPr>
        <w:t xml:space="preserve"> prison pending the</w:t>
      </w:r>
      <w:r w:rsidR="0076227D">
        <w:rPr>
          <w:rFonts w:ascii="Arial" w:hAnsi="Arial" w:cs="Arial"/>
          <w:bCs/>
          <w:sz w:val="24"/>
          <w:szCs w:val="24"/>
        </w:rPr>
        <w:t xml:space="preserve"> signification of the </w:t>
      </w:r>
      <w:r w:rsidR="0076227D" w:rsidRPr="00302640">
        <w:rPr>
          <w:rFonts w:ascii="Arial" w:hAnsi="Arial" w:cs="Arial"/>
          <w:bCs/>
          <w:sz w:val="24"/>
          <w:szCs w:val="24"/>
        </w:rPr>
        <w:t xml:space="preserve">decision of the State President. </w:t>
      </w:r>
    </w:p>
    <w:p w:rsidR="002C658A" w:rsidRDefault="00A138FC" w:rsidP="00302640">
      <w:pPr>
        <w:spacing w:after="0" w:line="240" w:lineRule="auto"/>
        <w:jc w:val="both"/>
        <w:rPr>
          <w:rFonts w:ascii="Arial" w:hAnsi="Arial" w:cs="Arial"/>
          <w:color w:val="A6A6A6" w:themeColor="background1" w:themeShade="A6"/>
          <w:sz w:val="24"/>
          <w:szCs w:val="24"/>
        </w:rPr>
      </w:pPr>
      <w:r>
        <w:rPr>
          <w:rFonts w:ascii="Arial" w:hAnsi="Arial" w:cs="Arial"/>
          <w:bCs/>
          <w:sz w:val="24"/>
          <w:szCs w:val="24"/>
        </w:rPr>
        <w:pict>
          <v:rect id="_x0000_i1027" style="width:442.25pt;height:1.5pt" o:hrpct="980" o:hralign="center" o:hrstd="t" o:hr="t" fillcolor="#a0a0a0" stroked="f"/>
        </w:pict>
      </w:r>
    </w:p>
    <w:p w:rsidR="00B85E01" w:rsidRDefault="00464879" w:rsidP="00302640">
      <w:pPr>
        <w:spacing w:after="0" w:line="240" w:lineRule="auto"/>
        <w:jc w:val="both"/>
        <w:rPr>
          <w:rFonts w:ascii="Arial" w:hAnsi="Arial" w:cs="Arial"/>
          <w:b/>
          <w:sz w:val="24"/>
          <w:szCs w:val="24"/>
        </w:rPr>
      </w:pPr>
      <w:r>
        <w:rPr>
          <w:rFonts w:ascii="Arial" w:hAnsi="Arial" w:cs="Arial"/>
          <w:b/>
          <w:sz w:val="24"/>
          <w:szCs w:val="24"/>
        </w:rPr>
        <w:t xml:space="preserve">                                                        </w:t>
      </w:r>
    </w:p>
    <w:p w:rsidR="002C658A" w:rsidRDefault="002C658A" w:rsidP="00B85E01">
      <w:pPr>
        <w:spacing w:after="0" w:line="240" w:lineRule="auto"/>
        <w:jc w:val="center"/>
        <w:rPr>
          <w:rFonts w:ascii="Arial" w:hAnsi="Arial" w:cs="Arial"/>
          <w:b/>
          <w:sz w:val="24"/>
          <w:szCs w:val="24"/>
        </w:rPr>
      </w:pPr>
      <w:r>
        <w:rPr>
          <w:rFonts w:ascii="Arial" w:hAnsi="Arial" w:cs="Arial"/>
          <w:b/>
          <w:sz w:val="24"/>
          <w:szCs w:val="24"/>
        </w:rPr>
        <w:t>JUDGMENT</w:t>
      </w:r>
    </w:p>
    <w:p w:rsidR="002C658A" w:rsidRPr="00EF4B14" w:rsidRDefault="002C658A" w:rsidP="00302640">
      <w:pPr>
        <w:spacing w:after="0" w:line="240" w:lineRule="auto"/>
        <w:jc w:val="both"/>
        <w:rPr>
          <w:rFonts w:ascii="Arial" w:hAnsi="Arial" w:cs="Arial"/>
          <w:bCs/>
          <w:sz w:val="24"/>
          <w:szCs w:val="24"/>
        </w:rPr>
      </w:pPr>
    </w:p>
    <w:p w:rsidR="00562CCE" w:rsidRDefault="00A138FC" w:rsidP="00302640">
      <w:pPr>
        <w:spacing w:after="0" w:line="24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BC7DB8" w:rsidRDefault="00BC7DB8" w:rsidP="00302640">
      <w:pPr>
        <w:spacing w:line="360" w:lineRule="auto"/>
        <w:jc w:val="both"/>
        <w:rPr>
          <w:rFonts w:ascii="Arial" w:hAnsi="Arial" w:cs="Arial"/>
          <w:b/>
          <w:sz w:val="24"/>
          <w:szCs w:val="24"/>
        </w:rPr>
      </w:pPr>
    </w:p>
    <w:p w:rsidR="00562CCE" w:rsidRPr="003067EC" w:rsidRDefault="000247D5" w:rsidP="00302640">
      <w:pPr>
        <w:spacing w:line="360" w:lineRule="auto"/>
        <w:jc w:val="both"/>
        <w:rPr>
          <w:rFonts w:ascii="Arial" w:hAnsi="Arial" w:cs="Arial"/>
          <w:sz w:val="24"/>
          <w:szCs w:val="24"/>
        </w:rPr>
      </w:pPr>
      <w:r w:rsidRPr="003067EC">
        <w:rPr>
          <w:rFonts w:ascii="Arial" w:hAnsi="Arial" w:cs="Arial"/>
          <w:sz w:val="24"/>
          <w:szCs w:val="24"/>
        </w:rPr>
        <w:lastRenderedPageBreak/>
        <w:t>SALIONGA J:</w:t>
      </w:r>
    </w:p>
    <w:p w:rsidR="00F74761" w:rsidRPr="000A1833" w:rsidRDefault="000A1833" w:rsidP="00302640">
      <w:pPr>
        <w:spacing w:line="360" w:lineRule="auto"/>
        <w:jc w:val="both"/>
        <w:rPr>
          <w:rFonts w:ascii="Arial" w:hAnsi="Arial" w:cs="Arial"/>
          <w:sz w:val="24"/>
          <w:szCs w:val="24"/>
          <w:u w:val="single"/>
        </w:rPr>
      </w:pPr>
      <w:r w:rsidRPr="000A1833">
        <w:rPr>
          <w:rFonts w:ascii="Arial" w:hAnsi="Arial" w:cs="Arial"/>
          <w:sz w:val="24"/>
          <w:szCs w:val="24"/>
          <w:u w:val="single"/>
        </w:rPr>
        <w:t>Introduction</w:t>
      </w:r>
    </w:p>
    <w:p w:rsidR="00562CCE" w:rsidRDefault="007C6E4C" w:rsidP="0030264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36379">
        <w:rPr>
          <w:rFonts w:ascii="Arial" w:hAnsi="Arial" w:cs="Arial"/>
          <w:sz w:val="24"/>
          <w:szCs w:val="24"/>
        </w:rPr>
        <w:t>A</w:t>
      </w:r>
      <w:r w:rsidR="00B85E01">
        <w:rPr>
          <w:rFonts w:ascii="Arial" w:hAnsi="Arial" w:cs="Arial"/>
          <w:sz w:val="24"/>
          <w:szCs w:val="24"/>
        </w:rPr>
        <w:t xml:space="preserve"> 43 year</w:t>
      </w:r>
      <w:r w:rsidR="00A36379">
        <w:rPr>
          <w:rFonts w:ascii="Arial" w:hAnsi="Arial" w:cs="Arial"/>
          <w:sz w:val="24"/>
          <w:szCs w:val="24"/>
        </w:rPr>
        <w:t xml:space="preserve"> old male accused</w:t>
      </w:r>
      <w:r w:rsidR="00566612">
        <w:rPr>
          <w:rFonts w:ascii="Arial" w:hAnsi="Arial" w:cs="Arial"/>
          <w:sz w:val="24"/>
          <w:szCs w:val="24"/>
        </w:rPr>
        <w:t xml:space="preserve"> stood </w:t>
      </w:r>
      <w:r w:rsidR="00B66FAF">
        <w:rPr>
          <w:rFonts w:ascii="Arial" w:hAnsi="Arial" w:cs="Arial"/>
          <w:sz w:val="24"/>
          <w:szCs w:val="24"/>
        </w:rPr>
        <w:t>arraigned</w:t>
      </w:r>
      <w:r w:rsidR="00566612">
        <w:rPr>
          <w:rFonts w:ascii="Arial" w:hAnsi="Arial" w:cs="Arial"/>
          <w:sz w:val="24"/>
          <w:szCs w:val="24"/>
        </w:rPr>
        <w:t xml:space="preserve"> in the Hi</w:t>
      </w:r>
      <w:r w:rsidR="00A36379">
        <w:rPr>
          <w:rFonts w:ascii="Arial" w:hAnsi="Arial" w:cs="Arial"/>
          <w:sz w:val="24"/>
          <w:szCs w:val="24"/>
        </w:rPr>
        <w:t>gh Court of Oshakati on two</w:t>
      </w:r>
      <w:r w:rsidR="00B66FAF">
        <w:rPr>
          <w:rFonts w:ascii="Arial" w:hAnsi="Arial" w:cs="Arial"/>
          <w:sz w:val="24"/>
          <w:szCs w:val="24"/>
        </w:rPr>
        <w:t xml:space="preserve"> </w:t>
      </w:r>
      <w:r w:rsidR="00E71455">
        <w:rPr>
          <w:rFonts w:ascii="Arial" w:hAnsi="Arial" w:cs="Arial"/>
          <w:sz w:val="24"/>
          <w:szCs w:val="24"/>
        </w:rPr>
        <w:t>count</w:t>
      </w:r>
      <w:r w:rsidR="00A36379">
        <w:rPr>
          <w:rFonts w:ascii="Arial" w:hAnsi="Arial" w:cs="Arial"/>
          <w:sz w:val="24"/>
          <w:szCs w:val="24"/>
        </w:rPr>
        <w:t>s</w:t>
      </w:r>
      <w:r w:rsidR="00E71455">
        <w:rPr>
          <w:rFonts w:ascii="Arial" w:hAnsi="Arial" w:cs="Arial"/>
          <w:sz w:val="24"/>
          <w:szCs w:val="24"/>
        </w:rPr>
        <w:t xml:space="preserve"> of</w:t>
      </w:r>
      <w:r w:rsidR="00986FD2" w:rsidRPr="00302640">
        <w:rPr>
          <w:rFonts w:ascii="Arial" w:hAnsi="Arial" w:cs="Arial"/>
          <w:sz w:val="24"/>
          <w:szCs w:val="24"/>
        </w:rPr>
        <w:t xml:space="preserve"> </w:t>
      </w:r>
      <w:r w:rsidR="002C0668">
        <w:rPr>
          <w:rFonts w:ascii="Arial" w:hAnsi="Arial" w:cs="Arial"/>
          <w:sz w:val="24"/>
          <w:szCs w:val="24"/>
        </w:rPr>
        <w:t>a</w:t>
      </w:r>
      <w:r w:rsidR="00302640" w:rsidRPr="00302640">
        <w:rPr>
          <w:rFonts w:ascii="Arial" w:hAnsi="Arial" w:cs="Arial"/>
          <w:sz w:val="24"/>
          <w:szCs w:val="24"/>
        </w:rPr>
        <w:t>rson</w:t>
      </w:r>
      <w:r w:rsidR="00A36379">
        <w:rPr>
          <w:rFonts w:ascii="Arial" w:hAnsi="Arial" w:cs="Arial"/>
          <w:sz w:val="24"/>
          <w:szCs w:val="24"/>
        </w:rPr>
        <w:t>, with alternative count of</w:t>
      </w:r>
      <w:r w:rsidR="00562CCE" w:rsidRPr="00302640">
        <w:rPr>
          <w:rFonts w:ascii="Arial" w:hAnsi="Arial" w:cs="Arial"/>
          <w:sz w:val="24"/>
          <w:szCs w:val="24"/>
        </w:rPr>
        <w:t xml:space="preserve"> malicious damage to </w:t>
      </w:r>
      <w:r w:rsidR="00A36379" w:rsidRPr="00302640">
        <w:rPr>
          <w:rFonts w:ascii="Arial" w:hAnsi="Arial" w:cs="Arial"/>
          <w:sz w:val="24"/>
          <w:szCs w:val="24"/>
        </w:rPr>
        <w:t>property</w:t>
      </w:r>
      <w:r w:rsidR="00A36379">
        <w:rPr>
          <w:rFonts w:ascii="Arial" w:hAnsi="Arial" w:cs="Arial"/>
          <w:sz w:val="24"/>
          <w:szCs w:val="24"/>
        </w:rPr>
        <w:t>, the first count to be</w:t>
      </w:r>
      <w:r w:rsidR="00562CCE" w:rsidRPr="00302640">
        <w:rPr>
          <w:rFonts w:ascii="Arial" w:hAnsi="Arial" w:cs="Arial"/>
          <w:sz w:val="24"/>
          <w:szCs w:val="24"/>
        </w:rPr>
        <w:t xml:space="preserve"> read with the </w:t>
      </w:r>
      <w:r w:rsidR="00CD30FF">
        <w:rPr>
          <w:rFonts w:ascii="Arial" w:hAnsi="Arial" w:cs="Arial"/>
          <w:sz w:val="24"/>
          <w:szCs w:val="24"/>
        </w:rPr>
        <w:t>provisions of the Combating of V</w:t>
      </w:r>
      <w:r w:rsidR="00566612">
        <w:rPr>
          <w:rFonts w:ascii="Arial" w:hAnsi="Arial" w:cs="Arial"/>
          <w:sz w:val="24"/>
          <w:szCs w:val="24"/>
        </w:rPr>
        <w:t>iolence Act 4 of 2003,</w:t>
      </w:r>
      <w:r w:rsidR="00E0529F">
        <w:rPr>
          <w:rFonts w:ascii="Arial" w:hAnsi="Arial" w:cs="Arial"/>
          <w:sz w:val="24"/>
          <w:szCs w:val="24"/>
        </w:rPr>
        <w:t xml:space="preserve"> </w:t>
      </w:r>
      <w:r w:rsidR="000A1833">
        <w:rPr>
          <w:rFonts w:ascii="Arial" w:hAnsi="Arial" w:cs="Arial"/>
          <w:sz w:val="24"/>
          <w:szCs w:val="24"/>
        </w:rPr>
        <w:t>a</w:t>
      </w:r>
      <w:r w:rsidR="00E71455">
        <w:rPr>
          <w:rFonts w:ascii="Arial" w:hAnsi="Arial" w:cs="Arial"/>
          <w:sz w:val="24"/>
          <w:szCs w:val="24"/>
        </w:rPr>
        <w:t xml:space="preserve"> count of</w:t>
      </w:r>
      <w:r w:rsidR="002C0668">
        <w:rPr>
          <w:rFonts w:ascii="Arial" w:hAnsi="Arial" w:cs="Arial"/>
          <w:sz w:val="24"/>
          <w:szCs w:val="24"/>
        </w:rPr>
        <w:t xml:space="preserve"> k</w:t>
      </w:r>
      <w:r w:rsidR="00562CCE" w:rsidRPr="00302640">
        <w:rPr>
          <w:rFonts w:ascii="Arial" w:hAnsi="Arial" w:cs="Arial"/>
          <w:sz w:val="24"/>
          <w:szCs w:val="24"/>
        </w:rPr>
        <w:t>idnapping</w:t>
      </w:r>
      <w:r w:rsidR="000A1833">
        <w:rPr>
          <w:rFonts w:ascii="Arial" w:hAnsi="Arial" w:cs="Arial"/>
          <w:sz w:val="24"/>
          <w:szCs w:val="24"/>
        </w:rPr>
        <w:t>, a</w:t>
      </w:r>
      <w:r w:rsidR="00E71455">
        <w:rPr>
          <w:rFonts w:ascii="Arial" w:hAnsi="Arial" w:cs="Arial"/>
          <w:sz w:val="24"/>
          <w:szCs w:val="24"/>
        </w:rPr>
        <w:t xml:space="preserve"> count of</w:t>
      </w:r>
      <w:r w:rsidR="002C0668">
        <w:rPr>
          <w:rFonts w:ascii="Arial" w:hAnsi="Arial" w:cs="Arial"/>
          <w:sz w:val="24"/>
          <w:szCs w:val="24"/>
        </w:rPr>
        <w:t xml:space="preserve"> m</w:t>
      </w:r>
      <w:r w:rsidR="00562CCE" w:rsidRPr="00302640">
        <w:rPr>
          <w:rFonts w:ascii="Arial" w:hAnsi="Arial" w:cs="Arial"/>
          <w:sz w:val="24"/>
          <w:szCs w:val="24"/>
        </w:rPr>
        <w:t>urder</w:t>
      </w:r>
      <w:r w:rsidR="00E71455">
        <w:rPr>
          <w:rFonts w:ascii="Arial" w:hAnsi="Arial" w:cs="Arial"/>
          <w:sz w:val="24"/>
          <w:szCs w:val="24"/>
        </w:rPr>
        <w:t>,</w:t>
      </w:r>
      <w:r w:rsidR="00E71455" w:rsidRPr="00E71455">
        <w:rPr>
          <w:rFonts w:ascii="Arial" w:hAnsi="Arial" w:cs="Arial"/>
          <w:sz w:val="24"/>
          <w:szCs w:val="24"/>
        </w:rPr>
        <w:t xml:space="preserve"> </w:t>
      </w:r>
      <w:r w:rsidR="000A1833">
        <w:rPr>
          <w:rFonts w:ascii="Arial" w:hAnsi="Arial" w:cs="Arial"/>
          <w:sz w:val="24"/>
          <w:szCs w:val="24"/>
        </w:rPr>
        <w:t>a</w:t>
      </w:r>
      <w:r w:rsidR="00E71455">
        <w:rPr>
          <w:rFonts w:ascii="Arial" w:hAnsi="Arial" w:cs="Arial"/>
          <w:sz w:val="24"/>
          <w:szCs w:val="24"/>
        </w:rPr>
        <w:t xml:space="preserve"> count of </w:t>
      </w:r>
      <w:r w:rsidR="00B85E01">
        <w:rPr>
          <w:rFonts w:ascii="Arial" w:hAnsi="Arial" w:cs="Arial"/>
          <w:sz w:val="24"/>
          <w:szCs w:val="24"/>
        </w:rPr>
        <w:t xml:space="preserve">common </w:t>
      </w:r>
      <w:r w:rsidR="002C0668">
        <w:rPr>
          <w:rFonts w:ascii="Arial" w:hAnsi="Arial" w:cs="Arial"/>
          <w:sz w:val="24"/>
          <w:szCs w:val="24"/>
        </w:rPr>
        <w:t>a</w:t>
      </w:r>
      <w:r w:rsidR="00562CCE" w:rsidRPr="00302640">
        <w:rPr>
          <w:rFonts w:ascii="Arial" w:hAnsi="Arial" w:cs="Arial"/>
          <w:sz w:val="24"/>
          <w:szCs w:val="24"/>
        </w:rPr>
        <w:t>ssault r</w:t>
      </w:r>
      <w:r w:rsidR="00CD30FF">
        <w:rPr>
          <w:rFonts w:ascii="Arial" w:hAnsi="Arial" w:cs="Arial"/>
          <w:sz w:val="24"/>
          <w:szCs w:val="24"/>
        </w:rPr>
        <w:t>ead with the provisions of the Combating</w:t>
      </w:r>
      <w:r w:rsidR="00464879">
        <w:rPr>
          <w:rFonts w:ascii="Arial" w:hAnsi="Arial" w:cs="Arial"/>
          <w:sz w:val="24"/>
          <w:szCs w:val="24"/>
        </w:rPr>
        <w:t xml:space="preserve"> of</w:t>
      </w:r>
      <w:r w:rsidR="00CD30FF">
        <w:rPr>
          <w:rFonts w:ascii="Arial" w:hAnsi="Arial" w:cs="Arial"/>
          <w:sz w:val="24"/>
          <w:szCs w:val="24"/>
        </w:rPr>
        <w:t xml:space="preserve"> Domestic V</w:t>
      </w:r>
      <w:r w:rsidR="00562CCE" w:rsidRPr="00302640">
        <w:rPr>
          <w:rFonts w:ascii="Arial" w:hAnsi="Arial" w:cs="Arial"/>
          <w:sz w:val="24"/>
          <w:szCs w:val="24"/>
        </w:rPr>
        <w:t>iolence Act 4 of 2003</w:t>
      </w:r>
      <w:r w:rsidR="00E71455" w:rsidRPr="00E71455">
        <w:rPr>
          <w:rFonts w:ascii="Arial" w:hAnsi="Arial" w:cs="Arial"/>
          <w:sz w:val="24"/>
          <w:szCs w:val="24"/>
        </w:rPr>
        <w:t xml:space="preserve"> </w:t>
      </w:r>
      <w:r w:rsidR="00B66FAF">
        <w:rPr>
          <w:rFonts w:ascii="Arial" w:hAnsi="Arial" w:cs="Arial"/>
          <w:sz w:val="24"/>
          <w:szCs w:val="24"/>
        </w:rPr>
        <w:t>and one</w:t>
      </w:r>
      <w:r w:rsidR="00E71455">
        <w:rPr>
          <w:rFonts w:ascii="Arial" w:hAnsi="Arial" w:cs="Arial"/>
          <w:sz w:val="24"/>
          <w:szCs w:val="24"/>
        </w:rPr>
        <w:t xml:space="preserve"> count of</w:t>
      </w:r>
      <w:r w:rsidR="00BC7DB8">
        <w:rPr>
          <w:rFonts w:ascii="Arial" w:hAnsi="Arial" w:cs="Arial"/>
          <w:sz w:val="24"/>
          <w:szCs w:val="24"/>
        </w:rPr>
        <w:t xml:space="preserve"> </w:t>
      </w:r>
      <w:r w:rsidR="002C0668">
        <w:rPr>
          <w:rFonts w:ascii="Arial" w:hAnsi="Arial" w:cs="Arial"/>
          <w:sz w:val="24"/>
          <w:szCs w:val="24"/>
        </w:rPr>
        <w:t>a</w:t>
      </w:r>
      <w:r w:rsidR="00464879">
        <w:rPr>
          <w:rFonts w:ascii="Arial" w:hAnsi="Arial" w:cs="Arial"/>
          <w:sz w:val="24"/>
          <w:szCs w:val="24"/>
        </w:rPr>
        <w:t>ssault by threat</w:t>
      </w:r>
      <w:r w:rsidR="00074FCB">
        <w:rPr>
          <w:rFonts w:ascii="Arial" w:hAnsi="Arial" w:cs="Arial"/>
          <w:sz w:val="24"/>
          <w:szCs w:val="24"/>
        </w:rPr>
        <w:t>.</w:t>
      </w:r>
    </w:p>
    <w:p w:rsidR="002B00D7" w:rsidRPr="00302640" w:rsidRDefault="008E6087" w:rsidP="008E608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Pr="00302640">
        <w:rPr>
          <w:rFonts w:ascii="Arial" w:hAnsi="Arial" w:cs="Arial"/>
          <w:sz w:val="24"/>
          <w:szCs w:val="24"/>
        </w:rPr>
        <w:t xml:space="preserve">Mr Gaweseb appears </w:t>
      </w:r>
      <w:r w:rsidR="00464879">
        <w:rPr>
          <w:rFonts w:ascii="Arial" w:hAnsi="Arial" w:cs="Arial"/>
          <w:sz w:val="24"/>
          <w:szCs w:val="24"/>
        </w:rPr>
        <w:t>for the State and</w:t>
      </w:r>
      <w:r w:rsidR="00E71455" w:rsidRPr="00E71455">
        <w:rPr>
          <w:rFonts w:ascii="Arial" w:hAnsi="Arial" w:cs="Arial"/>
          <w:sz w:val="24"/>
          <w:szCs w:val="24"/>
        </w:rPr>
        <w:t xml:space="preserve"> </w:t>
      </w:r>
      <w:r w:rsidR="00E71455">
        <w:rPr>
          <w:rFonts w:ascii="Arial" w:hAnsi="Arial" w:cs="Arial"/>
          <w:sz w:val="24"/>
          <w:szCs w:val="24"/>
        </w:rPr>
        <w:t>accused was legally</w:t>
      </w:r>
      <w:r w:rsidR="00464879">
        <w:rPr>
          <w:rFonts w:ascii="Arial" w:hAnsi="Arial" w:cs="Arial"/>
          <w:sz w:val="24"/>
          <w:szCs w:val="24"/>
        </w:rPr>
        <w:t xml:space="preserve"> </w:t>
      </w:r>
      <w:r w:rsidR="00724F63">
        <w:rPr>
          <w:rFonts w:ascii="Arial" w:hAnsi="Arial" w:cs="Arial"/>
          <w:sz w:val="24"/>
          <w:szCs w:val="24"/>
        </w:rPr>
        <w:t>represented</w:t>
      </w:r>
      <w:r w:rsidR="00E71455">
        <w:rPr>
          <w:rFonts w:ascii="Arial" w:hAnsi="Arial" w:cs="Arial"/>
          <w:sz w:val="24"/>
          <w:szCs w:val="24"/>
        </w:rPr>
        <w:t xml:space="preserve"> by</w:t>
      </w:r>
      <w:r w:rsidR="00724F63">
        <w:rPr>
          <w:rFonts w:ascii="Arial" w:hAnsi="Arial" w:cs="Arial"/>
          <w:sz w:val="24"/>
          <w:szCs w:val="24"/>
        </w:rPr>
        <w:t xml:space="preserve"> </w:t>
      </w:r>
      <w:r w:rsidR="006A6A3F">
        <w:rPr>
          <w:rFonts w:ascii="Arial" w:hAnsi="Arial" w:cs="Arial"/>
          <w:sz w:val="24"/>
          <w:szCs w:val="24"/>
        </w:rPr>
        <w:t>Mr Grusshabe</w:t>
      </w:r>
      <w:r w:rsidR="00D84418">
        <w:rPr>
          <w:rFonts w:ascii="Arial" w:hAnsi="Arial" w:cs="Arial"/>
          <w:sz w:val="24"/>
          <w:szCs w:val="24"/>
        </w:rPr>
        <w:t>r</w:t>
      </w:r>
      <w:r w:rsidR="00724F63">
        <w:rPr>
          <w:rFonts w:ascii="Arial" w:hAnsi="Arial" w:cs="Arial"/>
          <w:sz w:val="24"/>
          <w:szCs w:val="24"/>
        </w:rPr>
        <w:t xml:space="preserve"> </w:t>
      </w:r>
      <w:r w:rsidR="00E71455">
        <w:rPr>
          <w:rFonts w:ascii="Arial" w:hAnsi="Arial" w:cs="Arial"/>
          <w:sz w:val="24"/>
          <w:szCs w:val="24"/>
        </w:rPr>
        <w:t>on instruction</w:t>
      </w:r>
      <w:r w:rsidR="00724F63">
        <w:rPr>
          <w:rFonts w:ascii="Arial" w:hAnsi="Arial" w:cs="Arial"/>
          <w:sz w:val="24"/>
          <w:szCs w:val="24"/>
        </w:rPr>
        <w:t xml:space="preserve"> from the directorate of legal aid replacing</w:t>
      </w:r>
      <w:r w:rsidRPr="00302640">
        <w:rPr>
          <w:rFonts w:ascii="Arial" w:hAnsi="Arial" w:cs="Arial"/>
          <w:sz w:val="24"/>
          <w:szCs w:val="24"/>
        </w:rPr>
        <w:t xml:space="preserve"> Mr Nsundano</w:t>
      </w:r>
      <w:r w:rsidR="00464879">
        <w:rPr>
          <w:rFonts w:ascii="Arial" w:hAnsi="Arial" w:cs="Arial"/>
          <w:sz w:val="24"/>
          <w:szCs w:val="24"/>
        </w:rPr>
        <w:t xml:space="preserve"> who had since left the Ministry of Justice</w:t>
      </w:r>
      <w:r w:rsidRPr="00302640">
        <w:rPr>
          <w:rFonts w:ascii="Arial" w:hAnsi="Arial" w:cs="Arial"/>
          <w:sz w:val="24"/>
          <w:szCs w:val="24"/>
        </w:rPr>
        <w:t>.</w:t>
      </w:r>
    </w:p>
    <w:p w:rsidR="00724F63" w:rsidRPr="00302640" w:rsidRDefault="008E6087" w:rsidP="00302640">
      <w:pPr>
        <w:spacing w:line="360" w:lineRule="auto"/>
        <w:jc w:val="both"/>
        <w:rPr>
          <w:rFonts w:ascii="Arial" w:hAnsi="Arial" w:cs="Arial"/>
          <w:sz w:val="24"/>
          <w:szCs w:val="24"/>
        </w:rPr>
      </w:pPr>
      <w:r w:rsidRPr="00302640">
        <w:rPr>
          <w:rFonts w:ascii="Arial" w:hAnsi="Arial" w:cs="Arial"/>
          <w:sz w:val="24"/>
          <w:szCs w:val="24"/>
        </w:rPr>
        <w:t xml:space="preserve">[3] </w:t>
      </w:r>
      <w:r w:rsidRPr="00302640">
        <w:rPr>
          <w:rFonts w:ascii="Arial" w:hAnsi="Arial" w:cs="Arial"/>
          <w:sz w:val="24"/>
          <w:szCs w:val="24"/>
        </w:rPr>
        <w:tab/>
      </w:r>
      <w:r>
        <w:rPr>
          <w:rFonts w:ascii="Arial" w:hAnsi="Arial" w:cs="Arial"/>
          <w:sz w:val="24"/>
          <w:szCs w:val="24"/>
        </w:rPr>
        <w:t xml:space="preserve">At the commencement of the trial, counsel for the State </w:t>
      </w:r>
      <w:r w:rsidR="00464879">
        <w:rPr>
          <w:rFonts w:ascii="Arial" w:hAnsi="Arial" w:cs="Arial"/>
          <w:sz w:val="24"/>
          <w:szCs w:val="24"/>
        </w:rPr>
        <w:t>raised a point in limine</w:t>
      </w:r>
      <w:r>
        <w:rPr>
          <w:rFonts w:ascii="Arial" w:hAnsi="Arial" w:cs="Arial"/>
          <w:sz w:val="24"/>
          <w:szCs w:val="24"/>
        </w:rPr>
        <w:t xml:space="preserve"> </w:t>
      </w:r>
      <w:r w:rsidR="00724F63">
        <w:rPr>
          <w:rFonts w:ascii="Arial" w:hAnsi="Arial" w:cs="Arial"/>
          <w:sz w:val="24"/>
          <w:szCs w:val="24"/>
        </w:rPr>
        <w:t xml:space="preserve">in </w:t>
      </w:r>
      <w:r>
        <w:rPr>
          <w:rFonts w:ascii="Arial" w:hAnsi="Arial" w:cs="Arial"/>
          <w:sz w:val="24"/>
          <w:szCs w:val="24"/>
        </w:rPr>
        <w:t>that the defence had filed two replies to</w:t>
      </w:r>
      <w:r w:rsidR="00562CCE" w:rsidRPr="00302640">
        <w:rPr>
          <w:rFonts w:ascii="Arial" w:hAnsi="Arial" w:cs="Arial"/>
          <w:sz w:val="24"/>
          <w:szCs w:val="24"/>
        </w:rPr>
        <w:t xml:space="preserve"> the State’s pre-trial memorandum.</w:t>
      </w:r>
      <w:r w:rsidR="002C0668" w:rsidRPr="002C0668">
        <w:rPr>
          <w:rFonts w:ascii="Arial" w:hAnsi="Arial" w:cs="Arial"/>
          <w:sz w:val="24"/>
          <w:szCs w:val="24"/>
        </w:rPr>
        <w:t xml:space="preserve"> </w:t>
      </w:r>
      <w:r w:rsidR="002C0668">
        <w:rPr>
          <w:rFonts w:ascii="Arial" w:hAnsi="Arial" w:cs="Arial"/>
          <w:sz w:val="24"/>
          <w:szCs w:val="24"/>
        </w:rPr>
        <w:t xml:space="preserve">The first reply filed </w:t>
      </w:r>
      <w:r w:rsidR="002C0668" w:rsidRPr="00302640">
        <w:rPr>
          <w:rFonts w:ascii="Arial" w:hAnsi="Arial" w:cs="Arial"/>
          <w:sz w:val="24"/>
          <w:szCs w:val="24"/>
        </w:rPr>
        <w:t xml:space="preserve">on 22 February 2017 whereas the second reply was filed on </w:t>
      </w:r>
      <w:r w:rsidR="002C0668">
        <w:rPr>
          <w:rFonts w:ascii="Arial" w:hAnsi="Arial" w:cs="Arial"/>
          <w:sz w:val="24"/>
          <w:szCs w:val="24"/>
        </w:rPr>
        <w:t xml:space="preserve">21 September 2017. </w:t>
      </w:r>
      <w:r w:rsidR="00562CCE" w:rsidRPr="00302640">
        <w:rPr>
          <w:rFonts w:ascii="Arial" w:hAnsi="Arial" w:cs="Arial"/>
          <w:sz w:val="24"/>
          <w:szCs w:val="24"/>
        </w:rPr>
        <w:t xml:space="preserve"> </w:t>
      </w:r>
      <w:r w:rsidR="00464879">
        <w:rPr>
          <w:rFonts w:ascii="Arial" w:hAnsi="Arial" w:cs="Arial"/>
          <w:sz w:val="24"/>
          <w:szCs w:val="24"/>
        </w:rPr>
        <w:t xml:space="preserve">Counsel was asking </w:t>
      </w:r>
      <w:r w:rsidR="002C0668">
        <w:rPr>
          <w:rFonts w:ascii="Arial" w:hAnsi="Arial" w:cs="Arial"/>
          <w:sz w:val="24"/>
          <w:szCs w:val="24"/>
        </w:rPr>
        <w:t xml:space="preserve">Mr Nsundano </w:t>
      </w:r>
      <w:r w:rsidR="00464879">
        <w:rPr>
          <w:rFonts w:ascii="Arial" w:hAnsi="Arial" w:cs="Arial"/>
          <w:sz w:val="24"/>
          <w:szCs w:val="24"/>
        </w:rPr>
        <w:t>counsel for the defence to withdraw from the case due to conflict</w:t>
      </w:r>
      <w:r w:rsidR="00B85E01">
        <w:rPr>
          <w:rFonts w:ascii="Arial" w:hAnsi="Arial" w:cs="Arial"/>
          <w:sz w:val="24"/>
          <w:szCs w:val="24"/>
        </w:rPr>
        <w:t>ing</w:t>
      </w:r>
      <w:r w:rsidR="00464879">
        <w:rPr>
          <w:rFonts w:ascii="Arial" w:hAnsi="Arial" w:cs="Arial"/>
          <w:sz w:val="24"/>
          <w:szCs w:val="24"/>
        </w:rPr>
        <w:t xml:space="preserve"> </w:t>
      </w:r>
      <w:r w:rsidR="002C0668">
        <w:rPr>
          <w:rFonts w:ascii="Arial" w:hAnsi="Arial" w:cs="Arial"/>
          <w:sz w:val="24"/>
          <w:szCs w:val="24"/>
        </w:rPr>
        <w:t xml:space="preserve">instructions. </w:t>
      </w:r>
      <w:r>
        <w:rPr>
          <w:rFonts w:ascii="Arial" w:hAnsi="Arial" w:cs="Arial"/>
          <w:sz w:val="24"/>
          <w:szCs w:val="24"/>
        </w:rPr>
        <w:t>From the later reply filed,</w:t>
      </w:r>
      <w:r w:rsidR="00562CCE" w:rsidRPr="00302640">
        <w:rPr>
          <w:rFonts w:ascii="Arial" w:hAnsi="Arial" w:cs="Arial"/>
          <w:sz w:val="24"/>
          <w:szCs w:val="24"/>
        </w:rPr>
        <w:t xml:space="preserve"> the defence </w:t>
      </w:r>
      <w:r>
        <w:rPr>
          <w:rFonts w:ascii="Arial" w:hAnsi="Arial" w:cs="Arial"/>
          <w:sz w:val="24"/>
          <w:szCs w:val="24"/>
        </w:rPr>
        <w:t xml:space="preserve">disputed the </w:t>
      </w:r>
      <w:r w:rsidR="006A6A3F">
        <w:rPr>
          <w:rFonts w:ascii="Arial" w:hAnsi="Arial" w:cs="Arial"/>
          <w:sz w:val="24"/>
          <w:szCs w:val="24"/>
        </w:rPr>
        <w:t xml:space="preserve">following; the </w:t>
      </w:r>
      <w:r>
        <w:rPr>
          <w:rFonts w:ascii="Arial" w:hAnsi="Arial" w:cs="Arial"/>
          <w:sz w:val="24"/>
          <w:szCs w:val="24"/>
        </w:rPr>
        <w:t xml:space="preserve">identity of the </w:t>
      </w:r>
      <w:r w:rsidR="006A6A3F">
        <w:rPr>
          <w:rFonts w:ascii="Arial" w:hAnsi="Arial" w:cs="Arial"/>
          <w:sz w:val="24"/>
          <w:szCs w:val="24"/>
        </w:rPr>
        <w:t xml:space="preserve">body of the </w:t>
      </w:r>
      <w:r>
        <w:rPr>
          <w:rFonts w:ascii="Arial" w:hAnsi="Arial" w:cs="Arial"/>
          <w:sz w:val="24"/>
          <w:szCs w:val="24"/>
        </w:rPr>
        <w:t xml:space="preserve">deceased, the PM 812/2012, the admissibility and contents </w:t>
      </w:r>
      <w:r w:rsidR="00BD7F48" w:rsidRPr="00302640">
        <w:rPr>
          <w:rFonts w:ascii="Arial" w:hAnsi="Arial" w:cs="Arial"/>
          <w:sz w:val="24"/>
          <w:szCs w:val="24"/>
        </w:rPr>
        <w:t>of the government mortuary certificate, the affidavit in terms of section 21</w:t>
      </w:r>
      <w:r w:rsidR="007C6E4C" w:rsidRPr="00302640">
        <w:rPr>
          <w:rFonts w:ascii="Arial" w:hAnsi="Arial" w:cs="Arial"/>
          <w:sz w:val="24"/>
          <w:szCs w:val="24"/>
        </w:rPr>
        <w:t>2</w:t>
      </w:r>
      <w:r w:rsidR="003E4A8E">
        <w:rPr>
          <w:rFonts w:ascii="Arial" w:hAnsi="Arial" w:cs="Arial"/>
          <w:sz w:val="24"/>
          <w:szCs w:val="24"/>
        </w:rPr>
        <w:t xml:space="preserve"> </w:t>
      </w:r>
      <w:r w:rsidR="00BD7F48" w:rsidRPr="00302640">
        <w:rPr>
          <w:rFonts w:ascii="Arial" w:hAnsi="Arial" w:cs="Arial"/>
          <w:sz w:val="24"/>
          <w:szCs w:val="24"/>
        </w:rPr>
        <w:t>(7) of Act 51 of 1977 by Liboni Simasiku, the identification o</w:t>
      </w:r>
      <w:r w:rsidR="007C6E4C" w:rsidRPr="00302640">
        <w:rPr>
          <w:rFonts w:ascii="Arial" w:hAnsi="Arial" w:cs="Arial"/>
          <w:sz w:val="24"/>
          <w:szCs w:val="24"/>
        </w:rPr>
        <w:t>f</w:t>
      </w:r>
      <w:r w:rsidR="00BD7F48" w:rsidRPr="00302640">
        <w:rPr>
          <w:rFonts w:ascii="Arial" w:hAnsi="Arial" w:cs="Arial"/>
          <w:sz w:val="24"/>
          <w:szCs w:val="24"/>
        </w:rPr>
        <w:t xml:space="preserve"> the body</w:t>
      </w:r>
      <w:r w:rsidR="003E4A8E">
        <w:rPr>
          <w:rFonts w:ascii="Arial" w:hAnsi="Arial" w:cs="Arial"/>
          <w:sz w:val="24"/>
          <w:szCs w:val="24"/>
        </w:rPr>
        <w:t xml:space="preserve"> of the deceased</w:t>
      </w:r>
      <w:r w:rsidR="00BD7F48" w:rsidRPr="00302640">
        <w:rPr>
          <w:rFonts w:ascii="Arial" w:hAnsi="Arial" w:cs="Arial"/>
          <w:sz w:val="24"/>
          <w:szCs w:val="24"/>
        </w:rPr>
        <w:t xml:space="preserve"> by Kukubulwa Hamady</w:t>
      </w:r>
      <w:r w:rsidR="007C6E4C" w:rsidRPr="00302640">
        <w:rPr>
          <w:rFonts w:ascii="Arial" w:hAnsi="Arial" w:cs="Arial"/>
          <w:sz w:val="24"/>
          <w:szCs w:val="24"/>
        </w:rPr>
        <w:t>,</w:t>
      </w:r>
      <w:r w:rsidR="00BD7F48" w:rsidRPr="00302640">
        <w:rPr>
          <w:rFonts w:ascii="Arial" w:hAnsi="Arial" w:cs="Arial"/>
          <w:sz w:val="24"/>
          <w:szCs w:val="24"/>
        </w:rPr>
        <w:t xml:space="preserve"> affidavit in term</w:t>
      </w:r>
      <w:r w:rsidR="00B44CC9">
        <w:rPr>
          <w:rFonts w:ascii="Arial" w:hAnsi="Arial" w:cs="Arial"/>
          <w:sz w:val="24"/>
          <w:szCs w:val="24"/>
        </w:rPr>
        <w:t>s of section 212 (4) of A</w:t>
      </w:r>
      <w:r w:rsidR="00BD7F48" w:rsidRPr="00302640">
        <w:rPr>
          <w:rFonts w:ascii="Arial" w:hAnsi="Arial" w:cs="Arial"/>
          <w:sz w:val="24"/>
          <w:szCs w:val="24"/>
        </w:rPr>
        <w:t xml:space="preserve">ct 51 of 1977 by Dr Amisi and the admissibility of the photo plan compiled by </w:t>
      </w:r>
      <w:r>
        <w:rPr>
          <w:rFonts w:ascii="Arial" w:hAnsi="Arial" w:cs="Arial"/>
          <w:sz w:val="24"/>
          <w:szCs w:val="24"/>
        </w:rPr>
        <w:t>sergeant Marungu which</w:t>
      </w:r>
      <w:r w:rsidR="007C6E4C" w:rsidRPr="00302640">
        <w:rPr>
          <w:rFonts w:ascii="Arial" w:hAnsi="Arial" w:cs="Arial"/>
          <w:sz w:val="24"/>
          <w:szCs w:val="24"/>
        </w:rPr>
        <w:t xml:space="preserve"> </w:t>
      </w:r>
      <w:r w:rsidR="006A6A3F">
        <w:rPr>
          <w:rFonts w:ascii="Arial" w:hAnsi="Arial" w:cs="Arial"/>
          <w:sz w:val="24"/>
          <w:szCs w:val="24"/>
        </w:rPr>
        <w:t xml:space="preserve"> documents </w:t>
      </w:r>
      <w:r w:rsidR="00BD7F48" w:rsidRPr="00302640">
        <w:rPr>
          <w:rFonts w:ascii="Arial" w:hAnsi="Arial" w:cs="Arial"/>
          <w:sz w:val="24"/>
          <w:szCs w:val="24"/>
        </w:rPr>
        <w:t xml:space="preserve">were </w:t>
      </w:r>
      <w:r>
        <w:rPr>
          <w:rFonts w:ascii="Arial" w:hAnsi="Arial" w:cs="Arial"/>
          <w:sz w:val="24"/>
          <w:szCs w:val="24"/>
        </w:rPr>
        <w:t xml:space="preserve">not disputed in the first reply. </w:t>
      </w:r>
    </w:p>
    <w:p w:rsidR="008E63E0" w:rsidRPr="00302640" w:rsidRDefault="001F37F9" w:rsidP="00302640">
      <w:pPr>
        <w:spacing w:line="360" w:lineRule="auto"/>
        <w:jc w:val="both"/>
        <w:rPr>
          <w:rFonts w:ascii="Arial" w:hAnsi="Arial" w:cs="Arial"/>
          <w:sz w:val="24"/>
          <w:szCs w:val="24"/>
        </w:rPr>
      </w:pPr>
      <w:r>
        <w:rPr>
          <w:rFonts w:ascii="Arial" w:hAnsi="Arial" w:cs="Arial"/>
          <w:sz w:val="24"/>
          <w:szCs w:val="24"/>
        </w:rPr>
        <w:t xml:space="preserve">[4] </w:t>
      </w:r>
      <w:r w:rsidRPr="00302640">
        <w:rPr>
          <w:rFonts w:ascii="Arial" w:hAnsi="Arial" w:cs="Arial"/>
          <w:sz w:val="24"/>
          <w:szCs w:val="24"/>
        </w:rPr>
        <w:tab/>
      </w:r>
      <w:r w:rsidR="003E4A8E">
        <w:rPr>
          <w:rFonts w:ascii="Arial" w:hAnsi="Arial" w:cs="Arial"/>
          <w:sz w:val="24"/>
          <w:szCs w:val="24"/>
        </w:rPr>
        <w:t>Mr Nsundano</w:t>
      </w:r>
      <w:r w:rsidR="003E4A8E" w:rsidRPr="00302640">
        <w:rPr>
          <w:rFonts w:ascii="Arial" w:hAnsi="Arial" w:cs="Arial"/>
          <w:sz w:val="24"/>
          <w:szCs w:val="24"/>
        </w:rPr>
        <w:t xml:space="preserve"> </w:t>
      </w:r>
      <w:r w:rsidR="00E71455">
        <w:rPr>
          <w:rFonts w:ascii="Arial" w:hAnsi="Arial" w:cs="Arial"/>
          <w:sz w:val="24"/>
          <w:szCs w:val="24"/>
        </w:rPr>
        <w:t>t</w:t>
      </w:r>
      <w:r w:rsidR="002C0668">
        <w:rPr>
          <w:rFonts w:ascii="Arial" w:hAnsi="Arial" w:cs="Arial"/>
          <w:sz w:val="24"/>
          <w:szCs w:val="24"/>
        </w:rPr>
        <w:t>he erstwhile</w:t>
      </w:r>
      <w:r w:rsidR="00E71455" w:rsidRPr="00302640">
        <w:rPr>
          <w:rFonts w:ascii="Arial" w:hAnsi="Arial" w:cs="Arial"/>
          <w:sz w:val="24"/>
          <w:szCs w:val="24"/>
        </w:rPr>
        <w:t xml:space="preserve"> counsel</w:t>
      </w:r>
      <w:r w:rsidR="00D84418">
        <w:rPr>
          <w:rFonts w:ascii="Arial" w:hAnsi="Arial" w:cs="Arial"/>
          <w:sz w:val="24"/>
          <w:szCs w:val="24"/>
        </w:rPr>
        <w:t xml:space="preserve"> </w:t>
      </w:r>
      <w:r w:rsidR="002C0668">
        <w:rPr>
          <w:rFonts w:ascii="Arial" w:hAnsi="Arial" w:cs="Arial"/>
          <w:sz w:val="24"/>
          <w:szCs w:val="24"/>
        </w:rPr>
        <w:t xml:space="preserve">for the accused </w:t>
      </w:r>
      <w:r w:rsidR="003E4A8E">
        <w:rPr>
          <w:rFonts w:ascii="Arial" w:hAnsi="Arial" w:cs="Arial"/>
          <w:sz w:val="24"/>
          <w:szCs w:val="24"/>
        </w:rPr>
        <w:t xml:space="preserve">in his response </w:t>
      </w:r>
      <w:r w:rsidR="006A6A3F">
        <w:rPr>
          <w:rFonts w:ascii="Arial" w:hAnsi="Arial" w:cs="Arial"/>
          <w:sz w:val="24"/>
          <w:szCs w:val="24"/>
        </w:rPr>
        <w:t>explained</w:t>
      </w:r>
      <w:r w:rsidR="003E4A8E">
        <w:rPr>
          <w:rFonts w:ascii="Arial" w:hAnsi="Arial" w:cs="Arial"/>
          <w:sz w:val="24"/>
          <w:szCs w:val="24"/>
        </w:rPr>
        <w:t xml:space="preserve"> that</w:t>
      </w:r>
      <w:r w:rsidR="006A6A3F">
        <w:rPr>
          <w:rFonts w:ascii="Arial" w:hAnsi="Arial" w:cs="Arial"/>
          <w:sz w:val="24"/>
          <w:szCs w:val="24"/>
        </w:rPr>
        <w:t xml:space="preserve"> </w:t>
      </w:r>
      <w:r w:rsidR="003E4A8E">
        <w:rPr>
          <w:rFonts w:ascii="Arial" w:hAnsi="Arial" w:cs="Arial"/>
          <w:sz w:val="24"/>
          <w:szCs w:val="24"/>
        </w:rPr>
        <w:t>o</w:t>
      </w:r>
      <w:r w:rsidR="00562CCE" w:rsidRPr="00302640">
        <w:rPr>
          <w:rFonts w:ascii="Arial" w:hAnsi="Arial" w:cs="Arial"/>
          <w:sz w:val="24"/>
          <w:szCs w:val="24"/>
        </w:rPr>
        <w:t xml:space="preserve">n 15 September 2017 </w:t>
      </w:r>
      <w:r w:rsidR="006A6A3F">
        <w:rPr>
          <w:rFonts w:ascii="Arial" w:hAnsi="Arial" w:cs="Arial"/>
          <w:sz w:val="24"/>
          <w:szCs w:val="24"/>
        </w:rPr>
        <w:t>t</w:t>
      </w:r>
      <w:r w:rsidR="00562CCE" w:rsidRPr="00302640">
        <w:rPr>
          <w:rFonts w:ascii="Arial" w:hAnsi="Arial" w:cs="Arial"/>
          <w:sz w:val="24"/>
          <w:szCs w:val="24"/>
        </w:rPr>
        <w:t xml:space="preserve">he </w:t>
      </w:r>
      <w:r w:rsidR="006A6A3F">
        <w:rPr>
          <w:rFonts w:ascii="Arial" w:hAnsi="Arial" w:cs="Arial"/>
          <w:sz w:val="24"/>
          <w:szCs w:val="24"/>
        </w:rPr>
        <w:t xml:space="preserve">defence </w:t>
      </w:r>
      <w:r w:rsidR="00562CCE" w:rsidRPr="00302640">
        <w:rPr>
          <w:rFonts w:ascii="Arial" w:hAnsi="Arial" w:cs="Arial"/>
          <w:sz w:val="24"/>
          <w:szCs w:val="24"/>
        </w:rPr>
        <w:t xml:space="preserve">received </w:t>
      </w:r>
      <w:r w:rsidR="00E71455">
        <w:rPr>
          <w:rFonts w:ascii="Arial" w:hAnsi="Arial" w:cs="Arial"/>
          <w:sz w:val="24"/>
          <w:szCs w:val="24"/>
        </w:rPr>
        <w:t xml:space="preserve">a </w:t>
      </w:r>
      <w:r w:rsidR="006E0E18">
        <w:rPr>
          <w:rFonts w:ascii="Arial" w:hAnsi="Arial" w:cs="Arial"/>
          <w:sz w:val="24"/>
          <w:szCs w:val="24"/>
        </w:rPr>
        <w:t xml:space="preserve">disclosure of </w:t>
      </w:r>
      <w:r w:rsidR="00562CCE" w:rsidRPr="00302640">
        <w:rPr>
          <w:rFonts w:ascii="Arial" w:hAnsi="Arial" w:cs="Arial"/>
          <w:sz w:val="24"/>
          <w:szCs w:val="24"/>
        </w:rPr>
        <w:t>seven</w:t>
      </w:r>
      <w:r w:rsidR="006E0E18">
        <w:rPr>
          <w:rFonts w:ascii="Arial" w:hAnsi="Arial" w:cs="Arial"/>
          <w:sz w:val="24"/>
          <w:szCs w:val="24"/>
        </w:rPr>
        <w:t xml:space="preserve"> further</w:t>
      </w:r>
      <w:r w:rsidR="00562CCE" w:rsidRPr="00302640">
        <w:rPr>
          <w:rFonts w:ascii="Arial" w:hAnsi="Arial" w:cs="Arial"/>
          <w:sz w:val="24"/>
          <w:szCs w:val="24"/>
        </w:rPr>
        <w:t xml:space="preserve"> witness statements after he had already filed the first reply</w:t>
      </w:r>
      <w:r w:rsidR="007C6E4C" w:rsidRPr="00302640">
        <w:rPr>
          <w:rFonts w:ascii="Arial" w:hAnsi="Arial" w:cs="Arial"/>
          <w:sz w:val="24"/>
          <w:szCs w:val="24"/>
        </w:rPr>
        <w:t xml:space="preserve"> on the state pre-trial memorandum</w:t>
      </w:r>
      <w:r w:rsidR="006A6A3F">
        <w:rPr>
          <w:rFonts w:ascii="Arial" w:hAnsi="Arial" w:cs="Arial"/>
          <w:sz w:val="24"/>
          <w:szCs w:val="24"/>
        </w:rPr>
        <w:t xml:space="preserve"> and </w:t>
      </w:r>
      <w:r w:rsidR="005C5C57">
        <w:rPr>
          <w:rFonts w:ascii="Arial" w:hAnsi="Arial" w:cs="Arial"/>
          <w:sz w:val="24"/>
          <w:szCs w:val="24"/>
        </w:rPr>
        <w:t xml:space="preserve">the trial date was </w:t>
      </w:r>
      <w:r w:rsidR="006A6A3F">
        <w:rPr>
          <w:rFonts w:ascii="Arial" w:hAnsi="Arial" w:cs="Arial"/>
          <w:sz w:val="24"/>
          <w:szCs w:val="24"/>
        </w:rPr>
        <w:t xml:space="preserve">already </w:t>
      </w:r>
      <w:r w:rsidR="005C5C57">
        <w:rPr>
          <w:rFonts w:ascii="Arial" w:hAnsi="Arial" w:cs="Arial"/>
          <w:sz w:val="24"/>
          <w:szCs w:val="24"/>
        </w:rPr>
        <w:t xml:space="preserve">set. </w:t>
      </w:r>
      <w:r w:rsidR="002C0668">
        <w:rPr>
          <w:rFonts w:ascii="Arial" w:hAnsi="Arial" w:cs="Arial"/>
          <w:sz w:val="24"/>
          <w:szCs w:val="24"/>
        </w:rPr>
        <w:t>H</w:t>
      </w:r>
      <w:r w:rsidR="006E0E18">
        <w:rPr>
          <w:rFonts w:ascii="Arial" w:hAnsi="Arial" w:cs="Arial"/>
          <w:sz w:val="24"/>
          <w:szCs w:val="24"/>
        </w:rPr>
        <w:t>e</w:t>
      </w:r>
      <w:r w:rsidR="002C0668">
        <w:rPr>
          <w:rFonts w:ascii="Arial" w:hAnsi="Arial" w:cs="Arial"/>
          <w:sz w:val="24"/>
          <w:szCs w:val="24"/>
        </w:rPr>
        <w:t xml:space="preserve"> then</w:t>
      </w:r>
      <w:r w:rsidR="006E0E18">
        <w:rPr>
          <w:rFonts w:ascii="Arial" w:hAnsi="Arial" w:cs="Arial"/>
          <w:sz w:val="24"/>
          <w:szCs w:val="24"/>
        </w:rPr>
        <w:t xml:space="preserve"> filed an</w:t>
      </w:r>
      <w:r w:rsidR="002C0668">
        <w:rPr>
          <w:rFonts w:ascii="Arial" w:hAnsi="Arial" w:cs="Arial"/>
          <w:sz w:val="24"/>
          <w:szCs w:val="24"/>
        </w:rPr>
        <w:t xml:space="preserve"> application to amend which was granted. He explained that</w:t>
      </w:r>
      <w:r w:rsidR="006E0E18">
        <w:rPr>
          <w:rFonts w:ascii="Arial" w:hAnsi="Arial" w:cs="Arial"/>
          <w:sz w:val="24"/>
          <w:szCs w:val="24"/>
        </w:rPr>
        <w:t xml:space="preserve"> because Mr </w:t>
      </w:r>
      <w:r w:rsidR="006A6A3F">
        <w:rPr>
          <w:rFonts w:ascii="Arial" w:hAnsi="Arial" w:cs="Arial"/>
          <w:sz w:val="24"/>
          <w:szCs w:val="24"/>
        </w:rPr>
        <w:t xml:space="preserve">Gaweseb was not the prosecutor </w:t>
      </w:r>
      <w:r w:rsidR="00B85E01">
        <w:rPr>
          <w:rFonts w:ascii="Arial" w:hAnsi="Arial" w:cs="Arial"/>
          <w:sz w:val="24"/>
          <w:szCs w:val="24"/>
        </w:rPr>
        <w:t>at the</w:t>
      </w:r>
      <w:r w:rsidR="006E0E18">
        <w:rPr>
          <w:rFonts w:ascii="Arial" w:hAnsi="Arial" w:cs="Arial"/>
          <w:sz w:val="24"/>
          <w:szCs w:val="24"/>
        </w:rPr>
        <w:t xml:space="preserve"> time </w:t>
      </w:r>
      <w:r w:rsidR="002C0668">
        <w:rPr>
          <w:rFonts w:ascii="Arial" w:hAnsi="Arial" w:cs="Arial"/>
          <w:sz w:val="24"/>
          <w:szCs w:val="24"/>
        </w:rPr>
        <w:t>he</w:t>
      </w:r>
      <w:r w:rsidR="006A6A3F">
        <w:rPr>
          <w:rFonts w:ascii="Arial" w:hAnsi="Arial" w:cs="Arial"/>
          <w:sz w:val="24"/>
          <w:szCs w:val="24"/>
        </w:rPr>
        <w:t xml:space="preserve"> </w:t>
      </w:r>
      <w:r w:rsidR="006E0E18">
        <w:rPr>
          <w:rFonts w:ascii="Arial" w:hAnsi="Arial" w:cs="Arial"/>
          <w:sz w:val="24"/>
          <w:szCs w:val="24"/>
        </w:rPr>
        <w:t xml:space="preserve">was </w:t>
      </w:r>
      <w:r w:rsidR="006A6A3F">
        <w:rPr>
          <w:rFonts w:ascii="Arial" w:hAnsi="Arial" w:cs="Arial"/>
          <w:sz w:val="24"/>
          <w:szCs w:val="24"/>
        </w:rPr>
        <w:t xml:space="preserve">unable to assist the court in that </w:t>
      </w:r>
      <w:r w:rsidR="007A0DDB">
        <w:rPr>
          <w:rFonts w:ascii="Arial" w:hAnsi="Arial" w:cs="Arial"/>
          <w:sz w:val="24"/>
          <w:szCs w:val="24"/>
        </w:rPr>
        <w:t xml:space="preserve">regard. </w:t>
      </w:r>
      <w:r w:rsidR="006E0E18">
        <w:rPr>
          <w:rFonts w:ascii="Arial" w:hAnsi="Arial" w:cs="Arial"/>
          <w:sz w:val="24"/>
          <w:szCs w:val="24"/>
        </w:rPr>
        <w:t>The matter stood down for</w:t>
      </w:r>
      <w:r w:rsidR="006A6A3F">
        <w:rPr>
          <w:rFonts w:ascii="Arial" w:hAnsi="Arial" w:cs="Arial"/>
          <w:sz w:val="24"/>
          <w:szCs w:val="24"/>
        </w:rPr>
        <w:t xml:space="preserve"> </w:t>
      </w:r>
      <w:r w:rsidR="008D1F07">
        <w:rPr>
          <w:rFonts w:ascii="Arial" w:hAnsi="Arial" w:cs="Arial"/>
          <w:sz w:val="24"/>
          <w:szCs w:val="24"/>
        </w:rPr>
        <w:t>Mr Gaweseb</w:t>
      </w:r>
      <w:r w:rsidR="002C0668">
        <w:rPr>
          <w:rFonts w:ascii="Arial" w:hAnsi="Arial" w:cs="Arial"/>
          <w:sz w:val="24"/>
          <w:szCs w:val="24"/>
        </w:rPr>
        <w:t xml:space="preserve"> to consu</w:t>
      </w:r>
      <w:r w:rsidR="00B452C1">
        <w:rPr>
          <w:rFonts w:ascii="Arial" w:hAnsi="Arial" w:cs="Arial"/>
          <w:sz w:val="24"/>
          <w:szCs w:val="24"/>
        </w:rPr>
        <w:t>lt and on</w:t>
      </w:r>
      <w:r w:rsidR="006E0E18">
        <w:rPr>
          <w:rFonts w:ascii="Arial" w:hAnsi="Arial" w:cs="Arial"/>
          <w:sz w:val="24"/>
          <w:szCs w:val="24"/>
        </w:rPr>
        <w:t xml:space="preserve"> </w:t>
      </w:r>
      <w:r w:rsidR="00B452C1">
        <w:rPr>
          <w:rFonts w:ascii="Arial" w:hAnsi="Arial" w:cs="Arial"/>
          <w:sz w:val="24"/>
          <w:szCs w:val="24"/>
        </w:rPr>
        <w:t>resumption</w:t>
      </w:r>
      <w:r w:rsidR="008D1F07">
        <w:rPr>
          <w:rFonts w:ascii="Arial" w:hAnsi="Arial" w:cs="Arial"/>
          <w:sz w:val="24"/>
          <w:szCs w:val="24"/>
        </w:rPr>
        <w:t>, Mr</w:t>
      </w:r>
      <w:r w:rsidR="007A0DDB">
        <w:rPr>
          <w:rFonts w:ascii="Arial" w:hAnsi="Arial" w:cs="Arial"/>
          <w:sz w:val="24"/>
          <w:szCs w:val="24"/>
        </w:rPr>
        <w:t xml:space="preserve"> G</w:t>
      </w:r>
      <w:r w:rsidR="006A6A3F">
        <w:rPr>
          <w:rFonts w:ascii="Arial" w:hAnsi="Arial" w:cs="Arial"/>
          <w:sz w:val="24"/>
          <w:szCs w:val="24"/>
        </w:rPr>
        <w:t>aw</w:t>
      </w:r>
      <w:r w:rsidR="006E0E18">
        <w:rPr>
          <w:rFonts w:ascii="Arial" w:hAnsi="Arial" w:cs="Arial"/>
          <w:sz w:val="24"/>
          <w:szCs w:val="24"/>
        </w:rPr>
        <w:t>eseb</w:t>
      </w:r>
      <w:r w:rsidR="006A6A3F">
        <w:rPr>
          <w:rFonts w:ascii="Arial" w:hAnsi="Arial" w:cs="Arial"/>
          <w:sz w:val="24"/>
          <w:szCs w:val="24"/>
        </w:rPr>
        <w:t xml:space="preserve"> withdrew his point in limine on </w:t>
      </w:r>
      <w:r w:rsidR="006E0E18">
        <w:rPr>
          <w:rFonts w:ascii="Arial" w:hAnsi="Arial" w:cs="Arial"/>
          <w:sz w:val="24"/>
          <w:szCs w:val="24"/>
        </w:rPr>
        <w:t xml:space="preserve">the </w:t>
      </w:r>
      <w:r w:rsidR="006A6A3F">
        <w:rPr>
          <w:rFonts w:ascii="Arial" w:hAnsi="Arial" w:cs="Arial"/>
          <w:sz w:val="24"/>
          <w:szCs w:val="24"/>
        </w:rPr>
        <w:t>amendment</w:t>
      </w:r>
      <w:r w:rsidR="006E0E18">
        <w:rPr>
          <w:rFonts w:ascii="Arial" w:hAnsi="Arial" w:cs="Arial"/>
          <w:sz w:val="24"/>
          <w:szCs w:val="24"/>
        </w:rPr>
        <w:t>. He however</w:t>
      </w:r>
      <w:r w:rsidR="006A6A3F">
        <w:rPr>
          <w:rFonts w:ascii="Arial" w:hAnsi="Arial" w:cs="Arial"/>
          <w:sz w:val="24"/>
          <w:szCs w:val="24"/>
        </w:rPr>
        <w:t xml:space="preserve"> maintained that </w:t>
      </w:r>
      <w:r w:rsidR="006E0E18">
        <w:rPr>
          <w:rFonts w:ascii="Arial" w:hAnsi="Arial" w:cs="Arial"/>
          <w:sz w:val="24"/>
          <w:szCs w:val="24"/>
        </w:rPr>
        <w:t xml:space="preserve">the </w:t>
      </w:r>
      <w:r w:rsidR="006A6A3F">
        <w:rPr>
          <w:rFonts w:ascii="Arial" w:hAnsi="Arial" w:cs="Arial"/>
          <w:sz w:val="24"/>
          <w:szCs w:val="24"/>
        </w:rPr>
        <w:t xml:space="preserve">filing </w:t>
      </w:r>
      <w:r w:rsidR="006E0E18">
        <w:rPr>
          <w:rFonts w:ascii="Arial" w:hAnsi="Arial" w:cs="Arial"/>
          <w:sz w:val="24"/>
          <w:szCs w:val="24"/>
        </w:rPr>
        <w:t>of two</w:t>
      </w:r>
      <w:r w:rsidR="006A6A3F">
        <w:rPr>
          <w:rFonts w:ascii="Arial" w:hAnsi="Arial" w:cs="Arial"/>
          <w:sz w:val="24"/>
          <w:szCs w:val="24"/>
        </w:rPr>
        <w:t xml:space="preserve"> replies</w:t>
      </w:r>
      <w:r w:rsidR="006E0E18">
        <w:rPr>
          <w:rFonts w:ascii="Arial" w:hAnsi="Arial" w:cs="Arial"/>
          <w:sz w:val="24"/>
          <w:szCs w:val="24"/>
        </w:rPr>
        <w:t xml:space="preserve"> amount</w:t>
      </w:r>
      <w:r w:rsidR="00CD2EC7">
        <w:rPr>
          <w:rFonts w:ascii="Arial" w:hAnsi="Arial" w:cs="Arial"/>
          <w:sz w:val="24"/>
          <w:szCs w:val="24"/>
        </w:rPr>
        <w:t>ed</w:t>
      </w:r>
      <w:r w:rsidR="006E0E18">
        <w:rPr>
          <w:rFonts w:ascii="Arial" w:hAnsi="Arial" w:cs="Arial"/>
          <w:sz w:val="24"/>
          <w:szCs w:val="24"/>
        </w:rPr>
        <w:t xml:space="preserve"> to</w:t>
      </w:r>
      <w:r w:rsidR="007A0DDB">
        <w:rPr>
          <w:rFonts w:ascii="Arial" w:hAnsi="Arial" w:cs="Arial"/>
          <w:sz w:val="24"/>
          <w:szCs w:val="24"/>
        </w:rPr>
        <w:t xml:space="preserve"> conflict</w:t>
      </w:r>
      <w:r w:rsidR="00B85E01">
        <w:rPr>
          <w:rFonts w:ascii="Arial" w:hAnsi="Arial" w:cs="Arial"/>
          <w:sz w:val="24"/>
          <w:szCs w:val="24"/>
        </w:rPr>
        <w:t>ing</w:t>
      </w:r>
      <w:r w:rsidR="007A0DDB">
        <w:rPr>
          <w:rFonts w:ascii="Arial" w:hAnsi="Arial" w:cs="Arial"/>
          <w:sz w:val="24"/>
          <w:szCs w:val="24"/>
        </w:rPr>
        <w:t xml:space="preserve"> instructions </w:t>
      </w:r>
      <w:r w:rsidR="00B452C1">
        <w:rPr>
          <w:rFonts w:ascii="Arial" w:hAnsi="Arial" w:cs="Arial"/>
          <w:sz w:val="24"/>
          <w:szCs w:val="24"/>
        </w:rPr>
        <w:t>and counsel</w:t>
      </w:r>
      <w:r w:rsidR="007A0DDB">
        <w:rPr>
          <w:rFonts w:ascii="Arial" w:hAnsi="Arial" w:cs="Arial"/>
          <w:sz w:val="24"/>
          <w:szCs w:val="24"/>
        </w:rPr>
        <w:t xml:space="preserve"> was required </w:t>
      </w:r>
      <w:r w:rsidR="006E0E18">
        <w:rPr>
          <w:rFonts w:ascii="Arial" w:hAnsi="Arial" w:cs="Arial"/>
          <w:sz w:val="24"/>
          <w:szCs w:val="24"/>
        </w:rPr>
        <w:t xml:space="preserve">by law </w:t>
      </w:r>
      <w:r w:rsidR="007A0DDB">
        <w:rPr>
          <w:rFonts w:ascii="Arial" w:hAnsi="Arial" w:cs="Arial"/>
          <w:sz w:val="24"/>
          <w:szCs w:val="24"/>
        </w:rPr>
        <w:t xml:space="preserve">to </w:t>
      </w:r>
      <w:r w:rsidR="00D673A0">
        <w:rPr>
          <w:rFonts w:ascii="Arial" w:hAnsi="Arial" w:cs="Arial"/>
          <w:sz w:val="24"/>
          <w:szCs w:val="24"/>
        </w:rPr>
        <w:t>withdraw. Mr</w:t>
      </w:r>
      <w:r w:rsidR="006E0E18">
        <w:rPr>
          <w:rFonts w:ascii="Arial" w:hAnsi="Arial" w:cs="Arial"/>
          <w:sz w:val="24"/>
          <w:szCs w:val="24"/>
        </w:rPr>
        <w:t xml:space="preserve"> Gaweseb </w:t>
      </w:r>
      <w:r w:rsidR="006E0E18">
        <w:rPr>
          <w:rFonts w:ascii="Arial" w:hAnsi="Arial" w:cs="Arial"/>
          <w:sz w:val="24"/>
          <w:szCs w:val="24"/>
        </w:rPr>
        <w:lastRenderedPageBreak/>
        <w:t>made</w:t>
      </w:r>
      <w:r w:rsidR="00D673A0">
        <w:rPr>
          <w:rFonts w:ascii="Arial" w:hAnsi="Arial" w:cs="Arial"/>
          <w:sz w:val="24"/>
          <w:szCs w:val="24"/>
        </w:rPr>
        <w:t xml:space="preserve"> refe</w:t>
      </w:r>
      <w:r w:rsidR="00B452C1">
        <w:rPr>
          <w:rFonts w:ascii="Arial" w:hAnsi="Arial" w:cs="Arial"/>
          <w:sz w:val="24"/>
          <w:szCs w:val="24"/>
        </w:rPr>
        <w:t>rence to S v Gope and others 19</w:t>
      </w:r>
      <w:r w:rsidR="00D673A0">
        <w:rPr>
          <w:rFonts w:ascii="Arial" w:hAnsi="Arial" w:cs="Arial"/>
          <w:sz w:val="24"/>
          <w:szCs w:val="24"/>
        </w:rPr>
        <w:t>32 SACR 92 (CK); State v Ndilinawa</w:t>
      </w:r>
      <w:r w:rsidR="00B85E01">
        <w:rPr>
          <w:rFonts w:ascii="Arial" w:hAnsi="Arial" w:cs="Arial"/>
          <w:sz w:val="24"/>
          <w:szCs w:val="24"/>
        </w:rPr>
        <w:t xml:space="preserve"> Gabriel unreported case CC 11/</w:t>
      </w:r>
      <w:r w:rsidR="00D673A0">
        <w:rPr>
          <w:rFonts w:ascii="Arial" w:hAnsi="Arial" w:cs="Arial"/>
          <w:sz w:val="24"/>
          <w:szCs w:val="24"/>
        </w:rPr>
        <w:t xml:space="preserve"> 2015</w:t>
      </w:r>
      <w:r w:rsidR="00743001">
        <w:rPr>
          <w:rFonts w:ascii="Arial" w:hAnsi="Arial" w:cs="Arial"/>
          <w:sz w:val="24"/>
          <w:szCs w:val="24"/>
        </w:rPr>
        <w:t xml:space="preserve"> as authorities</w:t>
      </w:r>
      <w:r w:rsidR="00D673A0">
        <w:rPr>
          <w:rFonts w:ascii="Arial" w:hAnsi="Arial" w:cs="Arial"/>
          <w:sz w:val="24"/>
          <w:szCs w:val="24"/>
        </w:rPr>
        <w:t xml:space="preserve"> for his submissions.</w:t>
      </w:r>
    </w:p>
    <w:p w:rsidR="0077547F" w:rsidRDefault="001F37F9" w:rsidP="00302640">
      <w:pPr>
        <w:spacing w:line="360" w:lineRule="auto"/>
        <w:jc w:val="both"/>
        <w:rPr>
          <w:rFonts w:ascii="Arial" w:hAnsi="Arial" w:cs="Arial"/>
          <w:sz w:val="24"/>
          <w:szCs w:val="24"/>
        </w:rPr>
      </w:pPr>
      <w:r>
        <w:rPr>
          <w:rFonts w:ascii="Arial" w:hAnsi="Arial" w:cs="Arial"/>
          <w:sz w:val="24"/>
          <w:szCs w:val="24"/>
        </w:rPr>
        <w:t>[5</w:t>
      </w:r>
      <w:r w:rsidR="005C5C57">
        <w:rPr>
          <w:rFonts w:ascii="Arial" w:hAnsi="Arial" w:cs="Arial"/>
          <w:sz w:val="24"/>
          <w:szCs w:val="24"/>
        </w:rPr>
        <w:t xml:space="preserve">] </w:t>
      </w:r>
      <w:r w:rsidR="005C5C57">
        <w:rPr>
          <w:rFonts w:ascii="Arial" w:hAnsi="Arial" w:cs="Arial"/>
          <w:sz w:val="24"/>
          <w:szCs w:val="24"/>
        </w:rPr>
        <w:tab/>
      </w:r>
      <w:r w:rsidR="008E63E0" w:rsidRPr="00302640">
        <w:rPr>
          <w:rFonts w:ascii="Arial" w:hAnsi="Arial" w:cs="Arial"/>
          <w:sz w:val="24"/>
          <w:szCs w:val="24"/>
        </w:rPr>
        <w:t xml:space="preserve"> </w:t>
      </w:r>
      <w:r w:rsidR="00CB664C">
        <w:rPr>
          <w:rFonts w:ascii="Arial" w:hAnsi="Arial" w:cs="Arial"/>
          <w:sz w:val="24"/>
          <w:szCs w:val="24"/>
        </w:rPr>
        <w:t>The court after hearing submissions from both counsel</w:t>
      </w:r>
      <w:r w:rsidR="008D1F07">
        <w:rPr>
          <w:rFonts w:ascii="Arial" w:hAnsi="Arial" w:cs="Arial"/>
          <w:sz w:val="24"/>
          <w:szCs w:val="24"/>
        </w:rPr>
        <w:t xml:space="preserve"> ruled</w:t>
      </w:r>
      <w:r w:rsidR="00D673A0">
        <w:rPr>
          <w:rFonts w:ascii="Arial" w:hAnsi="Arial" w:cs="Arial"/>
          <w:sz w:val="24"/>
          <w:szCs w:val="24"/>
        </w:rPr>
        <w:t xml:space="preserve"> that w</w:t>
      </w:r>
      <w:r w:rsidR="008D1F07">
        <w:rPr>
          <w:rFonts w:ascii="Arial" w:hAnsi="Arial" w:cs="Arial"/>
          <w:sz w:val="24"/>
          <w:szCs w:val="24"/>
        </w:rPr>
        <w:t>hether the instructions we</w:t>
      </w:r>
      <w:r w:rsidR="00D673A0">
        <w:rPr>
          <w:rFonts w:ascii="Arial" w:hAnsi="Arial" w:cs="Arial"/>
          <w:sz w:val="24"/>
          <w:szCs w:val="24"/>
        </w:rPr>
        <w:t>re conflicting</w:t>
      </w:r>
      <w:r w:rsidR="00F74761">
        <w:rPr>
          <w:rFonts w:ascii="Arial" w:hAnsi="Arial" w:cs="Arial"/>
          <w:sz w:val="24"/>
          <w:szCs w:val="24"/>
        </w:rPr>
        <w:t xml:space="preserve"> or not, it is</w:t>
      </w:r>
      <w:r w:rsidR="0077547F">
        <w:rPr>
          <w:rFonts w:ascii="Arial" w:hAnsi="Arial" w:cs="Arial"/>
          <w:sz w:val="24"/>
          <w:szCs w:val="24"/>
        </w:rPr>
        <w:t xml:space="preserve"> </w:t>
      </w:r>
      <w:r w:rsidR="008D1F07">
        <w:rPr>
          <w:rFonts w:ascii="Arial" w:hAnsi="Arial" w:cs="Arial"/>
          <w:sz w:val="24"/>
          <w:szCs w:val="24"/>
        </w:rPr>
        <w:t>a factual issue that could</w:t>
      </w:r>
      <w:r w:rsidR="00D673A0">
        <w:rPr>
          <w:rFonts w:ascii="Arial" w:hAnsi="Arial" w:cs="Arial"/>
          <w:sz w:val="24"/>
          <w:szCs w:val="24"/>
        </w:rPr>
        <w:t xml:space="preserve"> still be addressed in the cause of the trial either</w:t>
      </w:r>
      <w:r w:rsidR="00CB664C">
        <w:rPr>
          <w:rFonts w:ascii="Arial" w:hAnsi="Arial" w:cs="Arial"/>
          <w:sz w:val="24"/>
          <w:szCs w:val="24"/>
        </w:rPr>
        <w:t xml:space="preserve"> in cross-examination or in submissions.</w:t>
      </w:r>
    </w:p>
    <w:p w:rsidR="00520A43" w:rsidRDefault="00050D2C" w:rsidP="00302640">
      <w:pPr>
        <w:spacing w:line="360" w:lineRule="auto"/>
        <w:jc w:val="both"/>
        <w:rPr>
          <w:rFonts w:ascii="Arial" w:hAnsi="Arial" w:cs="Arial"/>
          <w:sz w:val="24"/>
          <w:szCs w:val="24"/>
        </w:rPr>
      </w:pPr>
      <w:r>
        <w:rPr>
          <w:rFonts w:ascii="Arial" w:hAnsi="Arial" w:cs="Arial"/>
          <w:sz w:val="24"/>
          <w:szCs w:val="24"/>
        </w:rPr>
        <w:t>[6</w:t>
      </w:r>
      <w:r w:rsidR="00F375BB">
        <w:rPr>
          <w:rFonts w:ascii="Arial" w:hAnsi="Arial" w:cs="Arial"/>
          <w:sz w:val="24"/>
          <w:szCs w:val="24"/>
        </w:rPr>
        <w:t xml:space="preserve">] </w:t>
      </w:r>
      <w:r w:rsidR="00F375BB">
        <w:rPr>
          <w:rFonts w:ascii="Arial" w:hAnsi="Arial" w:cs="Arial"/>
          <w:sz w:val="24"/>
          <w:szCs w:val="24"/>
        </w:rPr>
        <w:tab/>
      </w:r>
      <w:r w:rsidR="00745E24">
        <w:rPr>
          <w:rFonts w:ascii="Arial" w:hAnsi="Arial" w:cs="Arial"/>
          <w:sz w:val="24"/>
          <w:szCs w:val="24"/>
        </w:rPr>
        <w:t>On 23 July 2018 the</w:t>
      </w:r>
      <w:r w:rsidR="00F375BB">
        <w:rPr>
          <w:rFonts w:ascii="Arial" w:hAnsi="Arial" w:cs="Arial"/>
          <w:sz w:val="24"/>
          <w:szCs w:val="24"/>
        </w:rPr>
        <w:t xml:space="preserve"> matter proceeded </w:t>
      </w:r>
      <w:r w:rsidR="00743001">
        <w:rPr>
          <w:rFonts w:ascii="Arial" w:hAnsi="Arial" w:cs="Arial"/>
          <w:sz w:val="24"/>
          <w:szCs w:val="24"/>
        </w:rPr>
        <w:t>run the no</w:t>
      </w:r>
      <w:r w:rsidR="002A425D">
        <w:rPr>
          <w:rFonts w:ascii="Arial" w:hAnsi="Arial" w:cs="Arial"/>
          <w:sz w:val="24"/>
          <w:szCs w:val="24"/>
        </w:rPr>
        <w:t>rmal course of a criminal trial</w:t>
      </w:r>
      <w:r w:rsidR="00743001">
        <w:rPr>
          <w:rFonts w:ascii="Arial" w:hAnsi="Arial" w:cs="Arial"/>
          <w:sz w:val="24"/>
          <w:szCs w:val="24"/>
        </w:rPr>
        <w:t xml:space="preserve"> </w:t>
      </w:r>
      <w:r w:rsidR="00745E24">
        <w:rPr>
          <w:rFonts w:ascii="Arial" w:hAnsi="Arial" w:cs="Arial"/>
          <w:sz w:val="24"/>
          <w:szCs w:val="24"/>
        </w:rPr>
        <w:t>and</w:t>
      </w:r>
      <w:r w:rsidR="008D1F07">
        <w:rPr>
          <w:rFonts w:ascii="Arial" w:hAnsi="Arial" w:cs="Arial"/>
          <w:sz w:val="24"/>
          <w:szCs w:val="24"/>
        </w:rPr>
        <w:t xml:space="preserve"> </w:t>
      </w:r>
      <w:r w:rsidR="00F375BB">
        <w:rPr>
          <w:rFonts w:ascii="Arial" w:hAnsi="Arial" w:cs="Arial"/>
          <w:sz w:val="24"/>
          <w:szCs w:val="24"/>
        </w:rPr>
        <w:t>accused</w:t>
      </w:r>
      <w:r w:rsidR="00562CCE" w:rsidRPr="00302640">
        <w:rPr>
          <w:rFonts w:ascii="Arial" w:hAnsi="Arial" w:cs="Arial"/>
          <w:sz w:val="24"/>
          <w:szCs w:val="24"/>
        </w:rPr>
        <w:t xml:space="preserve"> pleaded not guilty to all charge</w:t>
      </w:r>
      <w:r w:rsidR="0093162F">
        <w:rPr>
          <w:rFonts w:ascii="Arial" w:hAnsi="Arial" w:cs="Arial"/>
          <w:sz w:val="24"/>
          <w:szCs w:val="24"/>
        </w:rPr>
        <w:t>s</w:t>
      </w:r>
      <w:r w:rsidR="00562CCE" w:rsidRPr="00302640">
        <w:rPr>
          <w:rFonts w:ascii="Arial" w:hAnsi="Arial" w:cs="Arial"/>
          <w:sz w:val="24"/>
          <w:szCs w:val="24"/>
        </w:rPr>
        <w:t xml:space="preserve"> preferred against him</w:t>
      </w:r>
      <w:r w:rsidR="0093162F">
        <w:rPr>
          <w:rFonts w:ascii="Arial" w:hAnsi="Arial" w:cs="Arial"/>
          <w:sz w:val="24"/>
          <w:szCs w:val="24"/>
        </w:rPr>
        <w:t>. I</w:t>
      </w:r>
      <w:r w:rsidR="00562CCE" w:rsidRPr="00302640">
        <w:rPr>
          <w:rFonts w:ascii="Arial" w:hAnsi="Arial" w:cs="Arial"/>
          <w:sz w:val="24"/>
          <w:szCs w:val="24"/>
        </w:rPr>
        <w:t>n terms o</w:t>
      </w:r>
      <w:r w:rsidR="0093162F">
        <w:rPr>
          <w:rFonts w:ascii="Arial" w:hAnsi="Arial" w:cs="Arial"/>
          <w:sz w:val="24"/>
          <w:szCs w:val="24"/>
        </w:rPr>
        <w:t xml:space="preserve">f section 115 of Act 51 </w:t>
      </w:r>
      <w:r w:rsidR="0077547F">
        <w:rPr>
          <w:rFonts w:ascii="Arial" w:hAnsi="Arial" w:cs="Arial"/>
          <w:sz w:val="24"/>
          <w:szCs w:val="24"/>
        </w:rPr>
        <w:t xml:space="preserve">of </w:t>
      </w:r>
      <w:r w:rsidR="0093162F">
        <w:rPr>
          <w:rFonts w:ascii="Arial" w:hAnsi="Arial" w:cs="Arial"/>
          <w:sz w:val="24"/>
          <w:szCs w:val="24"/>
        </w:rPr>
        <w:t>1977 accused stated</w:t>
      </w:r>
      <w:r w:rsidR="00562CCE" w:rsidRPr="00302640">
        <w:rPr>
          <w:rFonts w:ascii="Arial" w:hAnsi="Arial" w:cs="Arial"/>
          <w:sz w:val="24"/>
          <w:szCs w:val="24"/>
        </w:rPr>
        <w:t xml:space="preserve"> that in 1991 he has been suffering from a mental illness up to d</w:t>
      </w:r>
      <w:r w:rsidR="0077547F">
        <w:rPr>
          <w:rFonts w:ascii="Arial" w:hAnsi="Arial" w:cs="Arial"/>
          <w:sz w:val="24"/>
          <w:szCs w:val="24"/>
        </w:rPr>
        <w:t xml:space="preserve">ate. </w:t>
      </w:r>
      <w:r w:rsidR="00B370D5">
        <w:rPr>
          <w:rFonts w:ascii="Arial" w:hAnsi="Arial" w:cs="Arial"/>
          <w:sz w:val="24"/>
          <w:szCs w:val="24"/>
        </w:rPr>
        <w:t xml:space="preserve">The illness </w:t>
      </w:r>
      <w:r w:rsidR="0077547F">
        <w:rPr>
          <w:rFonts w:ascii="Arial" w:hAnsi="Arial" w:cs="Arial"/>
          <w:sz w:val="24"/>
          <w:szCs w:val="24"/>
        </w:rPr>
        <w:t>affected</w:t>
      </w:r>
      <w:r w:rsidR="00562CCE" w:rsidRPr="00302640">
        <w:rPr>
          <w:rFonts w:ascii="Arial" w:hAnsi="Arial" w:cs="Arial"/>
          <w:sz w:val="24"/>
          <w:szCs w:val="24"/>
        </w:rPr>
        <w:t xml:space="preserve"> his thought</w:t>
      </w:r>
      <w:r w:rsidR="00A57FAC">
        <w:rPr>
          <w:rFonts w:ascii="Arial" w:hAnsi="Arial" w:cs="Arial"/>
          <w:sz w:val="24"/>
          <w:szCs w:val="24"/>
        </w:rPr>
        <w:t xml:space="preserve"> process and perception. The</w:t>
      </w:r>
      <w:r w:rsidR="00562CCE" w:rsidRPr="00302640">
        <w:rPr>
          <w:rFonts w:ascii="Arial" w:hAnsi="Arial" w:cs="Arial"/>
          <w:sz w:val="24"/>
          <w:szCs w:val="24"/>
        </w:rPr>
        <w:t xml:space="preserve"> mental illness according to the psychiatric diagnosis</w:t>
      </w:r>
      <w:r w:rsidR="00743001">
        <w:rPr>
          <w:rFonts w:ascii="Arial" w:hAnsi="Arial" w:cs="Arial"/>
          <w:sz w:val="24"/>
          <w:szCs w:val="24"/>
        </w:rPr>
        <w:t xml:space="preserve"> is Schizophrenia, thus requiring him</w:t>
      </w:r>
      <w:r w:rsidR="00562CCE" w:rsidRPr="00302640">
        <w:rPr>
          <w:rFonts w:ascii="Arial" w:hAnsi="Arial" w:cs="Arial"/>
          <w:sz w:val="24"/>
          <w:szCs w:val="24"/>
        </w:rPr>
        <w:t xml:space="preserve"> being on constant medication. He could recall that he once received medication which got finish</w:t>
      </w:r>
      <w:r w:rsidR="00B370D5">
        <w:rPr>
          <w:rFonts w:ascii="Arial" w:hAnsi="Arial" w:cs="Arial"/>
          <w:sz w:val="24"/>
          <w:szCs w:val="24"/>
        </w:rPr>
        <w:t xml:space="preserve">, he then </w:t>
      </w:r>
      <w:r w:rsidR="00562CCE" w:rsidRPr="00302640">
        <w:rPr>
          <w:rFonts w:ascii="Arial" w:hAnsi="Arial" w:cs="Arial"/>
          <w:sz w:val="24"/>
          <w:szCs w:val="24"/>
        </w:rPr>
        <w:t xml:space="preserve">went to Katima Mulilo State Hospital in order to get medication however </w:t>
      </w:r>
      <w:r w:rsidR="00B370D5">
        <w:rPr>
          <w:rFonts w:ascii="Arial" w:hAnsi="Arial" w:cs="Arial"/>
          <w:sz w:val="24"/>
          <w:szCs w:val="24"/>
        </w:rPr>
        <w:t xml:space="preserve">he </w:t>
      </w:r>
      <w:r w:rsidR="00562CCE" w:rsidRPr="00302640">
        <w:rPr>
          <w:rFonts w:ascii="Arial" w:hAnsi="Arial" w:cs="Arial"/>
          <w:sz w:val="24"/>
          <w:szCs w:val="24"/>
        </w:rPr>
        <w:t>was informed that the medication was out of stock</w:t>
      </w:r>
      <w:r w:rsidR="00743001">
        <w:rPr>
          <w:rFonts w:ascii="Arial" w:hAnsi="Arial" w:cs="Arial"/>
          <w:sz w:val="24"/>
          <w:szCs w:val="24"/>
        </w:rPr>
        <w:t xml:space="preserve">. That </w:t>
      </w:r>
      <w:r w:rsidR="00D77ABD">
        <w:rPr>
          <w:rFonts w:ascii="Arial" w:hAnsi="Arial" w:cs="Arial"/>
          <w:sz w:val="24"/>
          <w:szCs w:val="24"/>
        </w:rPr>
        <w:t>resulting the</w:t>
      </w:r>
      <w:r w:rsidR="00B370D5">
        <w:rPr>
          <w:rFonts w:ascii="Arial" w:hAnsi="Arial" w:cs="Arial"/>
          <w:sz w:val="24"/>
          <w:szCs w:val="24"/>
        </w:rPr>
        <w:t xml:space="preserve"> accused not receiving the medications</w:t>
      </w:r>
      <w:r w:rsidR="007767DB">
        <w:rPr>
          <w:rFonts w:ascii="Arial" w:hAnsi="Arial" w:cs="Arial"/>
          <w:sz w:val="24"/>
          <w:szCs w:val="24"/>
        </w:rPr>
        <w:t xml:space="preserve"> </w:t>
      </w:r>
      <w:r w:rsidR="00562CCE" w:rsidRPr="00302640">
        <w:rPr>
          <w:rFonts w:ascii="Arial" w:hAnsi="Arial" w:cs="Arial"/>
          <w:sz w:val="24"/>
          <w:szCs w:val="24"/>
        </w:rPr>
        <w:t>for some time prior to the alleged committed offen</w:t>
      </w:r>
      <w:r w:rsidR="007767DB">
        <w:rPr>
          <w:rFonts w:ascii="Arial" w:hAnsi="Arial" w:cs="Arial"/>
          <w:sz w:val="24"/>
          <w:szCs w:val="24"/>
        </w:rPr>
        <w:t>ce</w:t>
      </w:r>
      <w:r w:rsidR="00B452C1">
        <w:rPr>
          <w:rFonts w:ascii="Arial" w:hAnsi="Arial" w:cs="Arial"/>
          <w:sz w:val="24"/>
          <w:szCs w:val="24"/>
        </w:rPr>
        <w:t>s</w:t>
      </w:r>
      <w:r w:rsidR="00562CCE" w:rsidRPr="00302640">
        <w:rPr>
          <w:rFonts w:ascii="Arial" w:hAnsi="Arial" w:cs="Arial"/>
          <w:sz w:val="24"/>
          <w:szCs w:val="24"/>
        </w:rPr>
        <w:t xml:space="preserve">. </w:t>
      </w:r>
      <w:r w:rsidR="007767DB">
        <w:rPr>
          <w:rFonts w:ascii="Arial" w:hAnsi="Arial" w:cs="Arial"/>
          <w:sz w:val="24"/>
          <w:szCs w:val="24"/>
        </w:rPr>
        <w:t>He</w:t>
      </w:r>
      <w:r w:rsidR="00DF501E">
        <w:rPr>
          <w:rFonts w:ascii="Arial" w:hAnsi="Arial" w:cs="Arial"/>
          <w:sz w:val="24"/>
          <w:szCs w:val="24"/>
        </w:rPr>
        <w:t xml:space="preserve"> put</w:t>
      </w:r>
      <w:r w:rsidR="007767DB">
        <w:rPr>
          <w:rFonts w:ascii="Arial" w:hAnsi="Arial" w:cs="Arial"/>
          <w:sz w:val="24"/>
          <w:szCs w:val="24"/>
        </w:rPr>
        <w:t>s</w:t>
      </w:r>
      <w:r w:rsidR="00DF501E">
        <w:rPr>
          <w:rFonts w:ascii="Arial" w:hAnsi="Arial" w:cs="Arial"/>
          <w:sz w:val="24"/>
          <w:szCs w:val="24"/>
        </w:rPr>
        <w:t xml:space="preserve"> the State to the proof of each and every allegations against him.</w:t>
      </w:r>
    </w:p>
    <w:p w:rsidR="00562CCE" w:rsidRPr="00302640" w:rsidRDefault="00520A43" w:rsidP="00302640">
      <w:pPr>
        <w:spacing w:line="360" w:lineRule="auto"/>
        <w:jc w:val="both"/>
        <w:rPr>
          <w:rFonts w:ascii="Arial" w:hAnsi="Arial" w:cs="Arial"/>
          <w:sz w:val="24"/>
          <w:szCs w:val="24"/>
        </w:rPr>
      </w:pPr>
      <w:r w:rsidRPr="00302640">
        <w:rPr>
          <w:rFonts w:ascii="Arial" w:hAnsi="Arial" w:cs="Arial"/>
          <w:sz w:val="24"/>
          <w:szCs w:val="24"/>
        </w:rPr>
        <w:t xml:space="preserve"> </w:t>
      </w:r>
      <w:r w:rsidR="001846E7" w:rsidRPr="00302640">
        <w:rPr>
          <w:rFonts w:ascii="Arial" w:hAnsi="Arial" w:cs="Arial"/>
          <w:sz w:val="24"/>
          <w:szCs w:val="24"/>
        </w:rPr>
        <w:t>[7</w:t>
      </w:r>
      <w:r w:rsidR="005D4873">
        <w:rPr>
          <w:rFonts w:ascii="Arial" w:hAnsi="Arial" w:cs="Arial"/>
          <w:sz w:val="24"/>
          <w:szCs w:val="24"/>
        </w:rPr>
        <w:t>]</w:t>
      </w:r>
      <w:r w:rsidR="005D4873">
        <w:rPr>
          <w:rFonts w:ascii="Arial" w:hAnsi="Arial" w:cs="Arial"/>
          <w:sz w:val="24"/>
          <w:szCs w:val="24"/>
        </w:rPr>
        <w:tab/>
      </w:r>
      <w:r w:rsidR="00A57FAC" w:rsidRPr="00302640">
        <w:rPr>
          <w:rFonts w:ascii="Arial" w:hAnsi="Arial" w:cs="Arial"/>
          <w:sz w:val="24"/>
          <w:szCs w:val="24"/>
        </w:rPr>
        <w:t xml:space="preserve">The </w:t>
      </w:r>
      <w:r w:rsidR="00DF501E">
        <w:rPr>
          <w:rFonts w:ascii="Arial" w:hAnsi="Arial" w:cs="Arial"/>
          <w:sz w:val="24"/>
          <w:szCs w:val="24"/>
        </w:rPr>
        <w:t>summary of substantial facts in ter</w:t>
      </w:r>
      <w:r w:rsidR="00B452C1">
        <w:rPr>
          <w:rFonts w:ascii="Arial" w:hAnsi="Arial" w:cs="Arial"/>
          <w:sz w:val="24"/>
          <w:szCs w:val="24"/>
        </w:rPr>
        <w:t>ms of section</w:t>
      </w:r>
      <w:r w:rsidR="002E6E4D">
        <w:rPr>
          <w:rFonts w:ascii="Arial" w:hAnsi="Arial" w:cs="Arial"/>
          <w:sz w:val="24"/>
          <w:szCs w:val="24"/>
        </w:rPr>
        <w:t xml:space="preserve"> </w:t>
      </w:r>
      <w:r w:rsidR="00B452C1">
        <w:rPr>
          <w:rFonts w:ascii="Arial" w:hAnsi="Arial" w:cs="Arial"/>
          <w:sz w:val="24"/>
          <w:szCs w:val="24"/>
        </w:rPr>
        <w:t>144 (3) (a) of the</w:t>
      </w:r>
      <w:r w:rsidR="005D4873">
        <w:rPr>
          <w:rFonts w:ascii="Arial" w:hAnsi="Arial" w:cs="Arial"/>
          <w:sz w:val="24"/>
          <w:szCs w:val="24"/>
        </w:rPr>
        <w:t xml:space="preserve"> </w:t>
      </w:r>
      <w:r w:rsidR="00DF501E">
        <w:rPr>
          <w:rFonts w:ascii="Arial" w:hAnsi="Arial" w:cs="Arial"/>
          <w:sz w:val="24"/>
          <w:szCs w:val="24"/>
        </w:rPr>
        <w:t xml:space="preserve">Act are </w:t>
      </w:r>
      <w:r w:rsidR="00F375BB">
        <w:rPr>
          <w:rFonts w:ascii="Arial" w:hAnsi="Arial" w:cs="Arial"/>
          <w:sz w:val="24"/>
          <w:szCs w:val="24"/>
        </w:rPr>
        <w:t xml:space="preserve">that </w:t>
      </w:r>
      <w:r w:rsidR="00DF501E">
        <w:rPr>
          <w:rFonts w:ascii="Arial" w:hAnsi="Arial" w:cs="Arial"/>
          <w:sz w:val="24"/>
          <w:szCs w:val="24"/>
        </w:rPr>
        <w:t>Bester Matengu Lulatelo was at all relevant time</w:t>
      </w:r>
      <w:r w:rsidR="005D4873">
        <w:rPr>
          <w:rFonts w:ascii="Arial" w:hAnsi="Arial" w:cs="Arial"/>
          <w:sz w:val="24"/>
          <w:szCs w:val="24"/>
        </w:rPr>
        <w:t>s</w:t>
      </w:r>
      <w:r w:rsidR="00DF501E">
        <w:rPr>
          <w:rFonts w:ascii="Arial" w:hAnsi="Arial" w:cs="Arial"/>
          <w:sz w:val="24"/>
          <w:szCs w:val="24"/>
        </w:rPr>
        <w:t xml:space="preserve"> at</w:t>
      </w:r>
      <w:r w:rsidR="005D4873">
        <w:rPr>
          <w:rFonts w:ascii="Arial" w:hAnsi="Arial" w:cs="Arial"/>
          <w:sz w:val="24"/>
          <w:szCs w:val="24"/>
        </w:rPr>
        <w:t>/or</w:t>
      </w:r>
      <w:r w:rsidR="00DF501E">
        <w:rPr>
          <w:rFonts w:ascii="Arial" w:hAnsi="Arial" w:cs="Arial"/>
          <w:sz w:val="24"/>
          <w:szCs w:val="24"/>
        </w:rPr>
        <w:t xml:space="preserve"> near Sikwekwe </w:t>
      </w:r>
      <w:r w:rsidR="00074FCB">
        <w:rPr>
          <w:rFonts w:ascii="Arial" w:hAnsi="Arial" w:cs="Arial"/>
          <w:sz w:val="24"/>
          <w:szCs w:val="24"/>
        </w:rPr>
        <w:t>village. The</w:t>
      </w:r>
      <w:r w:rsidR="00562CCE" w:rsidRPr="00302640">
        <w:rPr>
          <w:rFonts w:ascii="Arial" w:hAnsi="Arial" w:cs="Arial"/>
          <w:sz w:val="24"/>
          <w:szCs w:val="24"/>
        </w:rPr>
        <w:t xml:space="preserve"> </w:t>
      </w:r>
      <w:r w:rsidR="00074FCB" w:rsidRPr="00302640">
        <w:rPr>
          <w:rFonts w:ascii="Arial" w:hAnsi="Arial" w:cs="Arial"/>
          <w:sz w:val="24"/>
          <w:szCs w:val="24"/>
        </w:rPr>
        <w:t xml:space="preserve">accused </w:t>
      </w:r>
      <w:r w:rsidR="00074FCB">
        <w:rPr>
          <w:rFonts w:ascii="Arial" w:hAnsi="Arial" w:cs="Arial"/>
          <w:sz w:val="24"/>
          <w:szCs w:val="24"/>
        </w:rPr>
        <w:t>and</w:t>
      </w:r>
      <w:r w:rsidR="00DF501E" w:rsidRPr="00DF501E">
        <w:rPr>
          <w:rFonts w:ascii="Arial" w:hAnsi="Arial" w:cs="Arial"/>
          <w:sz w:val="24"/>
          <w:szCs w:val="24"/>
        </w:rPr>
        <w:t xml:space="preserve"> </w:t>
      </w:r>
      <w:r w:rsidR="00DF501E" w:rsidRPr="00302640">
        <w:rPr>
          <w:rFonts w:ascii="Arial" w:hAnsi="Arial" w:cs="Arial"/>
          <w:sz w:val="24"/>
          <w:szCs w:val="24"/>
        </w:rPr>
        <w:t>Kali</w:t>
      </w:r>
      <w:r w:rsidR="00074FCB">
        <w:rPr>
          <w:rFonts w:ascii="Arial" w:hAnsi="Arial" w:cs="Arial"/>
          <w:sz w:val="24"/>
          <w:szCs w:val="24"/>
        </w:rPr>
        <w:t>mu</w:t>
      </w:r>
      <w:r w:rsidR="00DF501E" w:rsidRPr="00302640">
        <w:rPr>
          <w:rFonts w:ascii="Arial" w:hAnsi="Arial" w:cs="Arial"/>
          <w:sz w:val="24"/>
          <w:szCs w:val="24"/>
        </w:rPr>
        <w:t>kwa Sab</w:t>
      </w:r>
      <w:r w:rsidR="00074FCB">
        <w:rPr>
          <w:rFonts w:ascii="Arial" w:hAnsi="Arial" w:cs="Arial"/>
          <w:sz w:val="24"/>
          <w:szCs w:val="24"/>
        </w:rPr>
        <w:t>rina Mp</w:t>
      </w:r>
      <w:r w:rsidR="00DF501E" w:rsidRPr="00302640">
        <w:rPr>
          <w:rFonts w:ascii="Arial" w:hAnsi="Arial" w:cs="Arial"/>
          <w:sz w:val="24"/>
          <w:szCs w:val="24"/>
        </w:rPr>
        <w:t>ambo</w:t>
      </w:r>
      <w:r w:rsidR="00DF501E">
        <w:rPr>
          <w:rFonts w:ascii="Arial" w:hAnsi="Arial" w:cs="Arial"/>
          <w:sz w:val="24"/>
          <w:szCs w:val="24"/>
        </w:rPr>
        <w:t xml:space="preserve"> </w:t>
      </w:r>
      <w:r w:rsidR="00562CCE" w:rsidRPr="00302640">
        <w:rPr>
          <w:rFonts w:ascii="Arial" w:hAnsi="Arial" w:cs="Arial"/>
          <w:sz w:val="24"/>
          <w:szCs w:val="24"/>
        </w:rPr>
        <w:t xml:space="preserve">were in a domestic relationship as they were married in terms of their customary laws. He had come in the night to where his wife was asleep in another room in their common house and grabbed her on the neck. </w:t>
      </w:r>
      <w:r w:rsidR="00A57FAC">
        <w:rPr>
          <w:rFonts w:ascii="Arial" w:hAnsi="Arial" w:cs="Arial"/>
          <w:sz w:val="24"/>
          <w:szCs w:val="24"/>
        </w:rPr>
        <w:t xml:space="preserve">A </w:t>
      </w:r>
      <w:r w:rsidR="00F74761">
        <w:rPr>
          <w:rFonts w:ascii="Arial" w:hAnsi="Arial" w:cs="Arial"/>
          <w:sz w:val="24"/>
          <w:szCs w:val="24"/>
        </w:rPr>
        <w:t>day</w:t>
      </w:r>
      <w:r w:rsidR="00562CCE" w:rsidRPr="00302640">
        <w:rPr>
          <w:rFonts w:ascii="Arial" w:hAnsi="Arial" w:cs="Arial"/>
          <w:sz w:val="24"/>
          <w:szCs w:val="24"/>
        </w:rPr>
        <w:t xml:space="preserve"> there after he set </w:t>
      </w:r>
      <w:r w:rsidR="005D4873">
        <w:rPr>
          <w:rFonts w:ascii="Arial" w:hAnsi="Arial" w:cs="Arial"/>
          <w:sz w:val="24"/>
          <w:szCs w:val="24"/>
        </w:rPr>
        <w:t xml:space="preserve">their house on fire </w:t>
      </w:r>
      <w:r w:rsidR="00074FCB">
        <w:rPr>
          <w:rFonts w:ascii="Arial" w:hAnsi="Arial" w:cs="Arial"/>
          <w:sz w:val="24"/>
          <w:szCs w:val="24"/>
        </w:rPr>
        <w:t>as</w:t>
      </w:r>
      <w:r w:rsidR="005D4873">
        <w:rPr>
          <w:rFonts w:ascii="Arial" w:hAnsi="Arial" w:cs="Arial"/>
          <w:sz w:val="24"/>
          <w:szCs w:val="24"/>
        </w:rPr>
        <w:t xml:space="preserve"> well as</w:t>
      </w:r>
      <w:r w:rsidR="00074FCB">
        <w:rPr>
          <w:rFonts w:ascii="Arial" w:hAnsi="Arial" w:cs="Arial"/>
          <w:sz w:val="24"/>
          <w:szCs w:val="24"/>
        </w:rPr>
        <w:t xml:space="preserve"> the house of Lota Anna Kuzi</w:t>
      </w:r>
      <w:r w:rsidR="00562CCE" w:rsidRPr="00302640">
        <w:rPr>
          <w:rFonts w:ascii="Arial" w:hAnsi="Arial" w:cs="Arial"/>
          <w:sz w:val="24"/>
          <w:szCs w:val="24"/>
        </w:rPr>
        <w:t>mbu</w:t>
      </w:r>
      <w:r w:rsidR="00074FCB">
        <w:rPr>
          <w:rFonts w:ascii="Arial" w:hAnsi="Arial" w:cs="Arial"/>
          <w:sz w:val="24"/>
          <w:szCs w:val="24"/>
        </w:rPr>
        <w:t>k</w:t>
      </w:r>
      <w:r w:rsidR="001846E7" w:rsidRPr="00302640">
        <w:rPr>
          <w:rFonts w:ascii="Arial" w:hAnsi="Arial" w:cs="Arial"/>
          <w:sz w:val="24"/>
          <w:szCs w:val="24"/>
        </w:rPr>
        <w:t>a in the same village</w:t>
      </w:r>
      <w:r w:rsidR="002D3D76">
        <w:rPr>
          <w:rFonts w:ascii="Arial" w:hAnsi="Arial" w:cs="Arial"/>
          <w:sz w:val="24"/>
          <w:szCs w:val="24"/>
        </w:rPr>
        <w:t xml:space="preserve">. When he set the house of Lotta Anna Kuzimbuka </w:t>
      </w:r>
      <w:r w:rsidR="005D4873">
        <w:rPr>
          <w:rFonts w:ascii="Arial" w:hAnsi="Arial" w:cs="Arial"/>
          <w:sz w:val="24"/>
          <w:szCs w:val="24"/>
        </w:rPr>
        <w:t>on fire</w:t>
      </w:r>
      <w:r w:rsidR="002D3D76">
        <w:rPr>
          <w:rFonts w:ascii="Arial" w:hAnsi="Arial" w:cs="Arial"/>
          <w:sz w:val="24"/>
          <w:szCs w:val="24"/>
        </w:rPr>
        <w:t>,</w:t>
      </w:r>
      <w:r w:rsidR="00562CCE" w:rsidRPr="00302640">
        <w:rPr>
          <w:rFonts w:ascii="Arial" w:hAnsi="Arial" w:cs="Arial"/>
          <w:sz w:val="24"/>
          <w:szCs w:val="24"/>
        </w:rPr>
        <w:t xml:space="preserve"> he kept the door close</w:t>
      </w:r>
      <w:r w:rsidR="00B452C1">
        <w:rPr>
          <w:rFonts w:ascii="Arial" w:hAnsi="Arial" w:cs="Arial"/>
          <w:sz w:val="24"/>
          <w:szCs w:val="24"/>
        </w:rPr>
        <w:t>d</w:t>
      </w:r>
      <w:r w:rsidR="00562CCE" w:rsidRPr="00302640">
        <w:rPr>
          <w:rFonts w:ascii="Arial" w:hAnsi="Arial" w:cs="Arial"/>
          <w:sz w:val="24"/>
          <w:szCs w:val="24"/>
        </w:rPr>
        <w:t xml:space="preserve"> while she was inside the house. He prevented her from living her</w:t>
      </w:r>
      <w:r w:rsidR="00F86F06" w:rsidRPr="00302640">
        <w:rPr>
          <w:rFonts w:ascii="Arial" w:hAnsi="Arial" w:cs="Arial"/>
          <w:sz w:val="24"/>
          <w:szCs w:val="24"/>
        </w:rPr>
        <w:t xml:space="preserve"> house which was on fire</w:t>
      </w:r>
      <w:r w:rsidR="002D3D76">
        <w:rPr>
          <w:rFonts w:ascii="Arial" w:hAnsi="Arial" w:cs="Arial"/>
          <w:sz w:val="24"/>
          <w:szCs w:val="24"/>
        </w:rPr>
        <w:t>. S</w:t>
      </w:r>
      <w:r w:rsidR="00F86F06" w:rsidRPr="00302640">
        <w:rPr>
          <w:rFonts w:ascii="Arial" w:hAnsi="Arial" w:cs="Arial"/>
          <w:sz w:val="24"/>
          <w:szCs w:val="24"/>
        </w:rPr>
        <w:t>he</w:t>
      </w:r>
      <w:r w:rsidR="00562CCE" w:rsidRPr="00302640">
        <w:rPr>
          <w:rFonts w:ascii="Arial" w:hAnsi="Arial" w:cs="Arial"/>
          <w:sz w:val="24"/>
          <w:szCs w:val="24"/>
        </w:rPr>
        <w:t xml:space="preserve"> burn</w:t>
      </w:r>
      <w:r w:rsidR="00F86F06" w:rsidRPr="00302640">
        <w:rPr>
          <w:rFonts w:ascii="Arial" w:hAnsi="Arial" w:cs="Arial"/>
          <w:sz w:val="24"/>
          <w:szCs w:val="24"/>
        </w:rPr>
        <w:t>ed</w:t>
      </w:r>
      <w:r w:rsidR="00562CCE" w:rsidRPr="00302640">
        <w:rPr>
          <w:rFonts w:ascii="Arial" w:hAnsi="Arial" w:cs="Arial"/>
          <w:sz w:val="24"/>
          <w:szCs w:val="24"/>
        </w:rPr>
        <w:t xml:space="preserve"> to death inside the hou</w:t>
      </w:r>
      <w:r w:rsidR="00F86F06" w:rsidRPr="00302640">
        <w:rPr>
          <w:rFonts w:ascii="Arial" w:hAnsi="Arial" w:cs="Arial"/>
          <w:sz w:val="24"/>
          <w:szCs w:val="24"/>
        </w:rPr>
        <w:t>se</w:t>
      </w:r>
      <w:r w:rsidR="002D3D76">
        <w:rPr>
          <w:rFonts w:ascii="Arial" w:hAnsi="Arial" w:cs="Arial"/>
          <w:sz w:val="24"/>
          <w:szCs w:val="24"/>
        </w:rPr>
        <w:t>.</w:t>
      </w:r>
      <w:r w:rsidR="00F86F06" w:rsidRPr="00302640">
        <w:rPr>
          <w:rFonts w:ascii="Arial" w:hAnsi="Arial" w:cs="Arial"/>
          <w:sz w:val="24"/>
          <w:szCs w:val="24"/>
        </w:rPr>
        <w:t xml:space="preserve"> The house </w:t>
      </w:r>
      <w:r w:rsidR="002D3D76">
        <w:rPr>
          <w:rFonts w:ascii="Arial" w:hAnsi="Arial" w:cs="Arial"/>
          <w:sz w:val="24"/>
          <w:szCs w:val="24"/>
        </w:rPr>
        <w:t xml:space="preserve">hold </w:t>
      </w:r>
      <w:r w:rsidR="002D3D76" w:rsidRPr="00302640">
        <w:rPr>
          <w:rFonts w:ascii="Arial" w:hAnsi="Arial" w:cs="Arial"/>
          <w:sz w:val="24"/>
          <w:szCs w:val="24"/>
        </w:rPr>
        <w:t>items</w:t>
      </w:r>
      <w:r w:rsidR="002D3D76">
        <w:rPr>
          <w:rFonts w:ascii="Arial" w:hAnsi="Arial" w:cs="Arial"/>
          <w:sz w:val="24"/>
          <w:szCs w:val="24"/>
        </w:rPr>
        <w:t xml:space="preserve"> in</w:t>
      </w:r>
      <w:r w:rsidR="00562CCE" w:rsidRPr="00302640">
        <w:rPr>
          <w:rFonts w:ascii="Arial" w:hAnsi="Arial" w:cs="Arial"/>
          <w:sz w:val="24"/>
          <w:szCs w:val="24"/>
        </w:rPr>
        <w:t xml:space="preserve"> both house were destroyed by the inferno</w:t>
      </w:r>
      <w:r w:rsidR="002D3D76">
        <w:rPr>
          <w:rFonts w:ascii="Arial" w:hAnsi="Arial" w:cs="Arial"/>
          <w:sz w:val="24"/>
          <w:szCs w:val="24"/>
        </w:rPr>
        <w:t>. W</w:t>
      </w:r>
      <w:r w:rsidR="00562CCE" w:rsidRPr="00302640">
        <w:rPr>
          <w:rFonts w:ascii="Arial" w:hAnsi="Arial" w:cs="Arial"/>
          <w:sz w:val="24"/>
          <w:szCs w:val="24"/>
        </w:rPr>
        <w:t xml:space="preserve">hen </w:t>
      </w:r>
      <w:r w:rsidR="002D3D76">
        <w:rPr>
          <w:rFonts w:ascii="Arial" w:hAnsi="Arial" w:cs="Arial"/>
          <w:sz w:val="24"/>
          <w:szCs w:val="24"/>
        </w:rPr>
        <w:t xml:space="preserve">Sifu Obrien Nchindo </w:t>
      </w:r>
      <w:r w:rsidR="00B452C1">
        <w:rPr>
          <w:rFonts w:ascii="Arial" w:hAnsi="Arial" w:cs="Arial"/>
          <w:sz w:val="24"/>
          <w:szCs w:val="24"/>
        </w:rPr>
        <w:t>came to the house</w:t>
      </w:r>
      <w:r w:rsidR="00562CCE" w:rsidRPr="00302640">
        <w:rPr>
          <w:rFonts w:ascii="Arial" w:hAnsi="Arial" w:cs="Arial"/>
          <w:sz w:val="24"/>
          <w:szCs w:val="24"/>
        </w:rPr>
        <w:t xml:space="preserve"> where the de</w:t>
      </w:r>
      <w:r w:rsidR="005D4873">
        <w:rPr>
          <w:rFonts w:ascii="Arial" w:hAnsi="Arial" w:cs="Arial"/>
          <w:sz w:val="24"/>
          <w:szCs w:val="24"/>
        </w:rPr>
        <w:t xml:space="preserve">ceased was held, </w:t>
      </w:r>
      <w:r w:rsidR="00F86F06" w:rsidRPr="00302640">
        <w:rPr>
          <w:rFonts w:ascii="Arial" w:hAnsi="Arial" w:cs="Arial"/>
          <w:sz w:val="24"/>
          <w:szCs w:val="24"/>
        </w:rPr>
        <w:t>it was found</w:t>
      </w:r>
      <w:r w:rsidR="00562CCE" w:rsidRPr="00302640">
        <w:rPr>
          <w:rFonts w:ascii="Arial" w:hAnsi="Arial" w:cs="Arial"/>
          <w:sz w:val="24"/>
          <w:szCs w:val="24"/>
        </w:rPr>
        <w:t xml:space="preserve"> the accused threatened to stab him with a s</w:t>
      </w:r>
      <w:r w:rsidR="00F86F06" w:rsidRPr="00302640">
        <w:rPr>
          <w:rFonts w:ascii="Arial" w:hAnsi="Arial" w:cs="Arial"/>
          <w:sz w:val="24"/>
          <w:szCs w:val="24"/>
        </w:rPr>
        <w:t>pea</w:t>
      </w:r>
      <w:r w:rsidR="002D3D76">
        <w:rPr>
          <w:rFonts w:ascii="Arial" w:hAnsi="Arial" w:cs="Arial"/>
          <w:sz w:val="24"/>
          <w:szCs w:val="24"/>
        </w:rPr>
        <w:t>r and while he was still h</w:t>
      </w:r>
      <w:r w:rsidR="00F74761">
        <w:rPr>
          <w:rFonts w:ascii="Arial" w:hAnsi="Arial" w:cs="Arial"/>
          <w:sz w:val="24"/>
          <w:szCs w:val="24"/>
        </w:rPr>
        <w:t>ol</w:t>
      </w:r>
      <w:r w:rsidR="002D3D76">
        <w:rPr>
          <w:rFonts w:ascii="Arial" w:hAnsi="Arial" w:cs="Arial"/>
          <w:sz w:val="24"/>
          <w:szCs w:val="24"/>
        </w:rPr>
        <w:t>d</w:t>
      </w:r>
      <w:r w:rsidR="00F74761">
        <w:rPr>
          <w:rFonts w:ascii="Arial" w:hAnsi="Arial" w:cs="Arial"/>
          <w:sz w:val="24"/>
          <w:szCs w:val="24"/>
        </w:rPr>
        <w:t>ing</w:t>
      </w:r>
      <w:r w:rsidR="00562CCE" w:rsidRPr="00302640">
        <w:rPr>
          <w:rFonts w:ascii="Arial" w:hAnsi="Arial" w:cs="Arial"/>
          <w:sz w:val="24"/>
          <w:szCs w:val="24"/>
        </w:rPr>
        <w:t xml:space="preserve"> the door of the house</w:t>
      </w:r>
      <w:r w:rsidR="002D3D76">
        <w:rPr>
          <w:rFonts w:ascii="Arial" w:hAnsi="Arial" w:cs="Arial"/>
          <w:sz w:val="24"/>
          <w:szCs w:val="24"/>
        </w:rPr>
        <w:t xml:space="preserve"> closed</w:t>
      </w:r>
      <w:r w:rsidR="00562CCE" w:rsidRPr="00302640">
        <w:rPr>
          <w:rFonts w:ascii="Arial" w:hAnsi="Arial" w:cs="Arial"/>
          <w:sz w:val="24"/>
          <w:szCs w:val="24"/>
        </w:rPr>
        <w:t>.</w:t>
      </w:r>
    </w:p>
    <w:p w:rsidR="00A648C6" w:rsidRDefault="001846E7" w:rsidP="00302640">
      <w:pPr>
        <w:spacing w:line="360" w:lineRule="auto"/>
        <w:jc w:val="both"/>
        <w:rPr>
          <w:rFonts w:ascii="Arial" w:hAnsi="Arial" w:cs="Arial"/>
          <w:sz w:val="24"/>
          <w:szCs w:val="24"/>
        </w:rPr>
      </w:pPr>
      <w:r w:rsidRPr="00302640">
        <w:rPr>
          <w:rFonts w:ascii="Arial" w:hAnsi="Arial" w:cs="Arial"/>
          <w:sz w:val="24"/>
          <w:szCs w:val="24"/>
        </w:rPr>
        <w:t>[8</w:t>
      </w:r>
      <w:r w:rsidR="00562CCE" w:rsidRPr="00302640">
        <w:rPr>
          <w:rFonts w:ascii="Arial" w:hAnsi="Arial" w:cs="Arial"/>
          <w:sz w:val="24"/>
          <w:szCs w:val="24"/>
        </w:rPr>
        <w:t>]</w:t>
      </w:r>
      <w:r w:rsidR="00562CCE" w:rsidRPr="00302640">
        <w:rPr>
          <w:rFonts w:ascii="Arial" w:hAnsi="Arial" w:cs="Arial"/>
          <w:sz w:val="24"/>
          <w:szCs w:val="24"/>
        </w:rPr>
        <w:tab/>
      </w:r>
      <w:r w:rsidR="00520A43">
        <w:rPr>
          <w:rFonts w:ascii="Arial" w:hAnsi="Arial" w:cs="Arial"/>
          <w:sz w:val="24"/>
          <w:szCs w:val="24"/>
        </w:rPr>
        <w:t xml:space="preserve">Accused was </w:t>
      </w:r>
      <w:r w:rsidR="00743001">
        <w:rPr>
          <w:rFonts w:ascii="Arial" w:hAnsi="Arial" w:cs="Arial"/>
          <w:sz w:val="24"/>
          <w:szCs w:val="24"/>
        </w:rPr>
        <w:t xml:space="preserve">rightly </w:t>
      </w:r>
      <w:r w:rsidR="00520A43">
        <w:rPr>
          <w:rFonts w:ascii="Arial" w:hAnsi="Arial" w:cs="Arial"/>
          <w:sz w:val="24"/>
          <w:szCs w:val="24"/>
        </w:rPr>
        <w:t xml:space="preserve">referred to a psychiatric hospital for observation in </w:t>
      </w:r>
      <w:r w:rsidR="00A648C6">
        <w:rPr>
          <w:rFonts w:ascii="Arial" w:hAnsi="Arial" w:cs="Arial"/>
          <w:sz w:val="24"/>
          <w:szCs w:val="24"/>
        </w:rPr>
        <w:t>terms</w:t>
      </w:r>
      <w:r w:rsidR="00520A43">
        <w:rPr>
          <w:rFonts w:ascii="Arial" w:hAnsi="Arial" w:cs="Arial"/>
          <w:sz w:val="24"/>
          <w:szCs w:val="24"/>
        </w:rPr>
        <w:t xml:space="preserve"> of section 77 and 78 of the</w:t>
      </w:r>
      <w:r w:rsidR="0043239D">
        <w:rPr>
          <w:rFonts w:ascii="Arial" w:hAnsi="Arial" w:cs="Arial"/>
          <w:sz w:val="24"/>
          <w:szCs w:val="24"/>
        </w:rPr>
        <w:t xml:space="preserve"> Criminal P</w:t>
      </w:r>
      <w:r w:rsidR="005D4873">
        <w:rPr>
          <w:rFonts w:ascii="Arial" w:hAnsi="Arial" w:cs="Arial"/>
          <w:sz w:val="24"/>
          <w:szCs w:val="24"/>
        </w:rPr>
        <w:t>rocedure</w:t>
      </w:r>
      <w:r w:rsidR="00520A43">
        <w:rPr>
          <w:rFonts w:ascii="Arial" w:hAnsi="Arial" w:cs="Arial"/>
          <w:sz w:val="24"/>
          <w:szCs w:val="24"/>
        </w:rPr>
        <w:t xml:space="preserve"> Act by the </w:t>
      </w:r>
      <w:r w:rsidR="00A1216D">
        <w:rPr>
          <w:rFonts w:ascii="Arial" w:hAnsi="Arial" w:cs="Arial"/>
          <w:sz w:val="24"/>
          <w:szCs w:val="24"/>
        </w:rPr>
        <w:t>Magistrate of</w:t>
      </w:r>
      <w:r w:rsidR="00745E24">
        <w:rPr>
          <w:rFonts w:ascii="Arial" w:hAnsi="Arial" w:cs="Arial"/>
          <w:sz w:val="24"/>
          <w:szCs w:val="24"/>
        </w:rPr>
        <w:t xml:space="preserve"> Katima Mulilo Magistrate’s C</w:t>
      </w:r>
      <w:r w:rsidR="00FB659B">
        <w:rPr>
          <w:rFonts w:ascii="Arial" w:hAnsi="Arial" w:cs="Arial"/>
          <w:sz w:val="24"/>
          <w:szCs w:val="24"/>
        </w:rPr>
        <w:t xml:space="preserve">ourt </w:t>
      </w:r>
      <w:r w:rsidR="00520A43">
        <w:rPr>
          <w:rFonts w:ascii="Arial" w:hAnsi="Arial" w:cs="Arial"/>
          <w:sz w:val="24"/>
          <w:szCs w:val="24"/>
        </w:rPr>
        <w:t xml:space="preserve">during the plea </w:t>
      </w:r>
      <w:r w:rsidR="00074FCB">
        <w:rPr>
          <w:rFonts w:ascii="Arial" w:hAnsi="Arial" w:cs="Arial"/>
          <w:sz w:val="24"/>
          <w:szCs w:val="24"/>
        </w:rPr>
        <w:t xml:space="preserve">proceedings </w:t>
      </w:r>
      <w:r w:rsidR="00520A43">
        <w:rPr>
          <w:rFonts w:ascii="Arial" w:hAnsi="Arial" w:cs="Arial"/>
          <w:sz w:val="24"/>
          <w:szCs w:val="24"/>
        </w:rPr>
        <w:t>in terms of section 119 of the Act. Doctor</w:t>
      </w:r>
      <w:r w:rsidR="00A648C6">
        <w:rPr>
          <w:rFonts w:ascii="Arial" w:hAnsi="Arial" w:cs="Arial"/>
          <w:sz w:val="24"/>
          <w:szCs w:val="24"/>
        </w:rPr>
        <w:t xml:space="preserve"> Hileni</w:t>
      </w:r>
      <w:r w:rsidR="00520A43">
        <w:rPr>
          <w:rFonts w:ascii="Arial" w:hAnsi="Arial" w:cs="Arial"/>
          <w:sz w:val="24"/>
          <w:szCs w:val="24"/>
        </w:rPr>
        <w:t xml:space="preserve"> Ndjamba a psychiatrist in the employment of the State compiled a report. Although it did not indicate whether it was </w:t>
      </w:r>
      <w:r w:rsidR="00745E24">
        <w:rPr>
          <w:rFonts w:ascii="Arial" w:hAnsi="Arial" w:cs="Arial"/>
          <w:sz w:val="24"/>
          <w:szCs w:val="24"/>
        </w:rPr>
        <w:t xml:space="preserve">a </w:t>
      </w:r>
      <w:r w:rsidR="00520A43">
        <w:rPr>
          <w:rFonts w:ascii="Arial" w:hAnsi="Arial" w:cs="Arial"/>
          <w:sz w:val="24"/>
          <w:szCs w:val="24"/>
        </w:rPr>
        <w:t>unanimous repor</w:t>
      </w:r>
      <w:r w:rsidR="00A648C6">
        <w:rPr>
          <w:rFonts w:ascii="Arial" w:hAnsi="Arial" w:cs="Arial"/>
          <w:sz w:val="24"/>
          <w:szCs w:val="24"/>
        </w:rPr>
        <w:t xml:space="preserve">t same was clarified by </w:t>
      </w:r>
      <w:r w:rsidR="00A648C6">
        <w:rPr>
          <w:rFonts w:ascii="Arial" w:hAnsi="Arial" w:cs="Arial"/>
          <w:sz w:val="24"/>
          <w:szCs w:val="24"/>
        </w:rPr>
        <w:lastRenderedPageBreak/>
        <w:t>doctor N</w:t>
      </w:r>
      <w:r w:rsidR="00520A43">
        <w:rPr>
          <w:rFonts w:ascii="Arial" w:hAnsi="Arial" w:cs="Arial"/>
          <w:sz w:val="24"/>
          <w:szCs w:val="24"/>
        </w:rPr>
        <w:t xml:space="preserve">djamba in her evidence and the court is satisfied with </w:t>
      </w:r>
      <w:r w:rsidR="00745E24">
        <w:rPr>
          <w:rFonts w:ascii="Arial" w:hAnsi="Arial" w:cs="Arial"/>
          <w:sz w:val="24"/>
          <w:szCs w:val="24"/>
        </w:rPr>
        <w:t xml:space="preserve">the </w:t>
      </w:r>
      <w:r w:rsidR="00A648C6">
        <w:rPr>
          <w:rFonts w:ascii="Arial" w:hAnsi="Arial" w:cs="Arial"/>
          <w:sz w:val="24"/>
          <w:szCs w:val="24"/>
        </w:rPr>
        <w:t>explanation. The</w:t>
      </w:r>
      <w:r w:rsidR="00520A43">
        <w:rPr>
          <w:rFonts w:ascii="Arial" w:hAnsi="Arial" w:cs="Arial"/>
          <w:sz w:val="24"/>
          <w:szCs w:val="24"/>
        </w:rPr>
        <w:t xml:space="preserve"> accused was </w:t>
      </w:r>
      <w:r w:rsidR="00A648C6">
        <w:rPr>
          <w:rFonts w:ascii="Arial" w:hAnsi="Arial" w:cs="Arial"/>
          <w:sz w:val="24"/>
          <w:szCs w:val="24"/>
        </w:rPr>
        <w:t>diagnosed as suffering from schizophrenia. H</w:t>
      </w:r>
      <w:r w:rsidR="00542EC7">
        <w:rPr>
          <w:rFonts w:ascii="Arial" w:hAnsi="Arial" w:cs="Arial"/>
          <w:sz w:val="24"/>
          <w:szCs w:val="24"/>
        </w:rPr>
        <w:t>owever he</w:t>
      </w:r>
      <w:r w:rsidR="00074FCB">
        <w:rPr>
          <w:rFonts w:ascii="Arial" w:hAnsi="Arial" w:cs="Arial"/>
          <w:sz w:val="24"/>
          <w:szCs w:val="24"/>
        </w:rPr>
        <w:t xml:space="preserve"> could understand and follow court proceedings. He is not accountable for the alleged crime committed as he could not appreciate the wrongfulness </w:t>
      </w:r>
      <w:r w:rsidR="00542EC7">
        <w:rPr>
          <w:rFonts w:ascii="Arial" w:hAnsi="Arial" w:cs="Arial"/>
          <w:sz w:val="24"/>
          <w:szCs w:val="24"/>
        </w:rPr>
        <w:t>o</w:t>
      </w:r>
      <w:r w:rsidR="00074FCB">
        <w:rPr>
          <w:rFonts w:ascii="Arial" w:hAnsi="Arial" w:cs="Arial"/>
          <w:sz w:val="24"/>
          <w:szCs w:val="24"/>
        </w:rPr>
        <w:t xml:space="preserve">f his action at that time </w:t>
      </w:r>
      <w:r w:rsidR="00542EC7">
        <w:rPr>
          <w:rFonts w:ascii="Arial" w:hAnsi="Arial" w:cs="Arial"/>
          <w:sz w:val="24"/>
          <w:szCs w:val="24"/>
        </w:rPr>
        <w:t xml:space="preserve">of the commission of the offences </w:t>
      </w:r>
      <w:r w:rsidR="00074FCB">
        <w:rPr>
          <w:rFonts w:ascii="Arial" w:hAnsi="Arial" w:cs="Arial"/>
          <w:sz w:val="24"/>
          <w:szCs w:val="24"/>
        </w:rPr>
        <w:t>due</w:t>
      </w:r>
      <w:r w:rsidR="005D4873">
        <w:rPr>
          <w:rFonts w:ascii="Arial" w:hAnsi="Arial" w:cs="Arial"/>
          <w:sz w:val="24"/>
          <w:szCs w:val="24"/>
        </w:rPr>
        <w:t xml:space="preserve"> to</w:t>
      </w:r>
      <w:r w:rsidR="00074FCB">
        <w:rPr>
          <w:rFonts w:ascii="Arial" w:hAnsi="Arial" w:cs="Arial"/>
          <w:sz w:val="24"/>
          <w:szCs w:val="24"/>
        </w:rPr>
        <w:t xml:space="preserve"> impairment in </w:t>
      </w:r>
      <w:r w:rsidR="005D4873">
        <w:rPr>
          <w:rFonts w:ascii="Arial" w:hAnsi="Arial" w:cs="Arial"/>
          <w:sz w:val="24"/>
          <w:szCs w:val="24"/>
        </w:rPr>
        <w:t xml:space="preserve">his </w:t>
      </w:r>
      <w:r w:rsidR="00074FCB">
        <w:rPr>
          <w:rFonts w:ascii="Arial" w:hAnsi="Arial" w:cs="Arial"/>
          <w:sz w:val="24"/>
          <w:szCs w:val="24"/>
        </w:rPr>
        <w:t>thought process and perception.</w:t>
      </w:r>
    </w:p>
    <w:p w:rsidR="00FB659B" w:rsidRDefault="00A648C6" w:rsidP="00FB659B">
      <w:pPr>
        <w:spacing w:line="360" w:lineRule="auto"/>
        <w:jc w:val="both"/>
        <w:rPr>
          <w:rFonts w:ascii="Arial" w:hAnsi="Arial" w:cs="Arial"/>
          <w:sz w:val="24"/>
          <w:szCs w:val="24"/>
        </w:rPr>
      </w:pPr>
      <w:r>
        <w:rPr>
          <w:rFonts w:ascii="Arial" w:hAnsi="Arial" w:cs="Arial"/>
          <w:sz w:val="24"/>
          <w:szCs w:val="24"/>
        </w:rPr>
        <w:t xml:space="preserve">[9] </w:t>
      </w:r>
      <w:r w:rsidRPr="00302640">
        <w:rPr>
          <w:rFonts w:ascii="Arial" w:hAnsi="Arial" w:cs="Arial"/>
          <w:sz w:val="24"/>
          <w:szCs w:val="24"/>
        </w:rPr>
        <w:tab/>
      </w:r>
      <w:r w:rsidR="00542EC7">
        <w:rPr>
          <w:rFonts w:ascii="Arial" w:hAnsi="Arial" w:cs="Arial"/>
          <w:sz w:val="24"/>
          <w:szCs w:val="24"/>
        </w:rPr>
        <w:t xml:space="preserve"> T</w:t>
      </w:r>
      <w:r w:rsidR="00535582">
        <w:rPr>
          <w:rFonts w:ascii="Arial" w:hAnsi="Arial" w:cs="Arial"/>
          <w:sz w:val="24"/>
          <w:szCs w:val="24"/>
        </w:rPr>
        <w:t xml:space="preserve">he issue </w:t>
      </w:r>
      <w:r w:rsidR="00542EC7">
        <w:rPr>
          <w:rFonts w:ascii="Arial" w:hAnsi="Arial" w:cs="Arial"/>
          <w:sz w:val="24"/>
          <w:szCs w:val="24"/>
        </w:rPr>
        <w:t xml:space="preserve">before </w:t>
      </w:r>
      <w:r>
        <w:rPr>
          <w:rFonts w:ascii="Arial" w:hAnsi="Arial" w:cs="Arial"/>
          <w:sz w:val="24"/>
          <w:szCs w:val="24"/>
        </w:rPr>
        <w:t xml:space="preserve">this </w:t>
      </w:r>
      <w:r w:rsidR="00B452C1">
        <w:rPr>
          <w:rFonts w:ascii="Arial" w:hAnsi="Arial" w:cs="Arial"/>
          <w:sz w:val="24"/>
          <w:szCs w:val="24"/>
        </w:rPr>
        <w:t>Court was</w:t>
      </w:r>
      <w:r w:rsidR="00FB659B">
        <w:rPr>
          <w:rFonts w:ascii="Arial" w:hAnsi="Arial" w:cs="Arial"/>
          <w:sz w:val="24"/>
          <w:szCs w:val="24"/>
        </w:rPr>
        <w:t xml:space="preserve"> </w:t>
      </w:r>
      <w:r w:rsidR="00542EC7">
        <w:rPr>
          <w:rFonts w:ascii="Arial" w:hAnsi="Arial" w:cs="Arial"/>
          <w:sz w:val="24"/>
          <w:szCs w:val="24"/>
        </w:rPr>
        <w:t>whether the accused suffered</w:t>
      </w:r>
      <w:r w:rsidR="009B103C">
        <w:rPr>
          <w:rFonts w:ascii="Arial" w:hAnsi="Arial" w:cs="Arial"/>
          <w:sz w:val="24"/>
          <w:szCs w:val="24"/>
        </w:rPr>
        <w:t xml:space="preserve"> from a mental illness or defect at the time of the commission of the offence which makes him incapable of (a) appreciating the wrongfulness of his actions, or (b) of acting in accordance with an appreciation of the wrongfulness</w:t>
      </w:r>
      <w:r w:rsidR="00FB659B">
        <w:rPr>
          <w:rFonts w:ascii="Arial" w:hAnsi="Arial" w:cs="Arial"/>
          <w:sz w:val="24"/>
          <w:szCs w:val="24"/>
        </w:rPr>
        <w:t xml:space="preserve"> of his actions.</w:t>
      </w:r>
    </w:p>
    <w:p w:rsidR="00D77ABD" w:rsidRPr="00D77ABD" w:rsidRDefault="00D77ABD" w:rsidP="00FB659B">
      <w:pPr>
        <w:spacing w:line="360" w:lineRule="auto"/>
        <w:jc w:val="both"/>
        <w:rPr>
          <w:rFonts w:ascii="Arial" w:hAnsi="Arial" w:cs="Arial"/>
          <w:sz w:val="24"/>
          <w:szCs w:val="24"/>
          <w:u w:val="single"/>
        </w:rPr>
      </w:pPr>
      <w:r w:rsidRPr="00D77ABD">
        <w:rPr>
          <w:rFonts w:ascii="Arial" w:hAnsi="Arial" w:cs="Arial"/>
          <w:sz w:val="24"/>
          <w:szCs w:val="24"/>
          <w:u w:val="single"/>
        </w:rPr>
        <w:t>Background of the case</w:t>
      </w:r>
    </w:p>
    <w:p w:rsidR="00F92A21" w:rsidRPr="00302640" w:rsidRDefault="009B103C" w:rsidP="00FB659B">
      <w:pPr>
        <w:spacing w:line="360" w:lineRule="auto"/>
        <w:jc w:val="both"/>
        <w:rPr>
          <w:rFonts w:ascii="Arial" w:hAnsi="Arial" w:cs="Arial"/>
          <w:sz w:val="24"/>
          <w:szCs w:val="24"/>
        </w:rPr>
      </w:pPr>
      <w:r>
        <w:rPr>
          <w:rFonts w:ascii="Arial" w:hAnsi="Arial" w:cs="Arial"/>
          <w:sz w:val="24"/>
          <w:szCs w:val="24"/>
        </w:rPr>
        <w:t>[10</w:t>
      </w:r>
      <w:r w:rsidR="003F5AC3" w:rsidRPr="00302640">
        <w:rPr>
          <w:rFonts w:ascii="Arial" w:hAnsi="Arial" w:cs="Arial"/>
          <w:sz w:val="24"/>
          <w:szCs w:val="24"/>
        </w:rPr>
        <w:t xml:space="preserve">] </w:t>
      </w:r>
      <w:r w:rsidR="003F5AC3" w:rsidRPr="00302640">
        <w:rPr>
          <w:rFonts w:ascii="Arial" w:hAnsi="Arial" w:cs="Arial"/>
          <w:sz w:val="24"/>
          <w:szCs w:val="24"/>
        </w:rPr>
        <w:tab/>
      </w:r>
      <w:r w:rsidR="00D32320">
        <w:rPr>
          <w:rFonts w:ascii="Arial" w:hAnsi="Arial" w:cs="Arial"/>
          <w:sz w:val="24"/>
          <w:szCs w:val="24"/>
        </w:rPr>
        <w:t>The prosecut</w:t>
      </w:r>
      <w:r w:rsidR="00542EC7">
        <w:rPr>
          <w:rFonts w:ascii="Arial" w:hAnsi="Arial" w:cs="Arial"/>
          <w:sz w:val="24"/>
          <w:szCs w:val="24"/>
        </w:rPr>
        <w:t>ion called several witnesses in</w:t>
      </w:r>
      <w:r w:rsidR="006F78AA">
        <w:rPr>
          <w:rFonts w:ascii="Arial" w:hAnsi="Arial" w:cs="Arial"/>
          <w:sz w:val="24"/>
          <w:szCs w:val="24"/>
        </w:rPr>
        <w:t xml:space="preserve"> proving</w:t>
      </w:r>
      <w:r w:rsidR="00D32320">
        <w:rPr>
          <w:rFonts w:ascii="Arial" w:hAnsi="Arial" w:cs="Arial"/>
          <w:sz w:val="24"/>
          <w:szCs w:val="24"/>
        </w:rPr>
        <w:t xml:space="preserve"> that the accused committed an unlawful a</w:t>
      </w:r>
      <w:r w:rsidR="00FB659B">
        <w:rPr>
          <w:rFonts w:ascii="Arial" w:hAnsi="Arial" w:cs="Arial"/>
          <w:sz w:val="24"/>
          <w:szCs w:val="24"/>
        </w:rPr>
        <w:t>ct by setting</w:t>
      </w:r>
      <w:r w:rsidR="00B452C1">
        <w:rPr>
          <w:rFonts w:ascii="Arial" w:hAnsi="Arial" w:cs="Arial"/>
          <w:sz w:val="24"/>
          <w:szCs w:val="24"/>
        </w:rPr>
        <w:t xml:space="preserve"> his</w:t>
      </w:r>
      <w:r w:rsidR="00D32320">
        <w:rPr>
          <w:rFonts w:ascii="Arial" w:hAnsi="Arial" w:cs="Arial"/>
          <w:sz w:val="24"/>
          <w:szCs w:val="24"/>
        </w:rPr>
        <w:t xml:space="preserve"> house and that of the deceased on fire, by holding the doo</w:t>
      </w:r>
      <w:r w:rsidR="00FB659B">
        <w:rPr>
          <w:rFonts w:ascii="Arial" w:hAnsi="Arial" w:cs="Arial"/>
          <w:sz w:val="24"/>
          <w:szCs w:val="24"/>
        </w:rPr>
        <w:t xml:space="preserve">r of the house of Anna Lotta </w:t>
      </w:r>
      <w:r w:rsidR="00D32320">
        <w:rPr>
          <w:rFonts w:ascii="Arial" w:hAnsi="Arial" w:cs="Arial"/>
          <w:sz w:val="24"/>
          <w:szCs w:val="24"/>
        </w:rPr>
        <w:t>causing he</w:t>
      </w:r>
      <w:r w:rsidR="00FB659B">
        <w:rPr>
          <w:rFonts w:ascii="Arial" w:hAnsi="Arial" w:cs="Arial"/>
          <w:sz w:val="24"/>
          <w:szCs w:val="24"/>
        </w:rPr>
        <w:t>r to burn beyond recognition, by assaulting his wife and threatening Sifu Nchindo while trying to salvage</w:t>
      </w:r>
      <w:r w:rsidR="00D32320">
        <w:rPr>
          <w:rFonts w:ascii="Arial" w:hAnsi="Arial" w:cs="Arial"/>
          <w:sz w:val="24"/>
          <w:szCs w:val="24"/>
        </w:rPr>
        <w:t xml:space="preserve"> Anna </w:t>
      </w:r>
      <w:r w:rsidR="00542EC7">
        <w:rPr>
          <w:rFonts w:ascii="Arial" w:hAnsi="Arial" w:cs="Arial"/>
          <w:sz w:val="24"/>
          <w:szCs w:val="24"/>
        </w:rPr>
        <w:t xml:space="preserve"> from a burning house. According to</w:t>
      </w:r>
      <w:r w:rsidR="00B452C1">
        <w:rPr>
          <w:rFonts w:ascii="Arial" w:hAnsi="Arial" w:cs="Arial"/>
          <w:sz w:val="24"/>
          <w:szCs w:val="24"/>
        </w:rPr>
        <w:t xml:space="preserve"> his wife supported by several witnesses,</w:t>
      </w:r>
      <w:r w:rsidR="00D32320">
        <w:rPr>
          <w:rFonts w:ascii="Arial" w:hAnsi="Arial" w:cs="Arial"/>
          <w:sz w:val="24"/>
          <w:szCs w:val="24"/>
        </w:rPr>
        <w:t xml:space="preserve"> accused seemed not normal</w:t>
      </w:r>
      <w:r w:rsidR="00B452C1">
        <w:rPr>
          <w:rFonts w:ascii="Arial" w:hAnsi="Arial" w:cs="Arial"/>
          <w:sz w:val="24"/>
          <w:szCs w:val="24"/>
        </w:rPr>
        <w:t xml:space="preserve"> on the day of the incident</w:t>
      </w:r>
      <w:r w:rsidR="00D32320">
        <w:rPr>
          <w:rFonts w:ascii="Arial" w:hAnsi="Arial" w:cs="Arial"/>
          <w:sz w:val="24"/>
          <w:szCs w:val="24"/>
        </w:rPr>
        <w:t xml:space="preserve">. </w:t>
      </w:r>
      <w:r w:rsidR="00691BC5">
        <w:rPr>
          <w:rFonts w:ascii="Arial" w:hAnsi="Arial" w:cs="Arial"/>
          <w:sz w:val="24"/>
          <w:szCs w:val="24"/>
        </w:rPr>
        <w:t>His wife testified that a</w:t>
      </w:r>
      <w:r w:rsidR="00E41FC4" w:rsidRPr="00302640">
        <w:rPr>
          <w:rFonts w:ascii="Arial" w:hAnsi="Arial" w:cs="Arial"/>
          <w:sz w:val="24"/>
          <w:szCs w:val="24"/>
        </w:rPr>
        <w:t>ccused suffere</w:t>
      </w:r>
      <w:r w:rsidR="00E41FC4">
        <w:rPr>
          <w:rFonts w:ascii="Arial" w:hAnsi="Arial" w:cs="Arial"/>
          <w:sz w:val="24"/>
          <w:szCs w:val="24"/>
        </w:rPr>
        <w:t>d from a mental illness stating that if he was not on medication he gets an</w:t>
      </w:r>
      <w:r w:rsidR="00E41FC4" w:rsidRPr="00302640">
        <w:rPr>
          <w:rFonts w:ascii="Arial" w:hAnsi="Arial" w:cs="Arial"/>
          <w:sz w:val="24"/>
          <w:szCs w:val="24"/>
        </w:rPr>
        <w:t xml:space="preserve"> attack</w:t>
      </w:r>
      <w:r w:rsidR="00E41FC4">
        <w:rPr>
          <w:rFonts w:ascii="Arial" w:hAnsi="Arial" w:cs="Arial"/>
          <w:sz w:val="24"/>
          <w:szCs w:val="24"/>
        </w:rPr>
        <w:t>. S</w:t>
      </w:r>
      <w:r w:rsidR="00E41FC4" w:rsidRPr="00302640">
        <w:rPr>
          <w:rFonts w:ascii="Arial" w:hAnsi="Arial" w:cs="Arial"/>
          <w:sz w:val="24"/>
          <w:szCs w:val="24"/>
        </w:rPr>
        <w:t xml:space="preserve">he attributed his refusal to take </w:t>
      </w:r>
      <w:r w:rsidR="00E41FC4">
        <w:rPr>
          <w:rFonts w:ascii="Arial" w:hAnsi="Arial" w:cs="Arial"/>
          <w:sz w:val="24"/>
          <w:szCs w:val="24"/>
        </w:rPr>
        <w:t xml:space="preserve">up </w:t>
      </w:r>
      <w:r w:rsidR="006F78AA">
        <w:rPr>
          <w:rFonts w:ascii="Arial" w:hAnsi="Arial" w:cs="Arial"/>
          <w:sz w:val="24"/>
          <w:szCs w:val="24"/>
        </w:rPr>
        <w:t>a</w:t>
      </w:r>
      <w:r w:rsidR="00E41FC4" w:rsidRPr="00302640">
        <w:rPr>
          <w:rFonts w:ascii="Arial" w:hAnsi="Arial" w:cs="Arial"/>
          <w:sz w:val="24"/>
          <w:szCs w:val="24"/>
        </w:rPr>
        <w:t xml:space="preserve"> job and </w:t>
      </w:r>
      <w:r w:rsidR="00E41FC4">
        <w:rPr>
          <w:rFonts w:ascii="Arial" w:hAnsi="Arial" w:cs="Arial"/>
          <w:sz w:val="24"/>
          <w:szCs w:val="24"/>
        </w:rPr>
        <w:t xml:space="preserve">the </w:t>
      </w:r>
      <w:r w:rsidR="00E41FC4" w:rsidRPr="00302640">
        <w:rPr>
          <w:rFonts w:ascii="Arial" w:hAnsi="Arial" w:cs="Arial"/>
          <w:sz w:val="24"/>
          <w:szCs w:val="24"/>
        </w:rPr>
        <w:t xml:space="preserve">touching </w:t>
      </w:r>
      <w:r w:rsidR="00E41FC4">
        <w:rPr>
          <w:rFonts w:ascii="Arial" w:hAnsi="Arial" w:cs="Arial"/>
          <w:sz w:val="24"/>
          <w:szCs w:val="24"/>
        </w:rPr>
        <w:t xml:space="preserve">of </w:t>
      </w:r>
      <w:r w:rsidR="00E41FC4" w:rsidRPr="00302640">
        <w:rPr>
          <w:rFonts w:ascii="Arial" w:hAnsi="Arial" w:cs="Arial"/>
          <w:sz w:val="24"/>
          <w:szCs w:val="24"/>
        </w:rPr>
        <w:t>her neck to</w:t>
      </w:r>
      <w:r w:rsidR="00E41FC4">
        <w:rPr>
          <w:rFonts w:ascii="Arial" w:hAnsi="Arial" w:cs="Arial"/>
          <w:sz w:val="24"/>
          <w:szCs w:val="24"/>
        </w:rPr>
        <w:t xml:space="preserve"> the mental sickness accused suffered</w:t>
      </w:r>
      <w:r w:rsidR="00E41FC4" w:rsidRPr="00302640">
        <w:rPr>
          <w:rFonts w:ascii="Arial" w:hAnsi="Arial" w:cs="Arial"/>
          <w:sz w:val="24"/>
          <w:szCs w:val="24"/>
        </w:rPr>
        <w:t xml:space="preserve">. She </w:t>
      </w:r>
      <w:r w:rsidR="00E41FC4">
        <w:rPr>
          <w:rFonts w:ascii="Arial" w:hAnsi="Arial" w:cs="Arial"/>
          <w:sz w:val="24"/>
          <w:szCs w:val="24"/>
        </w:rPr>
        <w:t>recalled taking him</w:t>
      </w:r>
      <w:r w:rsidR="00E41FC4" w:rsidRPr="00302640">
        <w:rPr>
          <w:rFonts w:ascii="Arial" w:hAnsi="Arial" w:cs="Arial"/>
          <w:sz w:val="24"/>
          <w:szCs w:val="24"/>
        </w:rPr>
        <w:t xml:space="preserve"> to the hospital for medication</w:t>
      </w:r>
      <w:r w:rsidR="00B452C1">
        <w:rPr>
          <w:rFonts w:ascii="Arial" w:hAnsi="Arial" w:cs="Arial"/>
          <w:sz w:val="24"/>
          <w:szCs w:val="24"/>
        </w:rPr>
        <w:t xml:space="preserve"> but</w:t>
      </w:r>
      <w:r w:rsidR="006F78AA">
        <w:rPr>
          <w:rFonts w:ascii="Arial" w:hAnsi="Arial" w:cs="Arial"/>
          <w:sz w:val="24"/>
          <w:szCs w:val="24"/>
        </w:rPr>
        <w:t xml:space="preserve"> </w:t>
      </w:r>
      <w:r w:rsidR="00691BC5">
        <w:rPr>
          <w:rFonts w:ascii="Arial" w:hAnsi="Arial" w:cs="Arial"/>
          <w:sz w:val="24"/>
          <w:szCs w:val="24"/>
        </w:rPr>
        <w:t>was</w:t>
      </w:r>
      <w:r w:rsidR="00E41FC4">
        <w:rPr>
          <w:rFonts w:ascii="Arial" w:hAnsi="Arial" w:cs="Arial"/>
          <w:sz w:val="24"/>
          <w:szCs w:val="24"/>
        </w:rPr>
        <w:t xml:space="preserve"> out of stock.</w:t>
      </w:r>
      <w:r w:rsidR="00E41FC4" w:rsidRPr="00302640">
        <w:rPr>
          <w:rFonts w:ascii="Arial" w:hAnsi="Arial" w:cs="Arial"/>
          <w:sz w:val="24"/>
          <w:szCs w:val="24"/>
        </w:rPr>
        <w:t xml:space="preserve"> She conceded that she did not know how the fire started as she was not present</w:t>
      </w:r>
      <w:r w:rsidR="00754A5A">
        <w:rPr>
          <w:rFonts w:ascii="Arial" w:hAnsi="Arial" w:cs="Arial"/>
          <w:sz w:val="24"/>
          <w:szCs w:val="24"/>
        </w:rPr>
        <w:t>.</w:t>
      </w:r>
      <w:r w:rsidR="00D32320">
        <w:rPr>
          <w:rFonts w:ascii="Arial" w:hAnsi="Arial" w:cs="Arial"/>
          <w:sz w:val="24"/>
          <w:szCs w:val="24"/>
        </w:rPr>
        <w:t xml:space="preserve"> </w:t>
      </w:r>
    </w:p>
    <w:p w:rsidR="00531DE5" w:rsidRDefault="00293DE4" w:rsidP="00FB659B">
      <w:pPr>
        <w:spacing w:line="360" w:lineRule="auto"/>
        <w:jc w:val="both"/>
        <w:rPr>
          <w:rFonts w:ascii="Arial" w:hAnsi="Arial" w:cs="Arial"/>
          <w:sz w:val="24"/>
          <w:szCs w:val="24"/>
        </w:rPr>
      </w:pPr>
      <w:r>
        <w:rPr>
          <w:rFonts w:ascii="Arial" w:hAnsi="Arial" w:cs="Arial"/>
          <w:sz w:val="24"/>
          <w:szCs w:val="24"/>
        </w:rPr>
        <w:t>[11</w:t>
      </w:r>
      <w:r w:rsidR="00FB35F8" w:rsidRPr="00302640">
        <w:rPr>
          <w:rFonts w:ascii="Arial" w:hAnsi="Arial" w:cs="Arial"/>
          <w:sz w:val="24"/>
          <w:szCs w:val="24"/>
        </w:rPr>
        <w:t xml:space="preserve">] </w:t>
      </w:r>
      <w:r w:rsidR="00FB35F8" w:rsidRPr="00302640">
        <w:rPr>
          <w:rFonts w:ascii="Arial" w:hAnsi="Arial" w:cs="Arial"/>
          <w:sz w:val="24"/>
          <w:szCs w:val="24"/>
        </w:rPr>
        <w:tab/>
      </w:r>
      <w:r w:rsidR="00D32320">
        <w:rPr>
          <w:rFonts w:ascii="Arial" w:hAnsi="Arial" w:cs="Arial"/>
          <w:sz w:val="24"/>
          <w:szCs w:val="24"/>
        </w:rPr>
        <w:t>During cross-examination of the State witnesses the accused did not dispute the evidence about his appearanc</w:t>
      </w:r>
      <w:r w:rsidR="00754A5A">
        <w:rPr>
          <w:rFonts w:ascii="Arial" w:hAnsi="Arial" w:cs="Arial"/>
          <w:sz w:val="24"/>
          <w:szCs w:val="24"/>
        </w:rPr>
        <w:t>e and condition.</w:t>
      </w:r>
      <w:r w:rsidR="00D32320">
        <w:rPr>
          <w:rFonts w:ascii="Arial" w:hAnsi="Arial" w:cs="Arial"/>
          <w:sz w:val="24"/>
          <w:szCs w:val="24"/>
        </w:rPr>
        <w:t xml:space="preserve"> </w:t>
      </w:r>
      <w:r w:rsidR="00754A5A">
        <w:rPr>
          <w:rFonts w:ascii="Arial" w:hAnsi="Arial" w:cs="Arial"/>
          <w:sz w:val="24"/>
          <w:szCs w:val="24"/>
        </w:rPr>
        <w:t>However,</w:t>
      </w:r>
      <w:r w:rsidR="00D32320">
        <w:rPr>
          <w:rFonts w:ascii="Arial" w:hAnsi="Arial" w:cs="Arial"/>
          <w:sz w:val="24"/>
          <w:szCs w:val="24"/>
        </w:rPr>
        <w:t xml:space="preserve"> he </w:t>
      </w:r>
      <w:r w:rsidR="00754A5A">
        <w:rPr>
          <w:rFonts w:ascii="Arial" w:hAnsi="Arial" w:cs="Arial"/>
          <w:sz w:val="24"/>
          <w:szCs w:val="24"/>
        </w:rPr>
        <w:t xml:space="preserve">disputed the identity, </w:t>
      </w:r>
      <w:r w:rsidR="00531DE5">
        <w:rPr>
          <w:rFonts w:ascii="Arial" w:hAnsi="Arial" w:cs="Arial"/>
          <w:sz w:val="24"/>
          <w:szCs w:val="24"/>
        </w:rPr>
        <w:t xml:space="preserve">the </w:t>
      </w:r>
      <w:r w:rsidR="00754A5A">
        <w:rPr>
          <w:rFonts w:ascii="Arial" w:hAnsi="Arial" w:cs="Arial"/>
          <w:sz w:val="24"/>
          <w:szCs w:val="24"/>
        </w:rPr>
        <w:t xml:space="preserve">cause of death and </w:t>
      </w:r>
      <w:r w:rsidR="00531DE5">
        <w:rPr>
          <w:rFonts w:ascii="Arial" w:hAnsi="Arial" w:cs="Arial"/>
          <w:sz w:val="24"/>
          <w:szCs w:val="24"/>
        </w:rPr>
        <w:t xml:space="preserve">the </w:t>
      </w:r>
      <w:r w:rsidR="00754A5A">
        <w:rPr>
          <w:rFonts w:ascii="Arial" w:hAnsi="Arial" w:cs="Arial"/>
          <w:sz w:val="24"/>
          <w:szCs w:val="24"/>
        </w:rPr>
        <w:t>chain of custody of the b</w:t>
      </w:r>
      <w:r w:rsidR="00B452C1">
        <w:rPr>
          <w:rFonts w:ascii="Arial" w:hAnsi="Arial" w:cs="Arial"/>
          <w:sz w:val="24"/>
          <w:szCs w:val="24"/>
        </w:rPr>
        <w:t>ody of the deceased</w:t>
      </w:r>
      <w:r w:rsidR="00691BC5">
        <w:rPr>
          <w:rFonts w:ascii="Arial" w:hAnsi="Arial" w:cs="Arial"/>
          <w:sz w:val="24"/>
          <w:szCs w:val="24"/>
        </w:rPr>
        <w:t xml:space="preserve"> despite</w:t>
      </w:r>
      <w:r w:rsidR="00B452C1">
        <w:rPr>
          <w:rFonts w:ascii="Arial" w:hAnsi="Arial" w:cs="Arial"/>
          <w:sz w:val="24"/>
          <w:szCs w:val="24"/>
        </w:rPr>
        <w:t>s</w:t>
      </w:r>
      <w:r w:rsidR="00691BC5">
        <w:rPr>
          <w:rFonts w:ascii="Arial" w:hAnsi="Arial" w:cs="Arial"/>
          <w:sz w:val="24"/>
          <w:szCs w:val="24"/>
        </w:rPr>
        <w:t xml:space="preserve"> the</w:t>
      </w:r>
      <w:r w:rsidR="00754A5A">
        <w:rPr>
          <w:rFonts w:ascii="Arial" w:hAnsi="Arial" w:cs="Arial"/>
          <w:sz w:val="24"/>
          <w:szCs w:val="24"/>
        </w:rPr>
        <w:t xml:space="preserve"> plea explanation</w:t>
      </w:r>
      <w:r w:rsidR="00B452C1">
        <w:rPr>
          <w:rFonts w:ascii="Arial" w:hAnsi="Arial" w:cs="Arial"/>
          <w:sz w:val="24"/>
          <w:szCs w:val="24"/>
        </w:rPr>
        <w:t xml:space="preserve"> that he</w:t>
      </w:r>
      <w:r w:rsidR="00691BC5">
        <w:rPr>
          <w:rFonts w:ascii="Arial" w:hAnsi="Arial" w:cs="Arial"/>
          <w:sz w:val="24"/>
          <w:szCs w:val="24"/>
        </w:rPr>
        <w:t xml:space="preserve"> was mentally ill,</w:t>
      </w:r>
      <w:r w:rsidR="00D32320">
        <w:rPr>
          <w:rFonts w:ascii="Arial" w:hAnsi="Arial" w:cs="Arial"/>
          <w:sz w:val="24"/>
          <w:szCs w:val="24"/>
        </w:rPr>
        <w:t xml:space="preserve"> and that he had no intention to commit the </w:t>
      </w:r>
      <w:r w:rsidR="00691BC5">
        <w:rPr>
          <w:rFonts w:ascii="Arial" w:hAnsi="Arial" w:cs="Arial"/>
          <w:sz w:val="24"/>
          <w:szCs w:val="24"/>
        </w:rPr>
        <w:t xml:space="preserve">alleged </w:t>
      </w:r>
      <w:r w:rsidR="00D32320">
        <w:rPr>
          <w:rFonts w:ascii="Arial" w:hAnsi="Arial" w:cs="Arial"/>
          <w:sz w:val="24"/>
          <w:szCs w:val="24"/>
        </w:rPr>
        <w:t>offence</w:t>
      </w:r>
      <w:r w:rsidR="00691BC5">
        <w:rPr>
          <w:rFonts w:ascii="Arial" w:hAnsi="Arial" w:cs="Arial"/>
          <w:sz w:val="24"/>
          <w:szCs w:val="24"/>
        </w:rPr>
        <w:t>s</w:t>
      </w:r>
      <w:r w:rsidR="00D32320">
        <w:rPr>
          <w:rFonts w:ascii="Arial" w:hAnsi="Arial" w:cs="Arial"/>
          <w:sz w:val="24"/>
          <w:szCs w:val="24"/>
        </w:rPr>
        <w:t>.</w:t>
      </w:r>
    </w:p>
    <w:p w:rsidR="00C35A55" w:rsidRDefault="00CA07B1" w:rsidP="00302640">
      <w:pPr>
        <w:spacing w:line="360" w:lineRule="auto"/>
        <w:jc w:val="both"/>
        <w:rPr>
          <w:rFonts w:ascii="Arial" w:hAnsi="Arial" w:cs="Arial"/>
          <w:sz w:val="24"/>
          <w:szCs w:val="24"/>
        </w:rPr>
      </w:pPr>
      <w:r>
        <w:rPr>
          <w:rFonts w:ascii="Arial" w:hAnsi="Arial" w:cs="Arial"/>
          <w:sz w:val="24"/>
          <w:szCs w:val="24"/>
        </w:rPr>
        <w:t>[12</w:t>
      </w:r>
      <w:r w:rsidR="00D32320">
        <w:rPr>
          <w:rFonts w:ascii="Arial" w:hAnsi="Arial" w:cs="Arial"/>
          <w:sz w:val="24"/>
          <w:szCs w:val="24"/>
        </w:rPr>
        <w:t>]</w:t>
      </w:r>
      <w:r w:rsidR="002C0668" w:rsidRPr="002C0668">
        <w:rPr>
          <w:rFonts w:ascii="Arial" w:hAnsi="Arial" w:cs="Arial"/>
          <w:sz w:val="24"/>
          <w:szCs w:val="24"/>
        </w:rPr>
        <w:t xml:space="preserve"> </w:t>
      </w:r>
      <w:r w:rsidR="002C0668" w:rsidRPr="00302640">
        <w:rPr>
          <w:rFonts w:ascii="Arial" w:hAnsi="Arial" w:cs="Arial"/>
          <w:sz w:val="24"/>
          <w:szCs w:val="24"/>
        </w:rPr>
        <w:tab/>
      </w:r>
      <w:r w:rsidR="00D32320">
        <w:rPr>
          <w:rFonts w:ascii="Arial" w:hAnsi="Arial" w:cs="Arial"/>
          <w:sz w:val="24"/>
          <w:szCs w:val="24"/>
        </w:rPr>
        <w:t xml:space="preserve"> From the evidence l</w:t>
      </w:r>
      <w:r w:rsidR="00B452C1">
        <w:rPr>
          <w:rFonts w:ascii="Arial" w:hAnsi="Arial" w:cs="Arial"/>
          <w:sz w:val="24"/>
          <w:szCs w:val="24"/>
        </w:rPr>
        <w:t>ed</w:t>
      </w:r>
      <w:r w:rsidR="00D32320">
        <w:rPr>
          <w:rFonts w:ascii="Arial" w:hAnsi="Arial" w:cs="Arial"/>
          <w:sz w:val="24"/>
          <w:szCs w:val="24"/>
        </w:rPr>
        <w:t>, it seems to me that the prosecution was out t</w:t>
      </w:r>
      <w:r w:rsidR="00754A5A">
        <w:rPr>
          <w:rFonts w:ascii="Arial" w:hAnsi="Arial" w:cs="Arial"/>
          <w:sz w:val="24"/>
          <w:szCs w:val="24"/>
        </w:rPr>
        <w:t xml:space="preserve">o show that the accused was </w:t>
      </w:r>
      <w:r w:rsidR="00E41FC4">
        <w:rPr>
          <w:rFonts w:ascii="Arial" w:hAnsi="Arial" w:cs="Arial"/>
          <w:sz w:val="24"/>
          <w:szCs w:val="24"/>
        </w:rPr>
        <w:t xml:space="preserve">not </w:t>
      </w:r>
      <w:r w:rsidR="00D32320">
        <w:rPr>
          <w:rFonts w:ascii="Arial" w:hAnsi="Arial" w:cs="Arial"/>
          <w:sz w:val="24"/>
          <w:szCs w:val="24"/>
        </w:rPr>
        <w:t>mentally ill during the commission of the crime</w:t>
      </w:r>
      <w:r w:rsidR="00754A5A">
        <w:rPr>
          <w:rFonts w:ascii="Arial" w:hAnsi="Arial" w:cs="Arial"/>
          <w:sz w:val="24"/>
          <w:szCs w:val="24"/>
        </w:rPr>
        <w:t xml:space="preserve">. </w:t>
      </w:r>
      <w:r w:rsidR="00D32320">
        <w:rPr>
          <w:rFonts w:ascii="Arial" w:hAnsi="Arial" w:cs="Arial"/>
          <w:sz w:val="24"/>
          <w:szCs w:val="24"/>
        </w:rPr>
        <w:t xml:space="preserve">This </w:t>
      </w:r>
      <w:r w:rsidR="00576035">
        <w:rPr>
          <w:rFonts w:ascii="Arial" w:hAnsi="Arial" w:cs="Arial"/>
          <w:sz w:val="24"/>
          <w:szCs w:val="24"/>
        </w:rPr>
        <w:t>effectively means that the prosecutor</w:t>
      </w:r>
      <w:r w:rsidR="00D32320">
        <w:rPr>
          <w:rFonts w:ascii="Arial" w:hAnsi="Arial" w:cs="Arial"/>
          <w:sz w:val="24"/>
          <w:szCs w:val="24"/>
        </w:rPr>
        <w:t xml:space="preserve"> </w:t>
      </w:r>
      <w:r w:rsidR="00691BC5">
        <w:rPr>
          <w:rFonts w:ascii="Arial" w:hAnsi="Arial" w:cs="Arial"/>
          <w:sz w:val="24"/>
          <w:szCs w:val="24"/>
        </w:rPr>
        <w:t xml:space="preserve">retracted from its earlier position when </w:t>
      </w:r>
      <w:r w:rsidR="006F78AA">
        <w:rPr>
          <w:rFonts w:ascii="Arial" w:hAnsi="Arial" w:cs="Arial"/>
          <w:sz w:val="24"/>
          <w:szCs w:val="24"/>
        </w:rPr>
        <w:t xml:space="preserve">they </w:t>
      </w:r>
      <w:r w:rsidR="00576035">
        <w:rPr>
          <w:rFonts w:ascii="Arial" w:hAnsi="Arial" w:cs="Arial"/>
          <w:sz w:val="24"/>
          <w:szCs w:val="24"/>
        </w:rPr>
        <w:t xml:space="preserve">initially </w:t>
      </w:r>
      <w:r w:rsidR="00691BC5">
        <w:rPr>
          <w:rFonts w:ascii="Arial" w:hAnsi="Arial" w:cs="Arial"/>
          <w:sz w:val="24"/>
          <w:szCs w:val="24"/>
        </w:rPr>
        <w:t>accepted the psychiatric report</w:t>
      </w:r>
      <w:r w:rsidR="00576035">
        <w:rPr>
          <w:rFonts w:ascii="Arial" w:hAnsi="Arial" w:cs="Arial"/>
          <w:sz w:val="24"/>
          <w:szCs w:val="24"/>
        </w:rPr>
        <w:t>, although he never expressly said that</w:t>
      </w:r>
      <w:r w:rsidR="00D32320">
        <w:rPr>
          <w:rFonts w:ascii="Arial" w:hAnsi="Arial" w:cs="Arial"/>
          <w:sz w:val="24"/>
          <w:szCs w:val="24"/>
        </w:rPr>
        <w:t xml:space="preserve">. This </w:t>
      </w:r>
      <w:r w:rsidR="00D32320">
        <w:rPr>
          <w:rFonts w:ascii="Arial" w:hAnsi="Arial" w:cs="Arial"/>
          <w:sz w:val="24"/>
          <w:szCs w:val="24"/>
        </w:rPr>
        <w:lastRenderedPageBreak/>
        <w:t>impres</w:t>
      </w:r>
      <w:r w:rsidR="00691BC5">
        <w:rPr>
          <w:rFonts w:ascii="Arial" w:hAnsi="Arial" w:cs="Arial"/>
          <w:sz w:val="24"/>
          <w:szCs w:val="24"/>
        </w:rPr>
        <w:t>sion wa</w:t>
      </w:r>
      <w:r w:rsidR="00754A5A">
        <w:rPr>
          <w:rFonts w:ascii="Arial" w:hAnsi="Arial" w:cs="Arial"/>
          <w:sz w:val="24"/>
          <w:szCs w:val="24"/>
        </w:rPr>
        <w:t xml:space="preserve">s confirmed by </w:t>
      </w:r>
      <w:r w:rsidR="00D32320">
        <w:rPr>
          <w:rFonts w:ascii="Arial" w:hAnsi="Arial" w:cs="Arial"/>
          <w:sz w:val="24"/>
          <w:szCs w:val="24"/>
        </w:rPr>
        <w:t>the submissions made by the prosecutor before judgment.</w:t>
      </w:r>
    </w:p>
    <w:p w:rsidR="00B16163" w:rsidRDefault="00CA07B1" w:rsidP="00302640">
      <w:pPr>
        <w:spacing w:line="360" w:lineRule="auto"/>
        <w:jc w:val="both"/>
        <w:rPr>
          <w:rFonts w:ascii="Arial" w:hAnsi="Arial" w:cs="Arial"/>
          <w:sz w:val="24"/>
          <w:szCs w:val="24"/>
        </w:rPr>
      </w:pPr>
      <w:r>
        <w:rPr>
          <w:rFonts w:ascii="Arial" w:hAnsi="Arial" w:cs="Arial"/>
          <w:sz w:val="24"/>
          <w:szCs w:val="24"/>
        </w:rPr>
        <w:t>[13</w:t>
      </w:r>
      <w:r w:rsidR="00570552">
        <w:rPr>
          <w:rFonts w:ascii="Arial" w:hAnsi="Arial" w:cs="Arial"/>
          <w:sz w:val="24"/>
          <w:szCs w:val="24"/>
        </w:rPr>
        <w:t xml:space="preserve">] </w:t>
      </w:r>
      <w:r w:rsidR="00570552" w:rsidRPr="00302640">
        <w:rPr>
          <w:rFonts w:ascii="Arial" w:hAnsi="Arial" w:cs="Arial"/>
          <w:sz w:val="24"/>
          <w:szCs w:val="24"/>
        </w:rPr>
        <w:tab/>
      </w:r>
      <w:r w:rsidR="002F0B2A" w:rsidRPr="00302640">
        <w:rPr>
          <w:rFonts w:ascii="Arial" w:hAnsi="Arial" w:cs="Arial"/>
          <w:sz w:val="24"/>
          <w:szCs w:val="24"/>
        </w:rPr>
        <w:t xml:space="preserve"> </w:t>
      </w:r>
      <w:r w:rsidR="00743001">
        <w:rPr>
          <w:rFonts w:ascii="Arial" w:hAnsi="Arial" w:cs="Arial"/>
          <w:sz w:val="24"/>
          <w:szCs w:val="24"/>
        </w:rPr>
        <w:t>The State had closed its case and accused</w:t>
      </w:r>
      <w:r w:rsidR="00691BC5">
        <w:rPr>
          <w:rFonts w:ascii="Arial" w:hAnsi="Arial" w:cs="Arial"/>
          <w:sz w:val="24"/>
          <w:szCs w:val="24"/>
        </w:rPr>
        <w:t xml:space="preserve"> </w:t>
      </w:r>
      <w:r w:rsidR="007051F5">
        <w:rPr>
          <w:rFonts w:ascii="Arial" w:hAnsi="Arial" w:cs="Arial"/>
          <w:sz w:val="24"/>
          <w:szCs w:val="24"/>
        </w:rPr>
        <w:t>exercised his rights to rema</w:t>
      </w:r>
      <w:r w:rsidR="00E0529F">
        <w:rPr>
          <w:rFonts w:ascii="Arial" w:hAnsi="Arial" w:cs="Arial"/>
          <w:sz w:val="24"/>
          <w:szCs w:val="24"/>
        </w:rPr>
        <w:t>in silent and call no witnesses.</w:t>
      </w:r>
    </w:p>
    <w:p w:rsidR="00D17FDA" w:rsidRDefault="00CA07B1" w:rsidP="00302640">
      <w:pPr>
        <w:spacing w:line="360" w:lineRule="auto"/>
        <w:jc w:val="both"/>
        <w:rPr>
          <w:rFonts w:ascii="Arial" w:hAnsi="Arial" w:cs="Arial"/>
          <w:sz w:val="24"/>
          <w:szCs w:val="24"/>
        </w:rPr>
      </w:pPr>
      <w:r>
        <w:rPr>
          <w:rFonts w:ascii="Arial" w:hAnsi="Arial" w:cs="Arial"/>
          <w:sz w:val="24"/>
          <w:szCs w:val="24"/>
        </w:rPr>
        <w:t>[1</w:t>
      </w:r>
      <w:r w:rsidR="00B0744B">
        <w:rPr>
          <w:rFonts w:ascii="Arial" w:hAnsi="Arial" w:cs="Arial"/>
          <w:sz w:val="24"/>
          <w:szCs w:val="24"/>
        </w:rPr>
        <w:t>4</w:t>
      </w:r>
      <w:r w:rsidR="00D1249F">
        <w:rPr>
          <w:rFonts w:ascii="Arial" w:hAnsi="Arial" w:cs="Arial"/>
          <w:sz w:val="24"/>
          <w:szCs w:val="24"/>
        </w:rPr>
        <w:t>]</w:t>
      </w:r>
      <w:r w:rsidR="00D1249F" w:rsidRPr="00D1249F">
        <w:rPr>
          <w:rFonts w:ascii="Arial" w:hAnsi="Arial" w:cs="Arial"/>
          <w:sz w:val="24"/>
          <w:szCs w:val="24"/>
        </w:rPr>
        <w:t xml:space="preserve"> </w:t>
      </w:r>
      <w:r w:rsidR="00D1249F" w:rsidRPr="00302640">
        <w:rPr>
          <w:rFonts w:ascii="Arial" w:hAnsi="Arial" w:cs="Arial"/>
          <w:sz w:val="24"/>
          <w:szCs w:val="24"/>
        </w:rPr>
        <w:tab/>
      </w:r>
      <w:r w:rsidR="0050379E" w:rsidRPr="00D601C1">
        <w:rPr>
          <w:rFonts w:ascii="Arial" w:hAnsi="Arial" w:cs="Arial"/>
          <w:sz w:val="24"/>
          <w:szCs w:val="24"/>
        </w:rPr>
        <w:t xml:space="preserve"> </w:t>
      </w:r>
      <w:r w:rsidR="0050379E">
        <w:rPr>
          <w:rFonts w:ascii="Arial" w:hAnsi="Arial" w:cs="Arial"/>
          <w:sz w:val="24"/>
          <w:szCs w:val="24"/>
        </w:rPr>
        <w:t>This</w:t>
      </w:r>
      <w:r w:rsidR="00792207">
        <w:rPr>
          <w:rFonts w:ascii="Arial" w:hAnsi="Arial" w:cs="Arial"/>
          <w:sz w:val="24"/>
          <w:szCs w:val="24"/>
        </w:rPr>
        <w:t xml:space="preserve"> is a unique case in that </w:t>
      </w:r>
      <w:r w:rsidR="00B0214E">
        <w:rPr>
          <w:rFonts w:ascii="Arial" w:hAnsi="Arial" w:cs="Arial"/>
          <w:sz w:val="24"/>
          <w:szCs w:val="24"/>
        </w:rPr>
        <w:t>it was not expressly stated</w:t>
      </w:r>
      <w:r w:rsidR="005547BF">
        <w:rPr>
          <w:rFonts w:ascii="Arial" w:hAnsi="Arial" w:cs="Arial"/>
          <w:sz w:val="24"/>
          <w:szCs w:val="24"/>
        </w:rPr>
        <w:t xml:space="preserve"> whether the parties were disputing the report</w:t>
      </w:r>
      <w:r w:rsidR="002912DA">
        <w:rPr>
          <w:rFonts w:ascii="Arial" w:hAnsi="Arial" w:cs="Arial"/>
          <w:sz w:val="24"/>
          <w:szCs w:val="24"/>
        </w:rPr>
        <w:t xml:space="preserve"> throughout the trial</w:t>
      </w:r>
      <w:r w:rsidR="005547BF">
        <w:rPr>
          <w:rFonts w:ascii="Arial" w:hAnsi="Arial" w:cs="Arial"/>
          <w:sz w:val="24"/>
          <w:szCs w:val="24"/>
        </w:rPr>
        <w:t>.</w:t>
      </w:r>
      <w:r w:rsidR="00BF29F9">
        <w:rPr>
          <w:rFonts w:ascii="Arial" w:hAnsi="Arial" w:cs="Arial"/>
          <w:sz w:val="24"/>
          <w:szCs w:val="24"/>
        </w:rPr>
        <w:t xml:space="preserve"> Mr Pienaar</w:t>
      </w:r>
      <w:r w:rsidR="00B452C1">
        <w:rPr>
          <w:rFonts w:ascii="Arial" w:hAnsi="Arial" w:cs="Arial"/>
          <w:sz w:val="24"/>
          <w:szCs w:val="24"/>
        </w:rPr>
        <w:t xml:space="preserve"> the initial prosecutor</w:t>
      </w:r>
      <w:r w:rsidR="00B25682">
        <w:rPr>
          <w:rFonts w:ascii="Arial" w:hAnsi="Arial" w:cs="Arial"/>
          <w:sz w:val="24"/>
          <w:szCs w:val="24"/>
        </w:rPr>
        <w:t xml:space="preserve"> in </w:t>
      </w:r>
      <w:r w:rsidR="00BF29F9">
        <w:rPr>
          <w:rFonts w:ascii="Arial" w:hAnsi="Arial" w:cs="Arial"/>
          <w:sz w:val="24"/>
          <w:szCs w:val="24"/>
        </w:rPr>
        <w:t>the pre</w:t>
      </w:r>
      <w:r w:rsidR="00871765">
        <w:rPr>
          <w:rFonts w:ascii="Arial" w:hAnsi="Arial" w:cs="Arial"/>
          <w:sz w:val="24"/>
          <w:szCs w:val="24"/>
        </w:rPr>
        <w:t>-trial proceedings</w:t>
      </w:r>
      <w:r w:rsidR="00792207">
        <w:rPr>
          <w:rFonts w:ascii="Arial" w:hAnsi="Arial" w:cs="Arial"/>
          <w:sz w:val="24"/>
          <w:szCs w:val="24"/>
        </w:rPr>
        <w:t xml:space="preserve"> </w:t>
      </w:r>
      <w:r w:rsidR="00B452C1">
        <w:rPr>
          <w:rFonts w:ascii="Arial" w:hAnsi="Arial" w:cs="Arial"/>
          <w:sz w:val="24"/>
          <w:szCs w:val="24"/>
        </w:rPr>
        <w:t>when asked if</w:t>
      </w:r>
      <w:r w:rsidR="009829E7">
        <w:rPr>
          <w:rFonts w:ascii="Arial" w:hAnsi="Arial" w:cs="Arial"/>
          <w:sz w:val="24"/>
          <w:szCs w:val="24"/>
        </w:rPr>
        <w:t xml:space="preserve"> he oppose</w:t>
      </w:r>
      <w:r w:rsidR="00BF29F9">
        <w:rPr>
          <w:rFonts w:ascii="Arial" w:hAnsi="Arial" w:cs="Arial"/>
          <w:sz w:val="24"/>
          <w:szCs w:val="24"/>
        </w:rPr>
        <w:t>s</w:t>
      </w:r>
      <w:r w:rsidR="009829E7">
        <w:rPr>
          <w:rFonts w:ascii="Arial" w:hAnsi="Arial" w:cs="Arial"/>
          <w:sz w:val="24"/>
          <w:szCs w:val="24"/>
        </w:rPr>
        <w:t xml:space="preserve"> the report</w:t>
      </w:r>
      <w:r w:rsidR="00BF29F9">
        <w:rPr>
          <w:rFonts w:ascii="Arial" w:hAnsi="Arial" w:cs="Arial"/>
          <w:sz w:val="24"/>
          <w:szCs w:val="24"/>
        </w:rPr>
        <w:t>,</w:t>
      </w:r>
      <w:r w:rsidR="002912DA">
        <w:rPr>
          <w:rFonts w:ascii="Arial" w:hAnsi="Arial" w:cs="Arial"/>
          <w:sz w:val="24"/>
          <w:szCs w:val="24"/>
        </w:rPr>
        <w:t xml:space="preserve"> </w:t>
      </w:r>
      <w:r w:rsidR="00792207" w:rsidRPr="006F78AA">
        <w:rPr>
          <w:rFonts w:ascii="Arial" w:hAnsi="Arial" w:cs="Arial"/>
          <w:sz w:val="24"/>
          <w:szCs w:val="24"/>
        </w:rPr>
        <w:t xml:space="preserve">indicated that he </w:t>
      </w:r>
      <w:r w:rsidR="009829E7" w:rsidRPr="006F78AA">
        <w:rPr>
          <w:rFonts w:ascii="Arial" w:hAnsi="Arial" w:cs="Arial"/>
          <w:sz w:val="24"/>
          <w:szCs w:val="24"/>
        </w:rPr>
        <w:t xml:space="preserve">could not </w:t>
      </w:r>
      <w:r w:rsidR="00D17FDA">
        <w:rPr>
          <w:rFonts w:ascii="Arial" w:hAnsi="Arial" w:cs="Arial"/>
          <w:sz w:val="24"/>
          <w:szCs w:val="24"/>
        </w:rPr>
        <w:t>oppose because</w:t>
      </w:r>
      <w:r w:rsidR="00531DE5" w:rsidRPr="006F78AA">
        <w:rPr>
          <w:rFonts w:ascii="Arial" w:hAnsi="Arial" w:cs="Arial"/>
          <w:sz w:val="24"/>
          <w:szCs w:val="24"/>
        </w:rPr>
        <w:t xml:space="preserve"> h</w:t>
      </w:r>
      <w:r w:rsidR="005E7476" w:rsidRPr="006F78AA">
        <w:rPr>
          <w:rFonts w:ascii="Arial" w:hAnsi="Arial" w:cs="Arial"/>
          <w:sz w:val="24"/>
          <w:szCs w:val="24"/>
        </w:rPr>
        <w:t>e</w:t>
      </w:r>
      <w:r w:rsidR="009829E7" w:rsidRPr="006F78AA">
        <w:rPr>
          <w:rFonts w:ascii="Arial" w:hAnsi="Arial" w:cs="Arial"/>
          <w:sz w:val="24"/>
          <w:szCs w:val="24"/>
        </w:rPr>
        <w:t xml:space="preserve"> got instructions </w:t>
      </w:r>
      <w:r w:rsidR="009829E7">
        <w:rPr>
          <w:rFonts w:ascii="Arial" w:hAnsi="Arial" w:cs="Arial"/>
          <w:sz w:val="24"/>
          <w:szCs w:val="24"/>
        </w:rPr>
        <w:t xml:space="preserve">from his supervisor to lead all the facts </w:t>
      </w:r>
      <w:r w:rsidR="00B24E17">
        <w:rPr>
          <w:rFonts w:ascii="Arial" w:hAnsi="Arial" w:cs="Arial"/>
          <w:sz w:val="24"/>
          <w:szCs w:val="24"/>
        </w:rPr>
        <w:t>so that</w:t>
      </w:r>
      <w:r w:rsidR="00792207">
        <w:rPr>
          <w:rFonts w:ascii="Arial" w:hAnsi="Arial" w:cs="Arial"/>
          <w:sz w:val="24"/>
          <w:szCs w:val="24"/>
        </w:rPr>
        <w:t xml:space="preserve"> the court should decides</w:t>
      </w:r>
      <w:r w:rsidR="00B30511">
        <w:rPr>
          <w:rFonts w:ascii="Arial" w:hAnsi="Arial" w:cs="Arial"/>
          <w:sz w:val="24"/>
          <w:szCs w:val="24"/>
        </w:rPr>
        <w:t xml:space="preserve"> </w:t>
      </w:r>
      <w:r w:rsidR="009829E7">
        <w:rPr>
          <w:rFonts w:ascii="Arial" w:hAnsi="Arial" w:cs="Arial"/>
          <w:sz w:val="24"/>
          <w:szCs w:val="24"/>
        </w:rPr>
        <w:t xml:space="preserve">on </w:t>
      </w:r>
      <w:r w:rsidR="00B30511">
        <w:rPr>
          <w:rFonts w:ascii="Arial" w:hAnsi="Arial" w:cs="Arial"/>
          <w:sz w:val="24"/>
          <w:szCs w:val="24"/>
        </w:rPr>
        <w:t>the issue</w:t>
      </w:r>
      <w:r w:rsidR="00792207">
        <w:rPr>
          <w:rFonts w:ascii="Arial" w:hAnsi="Arial" w:cs="Arial"/>
          <w:sz w:val="24"/>
          <w:szCs w:val="24"/>
        </w:rPr>
        <w:t>.</w:t>
      </w:r>
      <w:r w:rsidR="009829E7">
        <w:rPr>
          <w:rFonts w:ascii="Arial" w:hAnsi="Arial" w:cs="Arial"/>
          <w:sz w:val="24"/>
          <w:szCs w:val="24"/>
        </w:rPr>
        <w:t xml:space="preserve"> When </w:t>
      </w:r>
      <w:r w:rsidR="00D17FDA">
        <w:rPr>
          <w:rFonts w:ascii="Arial" w:hAnsi="Arial" w:cs="Arial"/>
          <w:sz w:val="24"/>
          <w:szCs w:val="24"/>
        </w:rPr>
        <w:t>my sister Tom</w:t>
      </w:r>
      <w:r w:rsidR="0040268D">
        <w:rPr>
          <w:rFonts w:ascii="Arial" w:hAnsi="Arial" w:cs="Arial"/>
          <w:sz w:val="24"/>
          <w:szCs w:val="24"/>
        </w:rPr>
        <w:t>masi</w:t>
      </w:r>
      <w:r w:rsidR="00D17FDA">
        <w:rPr>
          <w:rFonts w:ascii="Arial" w:hAnsi="Arial" w:cs="Arial"/>
          <w:sz w:val="24"/>
          <w:szCs w:val="24"/>
        </w:rPr>
        <w:t>, the managing judge insisted, Mr Pienaar</w:t>
      </w:r>
      <w:r w:rsidR="00BF29F9">
        <w:rPr>
          <w:rFonts w:ascii="Arial" w:hAnsi="Arial" w:cs="Arial"/>
          <w:sz w:val="24"/>
          <w:szCs w:val="24"/>
        </w:rPr>
        <w:t xml:space="preserve"> indicated “no” he was not </w:t>
      </w:r>
      <w:r w:rsidR="00B24E17">
        <w:rPr>
          <w:rFonts w:ascii="Arial" w:hAnsi="Arial" w:cs="Arial"/>
          <w:sz w:val="24"/>
          <w:szCs w:val="24"/>
        </w:rPr>
        <w:t xml:space="preserve">opposing </w:t>
      </w:r>
      <w:r w:rsidR="009829E7">
        <w:rPr>
          <w:rFonts w:ascii="Arial" w:hAnsi="Arial" w:cs="Arial"/>
          <w:sz w:val="24"/>
          <w:szCs w:val="24"/>
        </w:rPr>
        <w:t>the psychiatric report.</w:t>
      </w:r>
      <w:r w:rsidR="00B24E17">
        <w:rPr>
          <w:rFonts w:ascii="Arial" w:hAnsi="Arial" w:cs="Arial"/>
          <w:sz w:val="24"/>
          <w:szCs w:val="24"/>
        </w:rPr>
        <w:t xml:space="preserve"> Notwithstanding the above</w:t>
      </w:r>
      <w:r w:rsidR="00BF29F9">
        <w:rPr>
          <w:rFonts w:ascii="Arial" w:hAnsi="Arial" w:cs="Arial"/>
          <w:sz w:val="24"/>
          <w:szCs w:val="24"/>
        </w:rPr>
        <w:t xml:space="preserve"> the State l</w:t>
      </w:r>
      <w:r w:rsidR="00B24E17">
        <w:rPr>
          <w:rFonts w:ascii="Arial" w:hAnsi="Arial" w:cs="Arial"/>
          <w:sz w:val="24"/>
          <w:szCs w:val="24"/>
        </w:rPr>
        <w:t xml:space="preserve">ed all evidence before </w:t>
      </w:r>
      <w:r w:rsidR="00D17FDA">
        <w:rPr>
          <w:rFonts w:ascii="Arial" w:hAnsi="Arial" w:cs="Arial"/>
          <w:sz w:val="24"/>
          <w:szCs w:val="24"/>
        </w:rPr>
        <w:t xml:space="preserve">this </w:t>
      </w:r>
      <w:r w:rsidR="00B24E17">
        <w:rPr>
          <w:rFonts w:ascii="Arial" w:hAnsi="Arial" w:cs="Arial"/>
          <w:sz w:val="24"/>
          <w:szCs w:val="24"/>
        </w:rPr>
        <w:t>court</w:t>
      </w:r>
      <w:r w:rsidR="00BF29F9">
        <w:rPr>
          <w:rFonts w:ascii="Arial" w:hAnsi="Arial" w:cs="Arial"/>
          <w:sz w:val="24"/>
          <w:szCs w:val="24"/>
        </w:rPr>
        <w:t>.</w:t>
      </w:r>
      <w:r w:rsidR="00B24E17">
        <w:rPr>
          <w:rFonts w:ascii="Arial" w:hAnsi="Arial" w:cs="Arial"/>
          <w:sz w:val="24"/>
          <w:szCs w:val="24"/>
        </w:rPr>
        <w:t xml:space="preserve"> </w:t>
      </w:r>
    </w:p>
    <w:p w:rsidR="00E0529F" w:rsidRPr="00302640" w:rsidRDefault="00CA07B1" w:rsidP="00302640">
      <w:pPr>
        <w:spacing w:line="360" w:lineRule="auto"/>
        <w:jc w:val="both"/>
        <w:rPr>
          <w:rFonts w:ascii="Arial" w:hAnsi="Arial" w:cs="Arial"/>
          <w:sz w:val="24"/>
          <w:szCs w:val="24"/>
        </w:rPr>
      </w:pPr>
      <w:r>
        <w:rPr>
          <w:rFonts w:ascii="Arial" w:hAnsi="Arial" w:cs="Arial"/>
          <w:sz w:val="24"/>
          <w:szCs w:val="24"/>
        </w:rPr>
        <w:t>[1</w:t>
      </w:r>
      <w:r w:rsidR="00B0744B">
        <w:rPr>
          <w:rFonts w:ascii="Arial" w:hAnsi="Arial" w:cs="Arial"/>
          <w:sz w:val="24"/>
          <w:szCs w:val="24"/>
        </w:rPr>
        <w:t>5</w:t>
      </w:r>
      <w:r w:rsidR="00B24E17">
        <w:rPr>
          <w:rFonts w:ascii="Arial" w:hAnsi="Arial" w:cs="Arial"/>
          <w:sz w:val="24"/>
          <w:szCs w:val="24"/>
        </w:rPr>
        <w:t xml:space="preserve">] </w:t>
      </w:r>
      <w:r w:rsidR="00B24E17" w:rsidRPr="00302640">
        <w:rPr>
          <w:rFonts w:ascii="Arial" w:hAnsi="Arial" w:cs="Arial"/>
          <w:sz w:val="24"/>
          <w:szCs w:val="24"/>
        </w:rPr>
        <w:tab/>
      </w:r>
      <w:r w:rsidR="00B24E17">
        <w:rPr>
          <w:rFonts w:ascii="Arial" w:hAnsi="Arial" w:cs="Arial"/>
          <w:sz w:val="24"/>
          <w:szCs w:val="24"/>
        </w:rPr>
        <w:t>The disputed</w:t>
      </w:r>
      <w:r w:rsidR="000D3D0D">
        <w:rPr>
          <w:rFonts w:ascii="Arial" w:hAnsi="Arial" w:cs="Arial"/>
          <w:sz w:val="24"/>
          <w:szCs w:val="24"/>
        </w:rPr>
        <w:t xml:space="preserve"> facts prompte</w:t>
      </w:r>
      <w:r w:rsidR="00B24E17">
        <w:rPr>
          <w:rFonts w:ascii="Arial" w:hAnsi="Arial" w:cs="Arial"/>
          <w:sz w:val="24"/>
          <w:szCs w:val="24"/>
        </w:rPr>
        <w:t xml:space="preserve">d the Court </w:t>
      </w:r>
      <w:r w:rsidR="002509D4">
        <w:rPr>
          <w:rFonts w:ascii="Arial" w:hAnsi="Arial" w:cs="Arial"/>
          <w:sz w:val="24"/>
          <w:szCs w:val="24"/>
        </w:rPr>
        <w:t xml:space="preserve">to </w:t>
      </w:r>
      <w:r w:rsidR="00B25682">
        <w:rPr>
          <w:rFonts w:ascii="Arial" w:hAnsi="Arial" w:cs="Arial"/>
          <w:sz w:val="24"/>
          <w:szCs w:val="24"/>
        </w:rPr>
        <w:t xml:space="preserve">call </w:t>
      </w:r>
      <w:r w:rsidR="007C222F">
        <w:rPr>
          <w:rFonts w:ascii="Arial" w:hAnsi="Arial" w:cs="Arial"/>
          <w:sz w:val="24"/>
          <w:szCs w:val="24"/>
        </w:rPr>
        <w:t>the psychiatrist</w:t>
      </w:r>
      <w:r w:rsidR="000D3D0D">
        <w:rPr>
          <w:rFonts w:ascii="Arial" w:hAnsi="Arial" w:cs="Arial"/>
          <w:sz w:val="24"/>
          <w:szCs w:val="24"/>
        </w:rPr>
        <w:t>,</w:t>
      </w:r>
      <w:r w:rsidR="000D3D0D" w:rsidRPr="000D3D0D">
        <w:rPr>
          <w:rFonts w:ascii="Arial" w:hAnsi="Arial" w:cs="Arial"/>
          <w:sz w:val="24"/>
          <w:szCs w:val="24"/>
        </w:rPr>
        <w:t xml:space="preserve"> </w:t>
      </w:r>
      <w:r w:rsidR="000D3D0D">
        <w:rPr>
          <w:rFonts w:ascii="Arial" w:hAnsi="Arial" w:cs="Arial"/>
          <w:sz w:val="24"/>
          <w:szCs w:val="24"/>
        </w:rPr>
        <w:t>Doctor Hileni Mekondjo Ndjamba</w:t>
      </w:r>
      <w:r w:rsidR="000D3D0D" w:rsidRPr="00302640">
        <w:rPr>
          <w:rFonts w:ascii="Arial" w:hAnsi="Arial" w:cs="Arial"/>
          <w:sz w:val="24"/>
          <w:szCs w:val="24"/>
        </w:rPr>
        <w:t xml:space="preserve"> in terms of Section 186 of the Criminal Procedure </w:t>
      </w:r>
      <w:r w:rsidR="000D3D0D">
        <w:rPr>
          <w:rFonts w:ascii="Arial" w:hAnsi="Arial" w:cs="Arial"/>
          <w:sz w:val="24"/>
          <w:szCs w:val="24"/>
        </w:rPr>
        <w:t>Act 51 of 1977</w:t>
      </w:r>
      <w:r w:rsidR="007C222F">
        <w:rPr>
          <w:rFonts w:ascii="Arial" w:hAnsi="Arial" w:cs="Arial"/>
          <w:sz w:val="24"/>
          <w:szCs w:val="24"/>
        </w:rPr>
        <w:t xml:space="preserve"> to</w:t>
      </w:r>
      <w:r w:rsidR="00CA185B">
        <w:rPr>
          <w:rFonts w:ascii="Arial" w:hAnsi="Arial" w:cs="Arial"/>
          <w:sz w:val="24"/>
          <w:szCs w:val="24"/>
        </w:rPr>
        <w:t xml:space="preserve"> </w:t>
      </w:r>
      <w:r w:rsidR="007C222F">
        <w:rPr>
          <w:rFonts w:ascii="Arial" w:hAnsi="Arial" w:cs="Arial"/>
          <w:sz w:val="24"/>
          <w:szCs w:val="24"/>
        </w:rPr>
        <w:t>testify</w:t>
      </w:r>
      <w:r w:rsidR="002509D4">
        <w:rPr>
          <w:rFonts w:ascii="Arial" w:hAnsi="Arial" w:cs="Arial"/>
          <w:sz w:val="24"/>
          <w:szCs w:val="24"/>
        </w:rPr>
        <w:t xml:space="preserve"> and clarify the psychiatric report</w:t>
      </w:r>
      <w:r w:rsidR="000D3D0D">
        <w:rPr>
          <w:rFonts w:ascii="Arial" w:hAnsi="Arial" w:cs="Arial"/>
          <w:sz w:val="24"/>
          <w:szCs w:val="24"/>
        </w:rPr>
        <w:t>.</w:t>
      </w:r>
    </w:p>
    <w:p w:rsidR="000D3D0D" w:rsidRPr="00E0529F" w:rsidRDefault="00CB64AF" w:rsidP="00302640">
      <w:pPr>
        <w:spacing w:line="360" w:lineRule="auto"/>
        <w:jc w:val="both"/>
        <w:rPr>
          <w:rFonts w:ascii="Arial" w:hAnsi="Arial" w:cs="Arial"/>
          <w:sz w:val="24"/>
          <w:szCs w:val="24"/>
        </w:rPr>
      </w:pPr>
      <w:r w:rsidRPr="00302640">
        <w:rPr>
          <w:rFonts w:ascii="Arial" w:hAnsi="Arial" w:cs="Arial"/>
          <w:sz w:val="24"/>
          <w:szCs w:val="24"/>
        </w:rPr>
        <w:t>[</w:t>
      </w:r>
      <w:r w:rsidR="00CA07B1">
        <w:rPr>
          <w:rFonts w:ascii="Arial" w:hAnsi="Arial" w:cs="Arial"/>
          <w:sz w:val="24"/>
          <w:szCs w:val="24"/>
        </w:rPr>
        <w:t>1</w:t>
      </w:r>
      <w:r w:rsidR="00B0744B">
        <w:rPr>
          <w:rFonts w:ascii="Arial" w:hAnsi="Arial" w:cs="Arial"/>
          <w:sz w:val="24"/>
          <w:szCs w:val="24"/>
        </w:rPr>
        <w:t>6</w:t>
      </w:r>
      <w:r w:rsidR="00B95706" w:rsidRPr="00302640">
        <w:rPr>
          <w:rFonts w:ascii="Arial" w:hAnsi="Arial" w:cs="Arial"/>
          <w:sz w:val="24"/>
          <w:szCs w:val="24"/>
        </w:rPr>
        <w:t>]</w:t>
      </w:r>
      <w:r w:rsidR="002C658A" w:rsidRPr="00302640">
        <w:rPr>
          <w:rFonts w:ascii="Arial" w:hAnsi="Arial" w:cs="Arial"/>
          <w:sz w:val="24"/>
          <w:szCs w:val="24"/>
        </w:rPr>
        <w:tab/>
      </w:r>
      <w:r w:rsidR="00743001">
        <w:rPr>
          <w:rFonts w:ascii="Arial" w:hAnsi="Arial" w:cs="Arial"/>
          <w:sz w:val="24"/>
          <w:szCs w:val="24"/>
        </w:rPr>
        <w:t>It was d</w:t>
      </w:r>
      <w:r w:rsidR="000D3D0D">
        <w:rPr>
          <w:rFonts w:ascii="Arial" w:hAnsi="Arial" w:cs="Arial"/>
          <w:sz w:val="24"/>
          <w:szCs w:val="24"/>
        </w:rPr>
        <w:t>octor Ndjamba</w:t>
      </w:r>
      <w:r w:rsidR="00743001">
        <w:rPr>
          <w:rFonts w:ascii="Arial" w:hAnsi="Arial" w:cs="Arial"/>
          <w:sz w:val="24"/>
          <w:szCs w:val="24"/>
        </w:rPr>
        <w:t>’s testimony that</w:t>
      </w:r>
      <w:r w:rsidR="004474CC" w:rsidRPr="00302640">
        <w:rPr>
          <w:rFonts w:ascii="Arial" w:hAnsi="Arial" w:cs="Arial"/>
          <w:sz w:val="24"/>
          <w:szCs w:val="24"/>
        </w:rPr>
        <w:t xml:space="preserve"> </w:t>
      </w:r>
      <w:r w:rsidR="00743001">
        <w:rPr>
          <w:rFonts w:ascii="Arial" w:hAnsi="Arial" w:cs="Arial"/>
          <w:sz w:val="24"/>
          <w:szCs w:val="24"/>
        </w:rPr>
        <w:t xml:space="preserve">she was </w:t>
      </w:r>
      <w:r w:rsidR="001A3AE5">
        <w:rPr>
          <w:rFonts w:ascii="Arial" w:hAnsi="Arial" w:cs="Arial"/>
          <w:sz w:val="24"/>
          <w:szCs w:val="24"/>
        </w:rPr>
        <w:t xml:space="preserve">in the </w:t>
      </w:r>
      <w:r w:rsidR="007C222F">
        <w:rPr>
          <w:rFonts w:ascii="Arial" w:hAnsi="Arial" w:cs="Arial"/>
          <w:sz w:val="24"/>
          <w:szCs w:val="24"/>
        </w:rPr>
        <w:t>full-time employment</w:t>
      </w:r>
      <w:r w:rsidR="00D45359" w:rsidRPr="00302640">
        <w:rPr>
          <w:rFonts w:ascii="Arial" w:hAnsi="Arial" w:cs="Arial"/>
          <w:sz w:val="24"/>
          <w:szCs w:val="24"/>
        </w:rPr>
        <w:t xml:space="preserve"> with the Ministry of Health</w:t>
      </w:r>
      <w:r w:rsidR="00D17FDA">
        <w:rPr>
          <w:rFonts w:ascii="Arial" w:hAnsi="Arial" w:cs="Arial"/>
          <w:sz w:val="24"/>
          <w:szCs w:val="24"/>
        </w:rPr>
        <w:t xml:space="preserve"> and Social Services</w:t>
      </w:r>
      <w:r w:rsidR="007C222F">
        <w:rPr>
          <w:rFonts w:ascii="Arial" w:hAnsi="Arial" w:cs="Arial"/>
          <w:sz w:val="24"/>
          <w:szCs w:val="24"/>
        </w:rPr>
        <w:t>. She heads</w:t>
      </w:r>
      <w:r w:rsidR="00D17FDA">
        <w:rPr>
          <w:rFonts w:ascii="Arial" w:hAnsi="Arial" w:cs="Arial"/>
          <w:sz w:val="24"/>
          <w:szCs w:val="24"/>
        </w:rPr>
        <w:t xml:space="preserve"> the Psychiatry and F</w:t>
      </w:r>
      <w:r w:rsidR="00D45359" w:rsidRPr="00302640">
        <w:rPr>
          <w:rFonts w:ascii="Arial" w:hAnsi="Arial" w:cs="Arial"/>
          <w:sz w:val="24"/>
          <w:szCs w:val="24"/>
        </w:rPr>
        <w:t xml:space="preserve">orensic Unit at the Windhoek </w:t>
      </w:r>
      <w:r w:rsidR="007C222F">
        <w:rPr>
          <w:rFonts w:ascii="Arial" w:hAnsi="Arial" w:cs="Arial"/>
          <w:sz w:val="24"/>
          <w:szCs w:val="24"/>
        </w:rPr>
        <w:t xml:space="preserve">Central Hospital in Windhoek and </w:t>
      </w:r>
      <w:r w:rsidR="00D45359" w:rsidRPr="00302640">
        <w:rPr>
          <w:rFonts w:ascii="Arial" w:hAnsi="Arial" w:cs="Arial"/>
          <w:sz w:val="24"/>
          <w:szCs w:val="24"/>
        </w:rPr>
        <w:t>also teach</w:t>
      </w:r>
      <w:r w:rsidR="001A3AE5">
        <w:rPr>
          <w:rFonts w:ascii="Arial" w:hAnsi="Arial" w:cs="Arial"/>
          <w:sz w:val="24"/>
          <w:szCs w:val="24"/>
        </w:rPr>
        <w:t>es</w:t>
      </w:r>
      <w:r w:rsidR="00D45359" w:rsidRPr="00302640">
        <w:rPr>
          <w:rFonts w:ascii="Arial" w:hAnsi="Arial" w:cs="Arial"/>
          <w:sz w:val="24"/>
          <w:szCs w:val="24"/>
        </w:rPr>
        <w:t xml:space="preserve"> the medical students at the University of Namibia.</w:t>
      </w:r>
      <w:r w:rsidR="00FD3CD4" w:rsidRPr="00302640">
        <w:rPr>
          <w:rFonts w:ascii="Arial" w:hAnsi="Arial" w:cs="Arial"/>
          <w:b/>
          <w:sz w:val="24"/>
          <w:szCs w:val="24"/>
        </w:rPr>
        <w:t xml:space="preserve"> </w:t>
      </w:r>
      <w:r w:rsidR="00CE1D15">
        <w:rPr>
          <w:rFonts w:ascii="Arial" w:hAnsi="Arial" w:cs="Arial"/>
          <w:sz w:val="24"/>
          <w:szCs w:val="24"/>
        </w:rPr>
        <w:t>She compil</w:t>
      </w:r>
      <w:r w:rsidR="00D45359" w:rsidRPr="00D45359">
        <w:rPr>
          <w:rFonts w:ascii="Arial" w:hAnsi="Arial" w:cs="Arial"/>
          <w:sz w:val="24"/>
          <w:szCs w:val="24"/>
        </w:rPr>
        <w:t>ed a report dated 11 Novembe</w:t>
      </w:r>
      <w:r w:rsidR="00BD318A">
        <w:rPr>
          <w:rFonts w:ascii="Arial" w:hAnsi="Arial" w:cs="Arial"/>
          <w:sz w:val="24"/>
          <w:szCs w:val="24"/>
        </w:rPr>
        <w:t>r 2015</w:t>
      </w:r>
      <w:r w:rsidR="00D45359" w:rsidRPr="00302640">
        <w:rPr>
          <w:rFonts w:ascii="Arial" w:hAnsi="Arial" w:cs="Arial"/>
          <w:sz w:val="24"/>
          <w:szCs w:val="24"/>
        </w:rPr>
        <w:t xml:space="preserve"> </w:t>
      </w:r>
      <w:r w:rsidR="00CE1D15">
        <w:rPr>
          <w:rFonts w:ascii="Arial" w:hAnsi="Arial" w:cs="Arial"/>
          <w:sz w:val="24"/>
          <w:szCs w:val="24"/>
        </w:rPr>
        <w:t xml:space="preserve">which was received in court </w:t>
      </w:r>
      <w:r w:rsidR="001A3AE5">
        <w:rPr>
          <w:rFonts w:ascii="Arial" w:hAnsi="Arial" w:cs="Arial"/>
          <w:sz w:val="24"/>
          <w:szCs w:val="24"/>
        </w:rPr>
        <w:t xml:space="preserve">and </w:t>
      </w:r>
      <w:r w:rsidR="00D45359" w:rsidRPr="00302640">
        <w:rPr>
          <w:rFonts w:ascii="Arial" w:hAnsi="Arial" w:cs="Arial"/>
          <w:sz w:val="24"/>
          <w:szCs w:val="24"/>
        </w:rPr>
        <w:t xml:space="preserve">marked exhibit G. She </w:t>
      </w:r>
      <w:r w:rsidR="00BD318A">
        <w:rPr>
          <w:rFonts w:ascii="Arial" w:hAnsi="Arial" w:cs="Arial"/>
          <w:sz w:val="24"/>
          <w:szCs w:val="24"/>
        </w:rPr>
        <w:t>testified that the accused was admitted for</w:t>
      </w:r>
      <w:r w:rsidR="00D45359" w:rsidRPr="00D45359">
        <w:rPr>
          <w:rFonts w:ascii="Arial" w:hAnsi="Arial" w:cs="Arial"/>
          <w:sz w:val="24"/>
          <w:szCs w:val="24"/>
        </w:rPr>
        <w:t xml:space="preserve"> observation for </w:t>
      </w:r>
      <w:r w:rsidR="001A3AE5">
        <w:rPr>
          <w:rFonts w:ascii="Arial" w:hAnsi="Arial" w:cs="Arial"/>
          <w:sz w:val="24"/>
          <w:szCs w:val="24"/>
        </w:rPr>
        <w:t xml:space="preserve">a period of </w:t>
      </w:r>
      <w:r w:rsidR="00D45359" w:rsidRPr="00D45359">
        <w:rPr>
          <w:rFonts w:ascii="Arial" w:hAnsi="Arial" w:cs="Arial"/>
          <w:sz w:val="24"/>
          <w:szCs w:val="24"/>
        </w:rPr>
        <w:t xml:space="preserve">30 days in the psychiatric </w:t>
      </w:r>
      <w:r w:rsidR="00BD318A" w:rsidRPr="00D45359">
        <w:rPr>
          <w:rFonts w:ascii="Arial" w:hAnsi="Arial" w:cs="Arial"/>
          <w:sz w:val="24"/>
          <w:szCs w:val="24"/>
        </w:rPr>
        <w:t>hospital,</w:t>
      </w:r>
      <w:r w:rsidR="00BD318A">
        <w:rPr>
          <w:rFonts w:ascii="Arial" w:hAnsi="Arial" w:cs="Arial"/>
          <w:sz w:val="24"/>
          <w:szCs w:val="24"/>
        </w:rPr>
        <w:t xml:space="preserve"> and</w:t>
      </w:r>
      <w:r w:rsidR="00D45359" w:rsidRPr="00D45359">
        <w:rPr>
          <w:rFonts w:ascii="Arial" w:hAnsi="Arial" w:cs="Arial"/>
          <w:sz w:val="24"/>
          <w:szCs w:val="24"/>
        </w:rPr>
        <w:t xml:space="preserve"> was diagn</w:t>
      </w:r>
      <w:r w:rsidR="00BD318A">
        <w:rPr>
          <w:rFonts w:ascii="Arial" w:hAnsi="Arial" w:cs="Arial"/>
          <w:sz w:val="24"/>
          <w:szCs w:val="24"/>
        </w:rPr>
        <w:t>osed with Schizophrenia</w:t>
      </w:r>
      <w:r w:rsidR="00D45359" w:rsidRPr="00D45359">
        <w:rPr>
          <w:rFonts w:ascii="Arial" w:hAnsi="Arial" w:cs="Arial"/>
          <w:sz w:val="24"/>
          <w:szCs w:val="24"/>
        </w:rPr>
        <w:t xml:space="preserve">. </w:t>
      </w:r>
      <w:r w:rsidR="004474CC" w:rsidRPr="00302640">
        <w:rPr>
          <w:rFonts w:ascii="Arial" w:hAnsi="Arial" w:cs="Arial"/>
          <w:sz w:val="24"/>
          <w:szCs w:val="24"/>
        </w:rPr>
        <w:t>She</w:t>
      </w:r>
      <w:r w:rsidR="00D45359" w:rsidRPr="00302640">
        <w:rPr>
          <w:rFonts w:ascii="Arial" w:hAnsi="Arial" w:cs="Arial"/>
          <w:sz w:val="24"/>
          <w:szCs w:val="24"/>
        </w:rPr>
        <w:t xml:space="preserve"> could</w:t>
      </w:r>
      <w:r w:rsidR="00D45359" w:rsidRPr="00D45359">
        <w:rPr>
          <w:rFonts w:ascii="Arial" w:hAnsi="Arial" w:cs="Arial"/>
          <w:sz w:val="24"/>
          <w:szCs w:val="24"/>
        </w:rPr>
        <w:t xml:space="preserve"> </w:t>
      </w:r>
      <w:r w:rsidR="004474CC" w:rsidRPr="00302640">
        <w:rPr>
          <w:rFonts w:ascii="Arial" w:hAnsi="Arial" w:cs="Arial"/>
          <w:sz w:val="24"/>
          <w:szCs w:val="24"/>
        </w:rPr>
        <w:t xml:space="preserve">not </w:t>
      </w:r>
      <w:r w:rsidR="00BD318A">
        <w:rPr>
          <w:rFonts w:ascii="Arial" w:hAnsi="Arial" w:cs="Arial"/>
          <w:sz w:val="24"/>
          <w:szCs w:val="24"/>
        </w:rPr>
        <w:t>remember if</w:t>
      </w:r>
      <w:r w:rsidR="00D45359" w:rsidRPr="00D45359">
        <w:rPr>
          <w:rFonts w:ascii="Arial" w:hAnsi="Arial" w:cs="Arial"/>
          <w:sz w:val="24"/>
          <w:szCs w:val="24"/>
        </w:rPr>
        <w:t xml:space="preserve"> accuse</w:t>
      </w:r>
      <w:r w:rsidR="004474CC" w:rsidRPr="00302640">
        <w:rPr>
          <w:rFonts w:ascii="Arial" w:hAnsi="Arial" w:cs="Arial"/>
          <w:sz w:val="24"/>
          <w:szCs w:val="24"/>
        </w:rPr>
        <w:t xml:space="preserve">d was on medication or not as the file was </w:t>
      </w:r>
      <w:r w:rsidR="001A3AE5">
        <w:rPr>
          <w:rFonts w:ascii="Arial" w:hAnsi="Arial" w:cs="Arial"/>
          <w:sz w:val="24"/>
          <w:szCs w:val="24"/>
        </w:rPr>
        <w:t>in storage in Windhoek</w:t>
      </w:r>
      <w:r w:rsidR="004474CC" w:rsidRPr="00302640">
        <w:rPr>
          <w:rFonts w:ascii="Arial" w:hAnsi="Arial" w:cs="Arial"/>
          <w:sz w:val="24"/>
          <w:szCs w:val="24"/>
        </w:rPr>
        <w:t xml:space="preserve">. </w:t>
      </w:r>
    </w:p>
    <w:p w:rsidR="00CB7488" w:rsidRPr="00302640" w:rsidRDefault="00CA07B1" w:rsidP="00E0529F">
      <w:pPr>
        <w:spacing w:line="360" w:lineRule="auto"/>
        <w:jc w:val="both"/>
        <w:rPr>
          <w:rFonts w:ascii="Arial" w:hAnsi="Arial" w:cs="Arial"/>
          <w:sz w:val="24"/>
          <w:szCs w:val="24"/>
        </w:rPr>
      </w:pPr>
      <w:r>
        <w:rPr>
          <w:rFonts w:ascii="Arial" w:hAnsi="Arial" w:cs="Arial"/>
          <w:sz w:val="24"/>
          <w:szCs w:val="24"/>
        </w:rPr>
        <w:t>[1</w:t>
      </w:r>
      <w:r w:rsidR="00B0744B">
        <w:rPr>
          <w:rFonts w:ascii="Arial" w:hAnsi="Arial" w:cs="Arial"/>
          <w:sz w:val="24"/>
          <w:szCs w:val="24"/>
        </w:rPr>
        <w:t>7</w:t>
      </w:r>
      <w:r w:rsidR="00FD3CD4" w:rsidRPr="00302640">
        <w:rPr>
          <w:rFonts w:ascii="Arial" w:hAnsi="Arial" w:cs="Arial"/>
          <w:sz w:val="24"/>
          <w:szCs w:val="24"/>
        </w:rPr>
        <w:t xml:space="preserve">] </w:t>
      </w:r>
      <w:r w:rsidR="00FD3CD4" w:rsidRPr="00302640">
        <w:rPr>
          <w:rFonts w:ascii="Arial" w:hAnsi="Arial" w:cs="Arial"/>
          <w:sz w:val="24"/>
          <w:szCs w:val="24"/>
        </w:rPr>
        <w:tab/>
      </w:r>
      <w:r w:rsidR="004474CC" w:rsidRPr="00302640">
        <w:rPr>
          <w:rFonts w:ascii="Arial" w:hAnsi="Arial" w:cs="Arial"/>
          <w:sz w:val="24"/>
          <w:szCs w:val="24"/>
        </w:rPr>
        <w:t>Sh</w:t>
      </w:r>
      <w:r w:rsidR="00BD318A">
        <w:rPr>
          <w:rFonts w:ascii="Arial" w:hAnsi="Arial" w:cs="Arial"/>
          <w:sz w:val="24"/>
          <w:szCs w:val="24"/>
        </w:rPr>
        <w:t>e further testified that,</w:t>
      </w:r>
      <w:r w:rsidR="001A3AE5">
        <w:rPr>
          <w:rFonts w:ascii="Arial" w:hAnsi="Arial" w:cs="Arial"/>
          <w:sz w:val="24"/>
          <w:szCs w:val="24"/>
        </w:rPr>
        <w:t xml:space="preserve"> the accused was observed by a</w:t>
      </w:r>
      <w:r w:rsidR="004A6D65">
        <w:rPr>
          <w:rFonts w:ascii="Arial" w:hAnsi="Arial" w:cs="Arial"/>
          <w:sz w:val="24"/>
          <w:szCs w:val="24"/>
        </w:rPr>
        <w:t xml:space="preserve"> panel</w:t>
      </w:r>
      <w:r w:rsidR="001A3AE5">
        <w:rPr>
          <w:rFonts w:ascii="Arial" w:hAnsi="Arial" w:cs="Arial"/>
          <w:sz w:val="24"/>
          <w:szCs w:val="24"/>
        </w:rPr>
        <w:t>, which</w:t>
      </w:r>
      <w:r w:rsidR="00B3491F">
        <w:rPr>
          <w:rFonts w:ascii="Arial" w:hAnsi="Arial" w:cs="Arial"/>
          <w:sz w:val="24"/>
          <w:szCs w:val="24"/>
        </w:rPr>
        <w:t xml:space="preserve"> consist</w:t>
      </w:r>
      <w:r w:rsidR="001A3AE5">
        <w:rPr>
          <w:rFonts w:ascii="Arial" w:hAnsi="Arial" w:cs="Arial"/>
          <w:sz w:val="24"/>
          <w:szCs w:val="24"/>
        </w:rPr>
        <w:t>ed</w:t>
      </w:r>
      <w:r w:rsidR="004A6D65">
        <w:rPr>
          <w:rFonts w:ascii="Arial" w:hAnsi="Arial" w:cs="Arial"/>
          <w:sz w:val="24"/>
          <w:szCs w:val="24"/>
        </w:rPr>
        <w:t xml:space="preserve"> </w:t>
      </w:r>
      <w:r w:rsidR="001A3AE5">
        <w:rPr>
          <w:rFonts w:ascii="Arial" w:hAnsi="Arial" w:cs="Arial"/>
          <w:sz w:val="24"/>
          <w:szCs w:val="24"/>
        </w:rPr>
        <w:t>of a</w:t>
      </w:r>
      <w:r w:rsidR="00BD318A">
        <w:rPr>
          <w:rFonts w:ascii="Arial" w:hAnsi="Arial" w:cs="Arial"/>
          <w:sz w:val="24"/>
          <w:szCs w:val="24"/>
        </w:rPr>
        <w:t xml:space="preserve"> medical social worker,</w:t>
      </w:r>
      <w:r w:rsidR="00D45359" w:rsidRPr="00D45359">
        <w:rPr>
          <w:rFonts w:ascii="Arial" w:hAnsi="Arial" w:cs="Arial"/>
          <w:sz w:val="24"/>
          <w:szCs w:val="24"/>
        </w:rPr>
        <w:t xml:space="preserve"> the occupational therapist</w:t>
      </w:r>
      <w:r w:rsidR="009D3F42" w:rsidRPr="00302640">
        <w:rPr>
          <w:rFonts w:ascii="Arial" w:hAnsi="Arial" w:cs="Arial"/>
          <w:sz w:val="24"/>
          <w:szCs w:val="24"/>
        </w:rPr>
        <w:t>,</w:t>
      </w:r>
      <w:r w:rsidR="00D45359" w:rsidRPr="00D45359">
        <w:rPr>
          <w:rFonts w:ascii="Arial" w:hAnsi="Arial" w:cs="Arial"/>
          <w:sz w:val="24"/>
          <w:szCs w:val="24"/>
        </w:rPr>
        <w:t xml:space="preserve"> nursing </w:t>
      </w:r>
      <w:r w:rsidR="00BD318A" w:rsidRPr="00D45359">
        <w:rPr>
          <w:rFonts w:ascii="Arial" w:hAnsi="Arial" w:cs="Arial"/>
          <w:sz w:val="24"/>
          <w:szCs w:val="24"/>
        </w:rPr>
        <w:t>staff</w:t>
      </w:r>
      <w:r w:rsidR="00D45359" w:rsidRPr="00D45359">
        <w:rPr>
          <w:rFonts w:ascii="Arial" w:hAnsi="Arial" w:cs="Arial"/>
          <w:sz w:val="24"/>
          <w:szCs w:val="24"/>
        </w:rPr>
        <w:t>, clinical psychologist, and the Psychiatr</w:t>
      </w:r>
      <w:r w:rsidR="004A6D65">
        <w:rPr>
          <w:rFonts w:ascii="Arial" w:hAnsi="Arial" w:cs="Arial"/>
          <w:sz w:val="24"/>
          <w:szCs w:val="24"/>
        </w:rPr>
        <w:t>ist</w:t>
      </w:r>
      <w:r w:rsidR="00B3491F">
        <w:rPr>
          <w:rFonts w:ascii="Arial" w:hAnsi="Arial" w:cs="Arial"/>
          <w:sz w:val="24"/>
          <w:szCs w:val="24"/>
        </w:rPr>
        <w:t xml:space="preserve"> </w:t>
      </w:r>
      <w:r w:rsidR="001A3AE5">
        <w:rPr>
          <w:rFonts w:ascii="Arial" w:hAnsi="Arial" w:cs="Arial"/>
          <w:sz w:val="24"/>
          <w:szCs w:val="24"/>
        </w:rPr>
        <w:t xml:space="preserve">who </w:t>
      </w:r>
      <w:r w:rsidR="00B3491F">
        <w:rPr>
          <w:rFonts w:ascii="Arial" w:hAnsi="Arial" w:cs="Arial"/>
          <w:sz w:val="24"/>
          <w:szCs w:val="24"/>
        </w:rPr>
        <w:t>ca</w:t>
      </w:r>
      <w:r w:rsidR="00D45359" w:rsidRPr="00D45359">
        <w:rPr>
          <w:rFonts w:ascii="Arial" w:hAnsi="Arial" w:cs="Arial"/>
          <w:sz w:val="24"/>
          <w:szCs w:val="24"/>
        </w:rPr>
        <w:t xml:space="preserve">me together after the evaluations and </w:t>
      </w:r>
      <w:r w:rsidR="00B3491F">
        <w:rPr>
          <w:rFonts w:ascii="Arial" w:hAnsi="Arial" w:cs="Arial"/>
          <w:sz w:val="24"/>
          <w:szCs w:val="24"/>
        </w:rPr>
        <w:t>observations to give a report</w:t>
      </w:r>
      <w:r w:rsidR="00D45359" w:rsidRPr="00D45359">
        <w:rPr>
          <w:rFonts w:ascii="Arial" w:hAnsi="Arial" w:cs="Arial"/>
          <w:sz w:val="24"/>
          <w:szCs w:val="24"/>
        </w:rPr>
        <w:t xml:space="preserve"> </w:t>
      </w:r>
      <w:r w:rsidR="00CE1D15" w:rsidRPr="00302640">
        <w:rPr>
          <w:rFonts w:ascii="Arial" w:hAnsi="Arial" w:cs="Arial"/>
          <w:sz w:val="24"/>
          <w:szCs w:val="24"/>
        </w:rPr>
        <w:t xml:space="preserve">that </w:t>
      </w:r>
      <w:r w:rsidR="00CE1D15">
        <w:rPr>
          <w:rFonts w:ascii="Arial" w:hAnsi="Arial" w:cs="Arial"/>
          <w:sz w:val="24"/>
          <w:szCs w:val="24"/>
        </w:rPr>
        <w:t xml:space="preserve">could </w:t>
      </w:r>
      <w:r w:rsidR="004474CC" w:rsidRPr="00302640">
        <w:rPr>
          <w:rFonts w:ascii="Arial" w:hAnsi="Arial" w:cs="Arial"/>
          <w:sz w:val="24"/>
          <w:szCs w:val="24"/>
        </w:rPr>
        <w:t>assist the Psychiatrist in compiling a report for court</w:t>
      </w:r>
      <w:r w:rsidR="00BD318A">
        <w:rPr>
          <w:rFonts w:ascii="Arial" w:hAnsi="Arial" w:cs="Arial"/>
          <w:sz w:val="24"/>
          <w:szCs w:val="24"/>
        </w:rPr>
        <w:t>.</w:t>
      </w:r>
      <w:r w:rsidR="00BF6833" w:rsidRPr="00302640">
        <w:rPr>
          <w:rFonts w:ascii="Arial" w:hAnsi="Arial" w:cs="Arial"/>
          <w:sz w:val="24"/>
          <w:szCs w:val="24"/>
        </w:rPr>
        <w:t xml:space="preserve"> </w:t>
      </w:r>
      <w:r w:rsidR="00CE1D15">
        <w:rPr>
          <w:rFonts w:ascii="Arial" w:hAnsi="Arial" w:cs="Arial"/>
          <w:sz w:val="24"/>
          <w:szCs w:val="24"/>
        </w:rPr>
        <w:t>She explained that at a</w:t>
      </w:r>
      <w:r w:rsidR="00D45359" w:rsidRPr="00D45359">
        <w:rPr>
          <w:rFonts w:ascii="Arial" w:hAnsi="Arial" w:cs="Arial"/>
          <w:sz w:val="24"/>
          <w:szCs w:val="24"/>
        </w:rPr>
        <w:t xml:space="preserve"> time of compiling the report sh</w:t>
      </w:r>
      <w:r w:rsidR="00BD318A">
        <w:rPr>
          <w:rFonts w:ascii="Arial" w:hAnsi="Arial" w:cs="Arial"/>
          <w:sz w:val="24"/>
          <w:szCs w:val="24"/>
        </w:rPr>
        <w:t>e was not aware</w:t>
      </w:r>
      <w:r w:rsidR="00BF6833" w:rsidRPr="00302640">
        <w:rPr>
          <w:rFonts w:ascii="Arial" w:hAnsi="Arial" w:cs="Arial"/>
          <w:sz w:val="24"/>
          <w:szCs w:val="24"/>
        </w:rPr>
        <w:t xml:space="preserve"> </w:t>
      </w:r>
      <w:r w:rsidR="001A3AE5">
        <w:rPr>
          <w:rFonts w:ascii="Arial" w:hAnsi="Arial" w:cs="Arial"/>
          <w:sz w:val="24"/>
          <w:szCs w:val="24"/>
        </w:rPr>
        <w:t xml:space="preserve">that, </w:t>
      </w:r>
      <w:r w:rsidR="00BF6833" w:rsidRPr="00302640">
        <w:rPr>
          <w:rFonts w:ascii="Arial" w:hAnsi="Arial" w:cs="Arial"/>
          <w:sz w:val="24"/>
          <w:szCs w:val="24"/>
        </w:rPr>
        <w:t>they ha</w:t>
      </w:r>
      <w:r w:rsidR="001A3AE5">
        <w:rPr>
          <w:rFonts w:ascii="Arial" w:hAnsi="Arial" w:cs="Arial"/>
          <w:sz w:val="24"/>
          <w:szCs w:val="24"/>
        </w:rPr>
        <w:t>d</w:t>
      </w:r>
      <w:r w:rsidR="00BD318A">
        <w:rPr>
          <w:rFonts w:ascii="Arial" w:hAnsi="Arial" w:cs="Arial"/>
          <w:sz w:val="24"/>
          <w:szCs w:val="24"/>
        </w:rPr>
        <w:t xml:space="preserve"> to indicate</w:t>
      </w:r>
      <w:r w:rsidR="00BF6833" w:rsidRPr="00302640">
        <w:rPr>
          <w:rFonts w:ascii="Arial" w:hAnsi="Arial" w:cs="Arial"/>
          <w:sz w:val="24"/>
          <w:szCs w:val="24"/>
        </w:rPr>
        <w:t xml:space="preserve"> unanimous</w:t>
      </w:r>
      <w:r w:rsidR="00BD318A">
        <w:rPr>
          <w:rFonts w:ascii="Arial" w:hAnsi="Arial" w:cs="Arial"/>
          <w:sz w:val="24"/>
          <w:szCs w:val="24"/>
        </w:rPr>
        <w:t xml:space="preserve"> in the report</w:t>
      </w:r>
      <w:r w:rsidR="000D3D0D">
        <w:rPr>
          <w:rFonts w:ascii="Arial" w:hAnsi="Arial" w:cs="Arial"/>
          <w:sz w:val="24"/>
          <w:szCs w:val="24"/>
        </w:rPr>
        <w:t>. S</w:t>
      </w:r>
      <w:r w:rsidR="00D45359" w:rsidRPr="00D45359">
        <w:rPr>
          <w:rFonts w:ascii="Arial" w:hAnsi="Arial" w:cs="Arial"/>
          <w:sz w:val="24"/>
          <w:szCs w:val="24"/>
        </w:rPr>
        <w:t xml:space="preserve">he </w:t>
      </w:r>
      <w:r w:rsidR="000D3D0D">
        <w:rPr>
          <w:rFonts w:ascii="Arial" w:hAnsi="Arial" w:cs="Arial"/>
          <w:sz w:val="24"/>
          <w:szCs w:val="24"/>
        </w:rPr>
        <w:t xml:space="preserve">however </w:t>
      </w:r>
      <w:r w:rsidR="00D45359" w:rsidRPr="00D45359">
        <w:rPr>
          <w:rFonts w:ascii="Arial" w:hAnsi="Arial" w:cs="Arial"/>
          <w:sz w:val="24"/>
          <w:szCs w:val="24"/>
        </w:rPr>
        <w:t>does not recall anyone on the panel d</w:t>
      </w:r>
      <w:r w:rsidR="000D3D0D">
        <w:rPr>
          <w:rFonts w:ascii="Arial" w:hAnsi="Arial" w:cs="Arial"/>
          <w:sz w:val="24"/>
          <w:szCs w:val="24"/>
        </w:rPr>
        <w:t>isagreeing with the report and i</w:t>
      </w:r>
      <w:r w:rsidR="00D45359" w:rsidRPr="00D45359">
        <w:rPr>
          <w:rFonts w:ascii="Arial" w:hAnsi="Arial" w:cs="Arial"/>
          <w:sz w:val="24"/>
          <w:szCs w:val="24"/>
        </w:rPr>
        <w:t xml:space="preserve">n her </w:t>
      </w:r>
      <w:r w:rsidR="004A6D65">
        <w:rPr>
          <w:rFonts w:ascii="Arial" w:hAnsi="Arial" w:cs="Arial"/>
          <w:sz w:val="24"/>
          <w:szCs w:val="24"/>
        </w:rPr>
        <w:t xml:space="preserve">opinion the report </w:t>
      </w:r>
      <w:r w:rsidR="000D3D0D">
        <w:rPr>
          <w:rFonts w:ascii="Arial" w:hAnsi="Arial" w:cs="Arial"/>
          <w:sz w:val="24"/>
          <w:szCs w:val="24"/>
        </w:rPr>
        <w:t>was unanimous</w:t>
      </w:r>
      <w:r w:rsidR="00BD318A">
        <w:rPr>
          <w:rFonts w:ascii="Arial" w:hAnsi="Arial" w:cs="Arial"/>
          <w:sz w:val="24"/>
          <w:szCs w:val="24"/>
        </w:rPr>
        <w:t xml:space="preserve"> though</w:t>
      </w:r>
      <w:r w:rsidR="000D3D0D">
        <w:rPr>
          <w:rFonts w:ascii="Arial" w:hAnsi="Arial" w:cs="Arial"/>
          <w:sz w:val="24"/>
          <w:szCs w:val="24"/>
        </w:rPr>
        <w:t xml:space="preserve"> not indicated</w:t>
      </w:r>
      <w:r w:rsidR="00CE1D15">
        <w:rPr>
          <w:rFonts w:ascii="Arial" w:hAnsi="Arial" w:cs="Arial"/>
          <w:sz w:val="24"/>
          <w:szCs w:val="24"/>
        </w:rPr>
        <w:t xml:space="preserve"> on the report</w:t>
      </w:r>
      <w:r w:rsidR="00D45359" w:rsidRPr="00D45359">
        <w:rPr>
          <w:rFonts w:ascii="Arial" w:hAnsi="Arial" w:cs="Arial"/>
          <w:sz w:val="24"/>
          <w:szCs w:val="24"/>
        </w:rPr>
        <w:t xml:space="preserve">. </w:t>
      </w:r>
    </w:p>
    <w:p w:rsidR="003C1B18" w:rsidRDefault="00CA07B1" w:rsidP="00E0529F">
      <w:pPr>
        <w:spacing w:after="160" w:line="360" w:lineRule="auto"/>
        <w:jc w:val="both"/>
        <w:rPr>
          <w:rFonts w:ascii="Arial" w:hAnsi="Arial" w:cs="Arial"/>
          <w:sz w:val="24"/>
          <w:szCs w:val="24"/>
        </w:rPr>
      </w:pPr>
      <w:r>
        <w:rPr>
          <w:rFonts w:ascii="Arial" w:hAnsi="Arial" w:cs="Arial"/>
          <w:sz w:val="24"/>
          <w:szCs w:val="24"/>
        </w:rPr>
        <w:lastRenderedPageBreak/>
        <w:t>[1</w:t>
      </w:r>
      <w:r w:rsidR="00B0744B">
        <w:rPr>
          <w:rFonts w:ascii="Arial" w:hAnsi="Arial" w:cs="Arial"/>
          <w:sz w:val="24"/>
          <w:szCs w:val="24"/>
        </w:rPr>
        <w:t>8</w:t>
      </w:r>
      <w:r w:rsidR="00CB7488" w:rsidRPr="00302640">
        <w:rPr>
          <w:rFonts w:ascii="Arial" w:hAnsi="Arial" w:cs="Arial"/>
          <w:sz w:val="24"/>
          <w:szCs w:val="24"/>
        </w:rPr>
        <w:t xml:space="preserve">] </w:t>
      </w:r>
      <w:r w:rsidR="007B3B3B" w:rsidRPr="00302640">
        <w:rPr>
          <w:rFonts w:ascii="Arial" w:hAnsi="Arial" w:cs="Arial"/>
          <w:sz w:val="24"/>
          <w:szCs w:val="24"/>
        </w:rPr>
        <w:tab/>
        <w:t>In</w:t>
      </w:r>
      <w:r w:rsidR="00BF6833" w:rsidRPr="00D45359">
        <w:rPr>
          <w:rFonts w:ascii="Arial" w:hAnsi="Arial" w:cs="Arial"/>
          <w:sz w:val="24"/>
          <w:szCs w:val="24"/>
        </w:rPr>
        <w:t xml:space="preserve"> </w:t>
      </w:r>
      <w:r w:rsidR="00BF6833" w:rsidRPr="00302640">
        <w:rPr>
          <w:rFonts w:ascii="Arial" w:hAnsi="Arial" w:cs="Arial"/>
          <w:sz w:val="24"/>
          <w:szCs w:val="24"/>
        </w:rPr>
        <w:t>cross exami</w:t>
      </w:r>
      <w:r w:rsidR="000D3D0D">
        <w:rPr>
          <w:rFonts w:ascii="Arial" w:hAnsi="Arial" w:cs="Arial"/>
          <w:sz w:val="24"/>
          <w:szCs w:val="24"/>
        </w:rPr>
        <w:t>nation the doctor maintained</w:t>
      </w:r>
      <w:r w:rsidR="001A3AE5">
        <w:rPr>
          <w:rFonts w:ascii="Arial" w:hAnsi="Arial" w:cs="Arial"/>
          <w:sz w:val="24"/>
          <w:szCs w:val="24"/>
        </w:rPr>
        <w:t xml:space="preserve"> that</w:t>
      </w:r>
      <w:r w:rsidR="007B3B3B" w:rsidRPr="00302640">
        <w:rPr>
          <w:rFonts w:ascii="Arial" w:hAnsi="Arial" w:cs="Arial"/>
          <w:sz w:val="24"/>
          <w:szCs w:val="24"/>
        </w:rPr>
        <w:t>, when the panel sat,</w:t>
      </w:r>
      <w:r w:rsidR="00BF6833" w:rsidRPr="00302640">
        <w:rPr>
          <w:rFonts w:ascii="Arial" w:hAnsi="Arial" w:cs="Arial"/>
          <w:sz w:val="24"/>
          <w:szCs w:val="24"/>
        </w:rPr>
        <w:t xml:space="preserve"> despite the omission </w:t>
      </w:r>
      <w:r w:rsidR="007B3B3B" w:rsidRPr="00302640">
        <w:rPr>
          <w:rFonts w:ascii="Arial" w:hAnsi="Arial" w:cs="Arial"/>
          <w:sz w:val="24"/>
          <w:szCs w:val="24"/>
        </w:rPr>
        <w:t>to expressly state</w:t>
      </w:r>
      <w:r w:rsidR="004B66C9">
        <w:rPr>
          <w:rFonts w:ascii="Arial" w:hAnsi="Arial" w:cs="Arial"/>
          <w:sz w:val="24"/>
          <w:szCs w:val="24"/>
        </w:rPr>
        <w:t xml:space="preserve"> that fact,</w:t>
      </w:r>
      <w:r w:rsidR="007B3B3B" w:rsidRPr="00302640">
        <w:rPr>
          <w:rFonts w:ascii="Arial" w:hAnsi="Arial" w:cs="Arial"/>
          <w:sz w:val="24"/>
          <w:szCs w:val="24"/>
        </w:rPr>
        <w:t xml:space="preserve"> </w:t>
      </w:r>
      <w:r w:rsidR="00CE1D15">
        <w:rPr>
          <w:rFonts w:ascii="Arial" w:hAnsi="Arial" w:cs="Arial"/>
          <w:sz w:val="24"/>
          <w:szCs w:val="24"/>
        </w:rPr>
        <w:t>a report</w:t>
      </w:r>
      <w:r w:rsidR="004B66C9">
        <w:rPr>
          <w:rFonts w:ascii="Arial" w:hAnsi="Arial" w:cs="Arial"/>
          <w:sz w:val="24"/>
          <w:szCs w:val="24"/>
        </w:rPr>
        <w:t xml:space="preserve"> </w:t>
      </w:r>
      <w:r w:rsidR="00CE1D15">
        <w:rPr>
          <w:rFonts w:ascii="Arial" w:hAnsi="Arial" w:cs="Arial"/>
          <w:sz w:val="24"/>
          <w:szCs w:val="24"/>
        </w:rPr>
        <w:t xml:space="preserve">compiled is </w:t>
      </w:r>
      <w:r w:rsidR="00BF6833" w:rsidRPr="00D45359">
        <w:rPr>
          <w:rFonts w:ascii="Arial" w:hAnsi="Arial" w:cs="Arial"/>
          <w:sz w:val="24"/>
          <w:szCs w:val="24"/>
        </w:rPr>
        <w:t>unanimous.</w:t>
      </w:r>
      <w:r w:rsidR="004A6D65">
        <w:rPr>
          <w:rFonts w:ascii="Arial" w:hAnsi="Arial" w:cs="Arial"/>
          <w:sz w:val="24"/>
          <w:szCs w:val="24"/>
        </w:rPr>
        <w:t xml:space="preserve"> She testified </w:t>
      </w:r>
      <w:r w:rsidR="00FD3CD4" w:rsidRPr="00302640">
        <w:rPr>
          <w:rFonts w:ascii="Arial" w:hAnsi="Arial" w:cs="Arial"/>
          <w:sz w:val="24"/>
          <w:szCs w:val="24"/>
        </w:rPr>
        <w:t>that when</w:t>
      </w:r>
      <w:r w:rsidR="00FD3CD4" w:rsidRPr="00D45359">
        <w:rPr>
          <w:rFonts w:ascii="Arial" w:hAnsi="Arial" w:cs="Arial"/>
          <w:sz w:val="24"/>
          <w:szCs w:val="24"/>
        </w:rPr>
        <w:t xml:space="preserve"> a person has been taking medication a</w:t>
      </w:r>
      <w:r w:rsidR="00FD3CD4" w:rsidRPr="00302640">
        <w:rPr>
          <w:rFonts w:ascii="Arial" w:hAnsi="Arial" w:cs="Arial"/>
          <w:sz w:val="24"/>
          <w:szCs w:val="24"/>
        </w:rPr>
        <w:t>nd some time passes without</w:t>
      </w:r>
      <w:r w:rsidR="00FD3CD4" w:rsidRPr="00D45359">
        <w:rPr>
          <w:rFonts w:ascii="Arial" w:hAnsi="Arial" w:cs="Arial"/>
          <w:sz w:val="24"/>
          <w:szCs w:val="24"/>
        </w:rPr>
        <w:t xml:space="preserve"> takin</w:t>
      </w:r>
      <w:r w:rsidR="00FD3CD4" w:rsidRPr="00302640">
        <w:rPr>
          <w:rFonts w:ascii="Arial" w:hAnsi="Arial" w:cs="Arial"/>
          <w:sz w:val="24"/>
          <w:szCs w:val="24"/>
        </w:rPr>
        <w:t>g such medication, that the person</w:t>
      </w:r>
      <w:r w:rsidR="00FD3CD4" w:rsidRPr="00D45359">
        <w:rPr>
          <w:rFonts w:ascii="Arial" w:hAnsi="Arial" w:cs="Arial"/>
          <w:sz w:val="24"/>
          <w:szCs w:val="24"/>
        </w:rPr>
        <w:t xml:space="preserve"> relapse</w:t>
      </w:r>
      <w:r w:rsidR="00FD3CD4" w:rsidRPr="00302640">
        <w:rPr>
          <w:rFonts w:ascii="Arial" w:hAnsi="Arial" w:cs="Arial"/>
          <w:sz w:val="24"/>
          <w:szCs w:val="24"/>
        </w:rPr>
        <w:t>s and</w:t>
      </w:r>
      <w:r w:rsidR="00FD3CD4" w:rsidRPr="00D45359">
        <w:rPr>
          <w:rFonts w:ascii="Arial" w:hAnsi="Arial" w:cs="Arial"/>
          <w:sz w:val="24"/>
          <w:szCs w:val="24"/>
        </w:rPr>
        <w:t xml:space="preserve"> the symptoms t</w:t>
      </w:r>
      <w:r w:rsidR="00FD3CD4" w:rsidRPr="00302640">
        <w:rPr>
          <w:rFonts w:ascii="Arial" w:hAnsi="Arial" w:cs="Arial"/>
          <w:sz w:val="24"/>
          <w:szCs w:val="24"/>
        </w:rPr>
        <w:t>hat</w:t>
      </w:r>
      <w:r w:rsidR="00FD3CD4" w:rsidRPr="00D45359">
        <w:rPr>
          <w:rFonts w:ascii="Arial" w:hAnsi="Arial" w:cs="Arial"/>
          <w:sz w:val="24"/>
          <w:szCs w:val="24"/>
        </w:rPr>
        <w:t xml:space="preserve"> </w:t>
      </w:r>
      <w:r w:rsidR="001A3AE5">
        <w:rPr>
          <w:rFonts w:ascii="Arial" w:hAnsi="Arial" w:cs="Arial"/>
          <w:sz w:val="24"/>
          <w:szCs w:val="24"/>
        </w:rPr>
        <w:t xml:space="preserve">were </w:t>
      </w:r>
      <w:r w:rsidR="00FD3CD4" w:rsidRPr="00D45359">
        <w:rPr>
          <w:rFonts w:ascii="Arial" w:hAnsi="Arial" w:cs="Arial"/>
          <w:sz w:val="24"/>
          <w:szCs w:val="24"/>
        </w:rPr>
        <w:t>exhibited before, will co</w:t>
      </w:r>
      <w:r w:rsidR="00FD3CD4" w:rsidRPr="00302640">
        <w:rPr>
          <w:rFonts w:ascii="Arial" w:hAnsi="Arial" w:cs="Arial"/>
          <w:sz w:val="24"/>
          <w:szCs w:val="24"/>
        </w:rPr>
        <w:t>me back, sometimes even more se</w:t>
      </w:r>
      <w:r w:rsidR="00FD3CD4" w:rsidRPr="00D45359">
        <w:rPr>
          <w:rFonts w:ascii="Arial" w:hAnsi="Arial" w:cs="Arial"/>
          <w:sz w:val="24"/>
          <w:szCs w:val="24"/>
        </w:rPr>
        <w:t>ver</w:t>
      </w:r>
      <w:r w:rsidR="00FD3CD4" w:rsidRPr="00302640">
        <w:rPr>
          <w:rFonts w:ascii="Arial" w:hAnsi="Arial" w:cs="Arial"/>
          <w:sz w:val="24"/>
          <w:szCs w:val="24"/>
        </w:rPr>
        <w:t>e</w:t>
      </w:r>
      <w:r w:rsidR="00CE1D15">
        <w:rPr>
          <w:rFonts w:ascii="Arial" w:hAnsi="Arial" w:cs="Arial"/>
          <w:sz w:val="24"/>
          <w:szCs w:val="24"/>
        </w:rPr>
        <w:t xml:space="preserve"> than before.</w:t>
      </w:r>
    </w:p>
    <w:p w:rsidR="00743001" w:rsidRDefault="003C1B18" w:rsidP="002A425D">
      <w:pPr>
        <w:spacing w:after="0" w:line="360" w:lineRule="auto"/>
        <w:jc w:val="both"/>
        <w:rPr>
          <w:rFonts w:ascii="Arial" w:hAnsi="Arial" w:cs="Arial"/>
          <w:sz w:val="24"/>
          <w:szCs w:val="24"/>
        </w:rPr>
      </w:pPr>
      <w:r>
        <w:rPr>
          <w:rFonts w:ascii="Arial" w:hAnsi="Arial" w:cs="Arial"/>
          <w:sz w:val="24"/>
          <w:szCs w:val="24"/>
        </w:rPr>
        <w:t xml:space="preserve">[19] </w:t>
      </w:r>
      <w:r w:rsidRPr="00302640">
        <w:rPr>
          <w:rFonts w:ascii="Arial" w:hAnsi="Arial" w:cs="Arial"/>
          <w:sz w:val="24"/>
          <w:szCs w:val="24"/>
        </w:rPr>
        <w:tab/>
      </w:r>
      <w:r>
        <w:rPr>
          <w:rFonts w:ascii="Arial" w:hAnsi="Arial" w:cs="Arial"/>
          <w:sz w:val="24"/>
          <w:szCs w:val="24"/>
        </w:rPr>
        <w:t>The court in conducting an enquiry into the mental capacity of the accused at the time of the commission of the alleged offence, has to make its own findings. That could be done after considering all the evidence led. On the other hand the court which is not an expert in the field of medicine could lightly reject the opinion of the expert witness althou</w:t>
      </w:r>
      <w:r w:rsidR="00EC05DD">
        <w:rPr>
          <w:rFonts w:ascii="Arial" w:hAnsi="Arial" w:cs="Arial"/>
          <w:sz w:val="24"/>
          <w:szCs w:val="24"/>
        </w:rPr>
        <w:t>gh the court is not bound by the psychiatrist</w:t>
      </w:r>
      <w:r>
        <w:rPr>
          <w:rFonts w:ascii="Arial" w:hAnsi="Arial" w:cs="Arial"/>
          <w:sz w:val="24"/>
          <w:szCs w:val="24"/>
        </w:rPr>
        <w:t xml:space="preserve"> opinion. See S v </w:t>
      </w:r>
      <w:r w:rsidRPr="00071324">
        <w:rPr>
          <w:rFonts w:ascii="Arial" w:hAnsi="Arial" w:cs="Arial"/>
          <w:i/>
          <w:sz w:val="24"/>
          <w:szCs w:val="24"/>
        </w:rPr>
        <w:t>McBride</w:t>
      </w:r>
      <w:r>
        <w:rPr>
          <w:rFonts w:ascii="Arial" w:hAnsi="Arial" w:cs="Arial"/>
          <w:sz w:val="24"/>
          <w:szCs w:val="24"/>
        </w:rPr>
        <w:t xml:space="preserve"> 1979 (4) SA 313 (W) at 317G-H:</w:t>
      </w:r>
    </w:p>
    <w:p w:rsidR="002A425D" w:rsidRDefault="002A425D" w:rsidP="002A425D">
      <w:pPr>
        <w:spacing w:after="0" w:line="360" w:lineRule="auto"/>
        <w:jc w:val="both"/>
        <w:rPr>
          <w:rFonts w:ascii="Arial" w:hAnsi="Arial" w:cs="Arial"/>
          <w:sz w:val="24"/>
          <w:szCs w:val="24"/>
        </w:rPr>
      </w:pPr>
    </w:p>
    <w:p w:rsidR="00743001" w:rsidRPr="00743001" w:rsidRDefault="00743001" w:rsidP="00E0529F">
      <w:pPr>
        <w:spacing w:after="160" w:line="360" w:lineRule="auto"/>
        <w:jc w:val="both"/>
        <w:rPr>
          <w:rFonts w:ascii="Arial" w:hAnsi="Arial" w:cs="Arial"/>
          <w:sz w:val="24"/>
          <w:szCs w:val="24"/>
          <w:u w:val="single"/>
        </w:rPr>
      </w:pPr>
      <w:r w:rsidRPr="00743001">
        <w:rPr>
          <w:rFonts w:ascii="Arial" w:hAnsi="Arial" w:cs="Arial"/>
          <w:sz w:val="24"/>
          <w:szCs w:val="24"/>
          <w:u w:val="single"/>
        </w:rPr>
        <w:t>The legal principles</w:t>
      </w:r>
    </w:p>
    <w:p w:rsidR="003E2812" w:rsidRDefault="003C1B18" w:rsidP="003E2812">
      <w:pPr>
        <w:spacing w:before="240" w:line="360" w:lineRule="auto"/>
        <w:rPr>
          <w:rFonts w:ascii="Arial" w:hAnsi="Arial" w:cs="Arial"/>
          <w:sz w:val="24"/>
          <w:szCs w:val="24"/>
        </w:rPr>
      </w:pPr>
      <w:r>
        <w:rPr>
          <w:rFonts w:ascii="Arial" w:hAnsi="Arial" w:cs="Arial"/>
          <w:sz w:val="24"/>
          <w:szCs w:val="24"/>
        </w:rPr>
        <w:t>[20</w:t>
      </w:r>
      <w:r w:rsidR="00C936C8">
        <w:rPr>
          <w:rFonts w:ascii="Arial" w:hAnsi="Arial" w:cs="Arial"/>
          <w:sz w:val="24"/>
          <w:szCs w:val="24"/>
        </w:rPr>
        <w:t xml:space="preserve">] </w:t>
      </w:r>
      <w:r w:rsidR="00C936C8" w:rsidRPr="00302640">
        <w:rPr>
          <w:rFonts w:ascii="Arial" w:hAnsi="Arial" w:cs="Arial"/>
          <w:sz w:val="24"/>
          <w:szCs w:val="24"/>
        </w:rPr>
        <w:tab/>
      </w:r>
      <w:r w:rsidR="003E2812">
        <w:rPr>
          <w:rFonts w:ascii="Arial" w:hAnsi="Arial" w:cs="Arial"/>
          <w:sz w:val="24"/>
          <w:szCs w:val="24"/>
        </w:rPr>
        <w:t xml:space="preserve"> </w:t>
      </w:r>
      <w:r w:rsidR="00CE1D15">
        <w:rPr>
          <w:rFonts w:ascii="Arial" w:hAnsi="Arial" w:cs="Arial"/>
          <w:sz w:val="24"/>
          <w:szCs w:val="24"/>
        </w:rPr>
        <w:t>The provisions of section 78</w:t>
      </w:r>
      <w:r w:rsidR="002E6E4D">
        <w:rPr>
          <w:rFonts w:ascii="Arial" w:hAnsi="Arial" w:cs="Arial"/>
          <w:sz w:val="24"/>
          <w:szCs w:val="24"/>
        </w:rPr>
        <w:t xml:space="preserve"> </w:t>
      </w:r>
      <w:r w:rsidR="00CE1D15">
        <w:rPr>
          <w:rFonts w:ascii="Arial" w:hAnsi="Arial" w:cs="Arial"/>
          <w:sz w:val="24"/>
          <w:szCs w:val="24"/>
        </w:rPr>
        <w:t>(2) to 78</w:t>
      </w:r>
      <w:r w:rsidR="002E6E4D">
        <w:rPr>
          <w:rFonts w:ascii="Arial" w:hAnsi="Arial" w:cs="Arial"/>
          <w:sz w:val="24"/>
          <w:szCs w:val="24"/>
        </w:rPr>
        <w:t xml:space="preserve"> </w:t>
      </w:r>
      <w:r w:rsidR="00CE1D15">
        <w:rPr>
          <w:rFonts w:ascii="Arial" w:hAnsi="Arial" w:cs="Arial"/>
          <w:sz w:val="24"/>
          <w:szCs w:val="24"/>
        </w:rPr>
        <w:t>(6) of the Act was set out in</w:t>
      </w:r>
      <w:r w:rsidR="003E2812">
        <w:rPr>
          <w:rFonts w:ascii="Arial" w:hAnsi="Arial" w:cs="Arial"/>
          <w:sz w:val="24"/>
          <w:szCs w:val="24"/>
        </w:rPr>
        <w:t xml:space="preserve"> </w:t>
      </w:r>
      <w:r w:rsidR="00771587" w:rsidRPr="00C035CC">
        <w:rPr>
          <w:rFonts w:ascii="Arial" w:hAnsi="Arial" w:cs="Arial"/>
          <w:i/>
        </w:rPr>
        <w:t xml:space="preserve">S v Mika </w:t>
      </w:r>
      <w:r w:rsidR="00771587" w:rsidRPr="002E6E4D">
        <w:rPr>
          <w:rFonts w:ascii="Arial" w:hAnsi="Arial" w:cs="Arial"/>
        </w:rPr>
        <w:t>(CR 14-2010) [2010] NAHC 57 (28 July 2010)</w:t>
      </w:r>
      <w:r w:rsidR="008D4EA5" w:rsidRPr="002E6E4D">
        <w:rPr>
          <w:rFonts w:ascii="Arial" w:hAnsi="Arial" w:cs="Arial"/>
        </w:rPr>
        <w:t xml:space="preserve"> (at 613D-I)</w:t>
      </w:r>
      <w:r w:rsidR="008D4EA5" w:rsidRPr="00C035CC">
        <w:rPr>
          <w:rFonts w:ascii="Arial" w:hAnsi="Arial" w:cs="Arial"/>
        </w:rPr>
        <w:t>:</w:t>
      </w:r>
      <w:r w:rsidR="003E2812">
        <w:rPr>
          <w:rFonts w:ascii="Arial" w:hAnsi="Arial" w:cs="Arial"/>
          <w:sz w:val="24"/>
          <w:szCs w:val="24"/>
        </w:rPr>
        <w:t xml:space="preserve"> as follows</w:t>
      </w:r>
      <w:r w:rsidR="008D4EA5">
        <w:rPr>
          <w:rFonts w:ascii="Arial" w:hAnsi="Arial" w:cs="Arial"/>
          <w:sz w:val="24"/>
          <w:szCs w:val="24"/>
        </w:rPr>
        <w:t>:</w:t>
      </w:r>
      <w:r w:rsidR="003E2812">
        <w:rPr>
          <w:rFonts w:ascii="Arial" w:hAnsi="Arial" w:cs="Arial"/>
          <w:sz w:val="24"/>
          <w:szCs w:val="24"/>
        </w:rPr>
        <w:t xml:space="preserve"> </w:t>
      </w:r>
    </w:p>
    <w:p w:rsidR="003E2812" w:rsidRDefault="003E2812" w:rsidP="0040268D">
      <w:pPr>
        <w:spacing w:before="240" w:line="360" w:lineRule="auto"/>
        <w:ind w:firstLine="720"/>
        <w:jc w:val="both"/>
        <w:rPr>
          <w:rFonts w:ascii="Arial" w:hAnsi="Arial" w:cs="Arial"/>
        </w:rPr>
      </w:pPr>
      <w:r>
        <w:rPr>
          <w:rFonts w:ascii="Arial" w:hAnsi="Arial" w:cs="Arial"/>
        </w:rPr>
        <w:t>‘[6] The criteria the court needs to follow when dealing with an accused who has committed an act which constitutes an offence and who allegedly suffers from mental illness or mental defect which makes him or her incapable of (i) appreciating the wrongfulness of his or her act; or (ii) acting in accordance with an appreciation of the wrongfulness of such act, are laid down in s 78(2) et seq in the following terms:</w:t>
      </w:r>
    </w:p>
    <w:p w:rsidR="003E2812" w:rsidRDefault="003E2812" w:rsidP="0040268D">
      <w:pPr>
        <w:spacing w:before="240" w:line="360" w:lineRule="auto"/>
        <w:ind w:left="720"/>
        <w:jc w:val="both"/>
        <w:rPr>
          <w:rFonts w:ascii="Arial" w:hAnsi="Arial" w:cs="Arial"/>
        </w:rPr>
      </w:pPr>
      <w:r>
        <w:rPr>
          <w:rFonts w:ascii="Arial" w:hAnsi="Arial" w:cs="Arial"/>
        </w:rPr>
        <w:t>“(2)</w:t>
      </w:r>
      <w:r>
        <w:rPr>
          <w:rFonts w:ascii="Arial" w:hAnsi="Arial" w:cs="Arial"/>
        </w:rPr>
        <w:tab/>
        <w:t>If it is alleged at criminal proceedings that the accused is by reason of mental illness or mental defect not criminally responsible for the offence charged, or if it appears to the court at criminal proceedings that the accused might for such a reason not be so responsible, the court shall direct that the matter be enquired into and be reported on in accordance with the provisions of section 79.</w:t>
      </w:r>
    </w:p>
    <w:p w:rsidR="003E2812" w:rsidRDefault="003E2812" w:rsidP="0040268D">
      <w:pPr>
        <w:spacing w:before="240" w:line="360" w:lineRule="auto"/>
        <w:ind w:left="720"/>
        <w:jc w:val="both"/>
        <w:rPr>
          <w:rFonts w:ascii="Arial" w:hAnsi="Arial" w:cs="Arial"/>
        </w:rPr>
      </w:pPr>
      <w:r>
        <w:rPr>
          <w:rFonts w:ascii="Arial" w:hAnsi="Arial" w:cs="Arial"/>
        </w:rPr>
        <w:t>(3)</w:t>
      </w:r>
      <w:r>
        <w:rPr>
          <w:rFonts w:ascii="Arial" w:hAnsi="Arial" w:cs="Arial"/>
        </w:rPr>
        <w:tab/>
        <w:t xml:space="preserve">If the finding contained in the relevant report is the unanimous finding of the persons who under section 79 enquired into the relevant mental condition of the accused, </w:t>
      </w:r>
      <w:r>
        <w:rPr>
          <w:rFonts w:ascii="Arial" w:hAnsi="Arial" w:cs="Arial"/>
          <w:i/>
        </w:rPr>
        <w:t>and the finding is not disputed by</w:t>
      </w:r>
      <w:r>
        <w:rPr>
          <w:rFonts w:ascii="Arial" w:hAnsi="Arial" w:cs="Arial"/>
        </w:rPr>
        <w:t xml:space="preserve"> the prosecutor or the accused, the court may determine the matter on such report without hearing further evidence.</w:t>
      </w:r>
    </w:p>
    <w:p w:rsidR="003E2812" w:rsidRDefault="003E2812" w:rsidP="0040268D">
      <w:pPr>
        <w:spacing w:before="240" w:line="360" w:lineRule="auto"/>
        <w:ind w:left="720"/>
        <w:jc w:val="both"/>
        <w:rPr>
          <w:rFonts w:ascii="Arial" w:hAnsi="Arial" w:cs="Arial"/>
        </w:rPr>
      </w:pPr>
      <w:r>
        <w:rPr>
          <w:rFonts w:ascii="Arial" w:hAnsi="Arial" w:cs="Arial"/>
        </w:rPr>
        <w:t>(4)</w:t>
      </w:r>
      <w:r>
        <w:rPr>
          <w:rFonts w:ascii="Arial" w:hAnsi="Arial" w:cs="Arial"/>
        </w:rPr>
        <w:tab/>
      </w:r>
      <w:r>
        <w:rPr>
          <w:rFonts w:ascii="Arial" w:hAnsi="Arial" w:cs="Arial"/>
          <w:i/>
        </w:rPr>
        <w:t>If the said finding</w:t>
      </w:r>
      <w:r>
        <w:rPr>
          <w:rFonts w:ascii="Arial" w:hAnsi="Arial" w:cs="Arial"/>
        </w:rPr>
        <w:t xml:space="preserve"> is not unanimous or, if unanimous, </w:t>
      </w:r>
      <w:r>
        <w:rPr>
          <w:rFonts w:ascii="Arial" w:hAnsi="Arial" w:cs="Arial"/>
          <w:i/>
        </w:rPr>
        <w:t>is disputed by the prosecutor or the accused, the court shall determine the matter after hearing evidence</w:t>
      </w:r>
      <w:r>
        <w:rPr>
          <w:rFonts w:ascii="Arial" w:hAnsi="Arial" w:cs="Arial"/>
        </w:rPr>
        <w:t xml:space="preserve">, and the prosecutor and the accused may to that end present evidence to the court, </w:t>
      </w:r>
      <w:r>
        <w:rPr>
          <w:rFonts w:ascii="Arial" w:hAnsi="Arial" w:cs="Arial"/>
        </w:rPr>
        <w:lastRenderedPageBreak/>
        <w:t>including the evidence of any person who under s 79 enquired into the mental condition of the accused.</w:t>
      </w:r>
    </w:p>
    <w:p w:rsidR="003E2812" w:rsidRDefault="003E2812" w:rsidP="0040268D">
      <w:pPr>
        <w:spacing w:before="240" w:line="360" w:lineRule="auto"/>
        <w:ind w:left="720"/>
        <w:rPr>
          <w:rFonts w:ascii="Arial" w:hAnsi="Arial" w:cs="Arial"/>
        </w:rPr>
      </w:pPr>
      <w:r>
        <w:rPr>
          <w:rFonts w:ascii="Arial" w:hAnsi="Arial" w:cs="Arial"/>
        </w:rPr>
        <w:t>(5)</w:t>
      </w:r>
      <w:r>
        <w:rPr>
          <w:rFonts w:ascii="Arial" w:hAnsi="Arial" w:cs="Arial"/>
        </w:rPr>
        <w:tab/>
      </w:r>
      <w:r>
        <w:rPr>
          <w:rFonts w:ascii="Arial" w:hAnsi="Arial" w:cs="Arial"/>
          <w:i/>
        </w:rPr>
        <w:t>Where the said finding is disputed, the party disputing the finding may subpoena and cross-examine any person who under s 79 enquired into the mental condition of the accused.</w:t>
      </w:r>
      <w:r>
        <w:rPr>
          <w:rFonts w:ascii="Arial" w:hAnsi="Arial" w:cs="Arial"/>
        </w:rPr>
        <w:t xml:space="preserve">  </w:t>
      </w:r>
      <w:r w:rsidR="00B4615C">
        <w:rPr>
          <w:rFonts w:ascii="Arial" w:hAnsi="Arial" w:cs="Arial"/>
        </w:rPr>
        <w:t>.</w:t>
      </w:r>
    </w:p>
    <w:p w:rsidR="00CA07B1" w:rsidRDefault="003E2812" w:rsidP="0040268D">
      <w:pPr>
        <w:spacing w:after="0" w:line="360" w:lineRule="auto"/>
        <w:ind w:left="720"/>
        <w:jc w:val="both"/>
        <w:rPr>
          <w:rFonts w:ascii="Arial" w:hAnsi="Arial" w:cs="Arial"/>
          <w:sz w:val="24"/>
          <w:szCs w:val="24"/>
        </w:rPr>
      </w:pPr>
      <w:r>
        <w:rPr>
          <w:rFonts w:ascii="Arial" w:hAnsi="Arial" w:cs="Arial"/>
        </w:rPr>
        <w:t>(6)</w:t>
      </w:r>
      <w:r>
        <w:rPr>
          <w:rFonts w:ascii="Arial" w:hAnsi="Arial" w:cs="Arial"/>
        </w:rPr>
        <w:tab/>
      </w:r>
      <w:r>
        <w:rPr>
          <w:rFonts w:ascii="Arial" w:hAnsi="Arial" w:cs="Arial"/>
          <w:i/>
        </w:rPr>
        <w:t>If the court finds</w:t>
      </w:r>
      <w:r>
        <w:rPr>
          <w:rFonts w:ascii="Arial" w:hAnsi="Arial" w:cs="Arial"/>
        </w:rPr>
        <w:t xml:space="preserve"> that the accused committed the act in question and that he at the time of such commission was by reason of mental illness or mental defect not criminally responsible for such act, </w:t>
      </w:r>
      <w:r>
        <w:rPr>
          <w:rFonts w:ascii="Arial" w:hAnsi="Arial" w:cs="Arial"/>
          <w:i/>
        </w:rPr>
        <w:t>the court shall find</w:t>
      </w:r>
      <w:r>
        <w:rPr>
          <w:rFonts w:ascii="Arial" w:hAnsi="Arial" w:cs="Arial"/>
        </w:rPr>
        <w:t xml:space="preserve"> the accused not guilty by reason of mental illness or mental defect, as the case may be, and direct that the accused be detained in a mental hospital or a prison pending the signification of the decision of the State President.</w:t>
      </w:r>
      <w:r w:rsidR="002E6E4D">
        <w:rPr>
          <w:rFonts w:ascii="Arial" w:hAnsi="Arial" w:cs="Arial"/>
        </w:rPr>
        <w:t>’</w:t>
      </w:r>
      <w:r w:rsidR="00B4615C">
        <w:rPr>
          <w:rFonts w:ascii="Arial" w:hAnsi="Arial" w:cs="Arial"/>
        </w:rPr>
        <w:t xml:space="preserve"> </w:t>
      </w:r>
      <w:r w:rsidR="00B4615C" w:rsidRPr="00B4615C">
        <w:rPr>
          <w:rFonts w:ascii="Arial" w:hAnsi="Arial" w:cs="Arial"/>
          <w:sz w:val="24"/>
          <w:szCs w:val="24"/>
        </w:rPr>
        <w:t>I agree and endorse the aforesaid criteria set.</w:t>
      </w:r>
      <w:r w:rsidR="0040268D">
        <w:rPr>
          <w:rFonts w:ascii="Arial" w:hAnsi="Arial" w:cs="Arial"/>
          <w:sz w:val="24"/>
          <w:szCs w:val="24"/>
        </w:rPr>
        <w:t>”’</w:t>
      </w:r>
    </w:p>
    <w:p w:rsidR="003C1B18" w:rsidRDefault="003C1B18" w:rsidP="003E2812">
      <w:pPr>
        <w:spacing w:after="0" w:line="360" w:lineRule="auto"/>
        <w:jc w:val="both"/>
        <w:rPr>
          <w:rFonts w:ascii="Arial" w:hAnsi="Arial" w:cs="Arial"/>
          <w:sz w:val="24"/>
          <w:szCs w:val="24"/>
        </w:rPr>
      </w:pPr>
    </w:p>
    <w:p w:rsidR="00A1216D" w:rsidRPr="003C1B18" w:rsidRDefault="003C1B18" w:rsidP="00A1216D">
      <w:pPr>
        <w:spacing w:after="0" w:line="360" w:lineRule="auto"/>
        <w:jc w:val="both"/>
        <w:rPr>
          <w:rFonts w:ascii="Arial" w:hAnsi="Arial" w:cs="Arial"/>
          <w:sz w:val="24"/>
          <w:szCs w:val="24"/>
          <w:u w:val="single"/>
        </w:rPr>
      </w:pPr>
      <w:r w:rsidRPr="003C1B18">
        <w:rPr>
          <w:rFonts w:ascii="Arial" w:hAnsi="Arial" w:cs="Arial"/>
          <w:sz w:val="24"/>
          <w:szCs w:val="24"/>
          <w:u w:val="single"/>
        </w:rPr>
        <w:t>Application of the law to the facts</w:t>
      </w:r>
      <w:r w:rsidR="00A1216D">
        <w:rPr>
          <w:rFonts w:ascii="Arial" w:hAnsi="Arial" w:cs="Arial"/>
          <w:sz w:val="24"/>
          <w:szCs w:val="24"/>
        </w:rPr>
        <w:t xml:space="preserve"> </w:t>
      </w:r>
    </w:p>
    <w:p w:rsidR="00CA07B1" w:rsidRPr="005B0DB5" w:rsidRDefault="00CA07B1" w:rsidP="00CA07B1">
      <w:pPr>
        <w:spacing w:after="0" w:line="360" w:lineRule="auto"/>
        <w:jc w:val="both"/>
        <w:rPr>
          <w:rFonts w:ascii="Arial" w:hAnsi="Arial" w:cs="Arial"/>
        </w:rPr>
      </w:pPr>
    </w:p>
    <w:p w:rsidR="005744A0" w:rsidRDefault="00A1216D" w:rsidP="006979D6">
      <w:pPr>
        <w:spacing w:line="360" w:lineRule="auto"/>
        <w:jc w:val="both"/>
        <w:rPr>
          <w:rFonts w:ascii="Arial" w:hAnsi="Arial" w:cs="Arial"/>
          <w:sz w:val="24"/>
          <w:szCs w:val="24"/>
        </w:rPr>
      </w:pPr>
      <w:r>
        <w:rPr>
          <w:rFonts w:ascii="Arial" w:hAnsi="Arial" w:cs="Arial"/>
          <w:sz w:val="24"/>
          <w:szCs w:val="24"/>
        </w:rPr>
        <w:t>[21</w:t>
      </w:r>
      <w:r w:rsidR="00CA07B1">
        <w:rPr>
          <w:rFonts w:ascii="Arial" w:hAnsi="Arial" w:cs="Arial"/>
          <w:sz w:val="24"/>
          <w:szCs w:val="24"/>
        </w:rPr>
        <w:t>]</w:t>
      </w:r>
      <w:r w:rsidR="009A4C4F" w:rsidRPr="009A4C4F">
        <w:rPr>
          <w:rFonts w:ascii="Arial" w:hAnsi="Arial" w:cs="Arial"/>
          <w:sz w:val="24"/>
          <w:szCs w:val="24"/>
        </w:rPr>
        <w:t xml:space="preserve"> </w:t>
      </w:r>
      <w:r w:rsidR="009A4C4F" w:rsidRPr="00302640">
        <w:rPr>
          <w:rFonts w:ascii="Arial" w:hAnsi="Arial" w:cs="Arial"/>
          <w:sz w:val="24"/>
          <w:szCs w:val="24"/>
        </w:rPr>
        <w:tab/>
      </w:r>
      <w:r w:rsidR="00CA07B1">
        <w:rPr>
          <w:rFonts w:ascii="Arial" w:hAnsi="Arial" w:cs="Arial"/>
          <w:sz w:val="24"/>
          <w:szCs w:val="24"/>
        </w:rPr>
        <w:t xml:space="preserve"> </w:t>
      </w:r>
      <w:r w:rsidR="00D739E9">
        <w:rPr>
          <w:rFonts w:ascii="Arial" w:hAnsi="Arial" w:cs="Arial"/>
          <w:sz w:val="24"/>
          <w:szCs w:val="24"/>
        </w:rPr>
        <w:t>In the instant</w:t>
      </w:r>
      <w:r w:rsidR="00280732" w:rsidRPr="00302640">
        <w:rPr>
          <w:rFonts w:ascii="Arial" w:hAnsi="Arial" w:cs="Arial"/>
          <w:sz w:val="24"/>
          <w:szCs w:val="24"/>
        </w:rPr>
        <w:t xml:space="preserve"> </w:t>
      </w:r>
      <w:r w:rsidR="00B4615C">
        <w:rPr>
          <w:rFonts w:ascii="Arial" w:hAnsi="Arial" w:cs="Arial"/>
          <w:sz w:val="24"/>
          <w:szCs w:val="24"/>
        </w:rPr>
        <w:t>case,</w:t>
      </w:r>
      <w:r w:rsidR="00D739E9">
        <w:rPr>
          <w:rFonts w:ascii="Arial" w:hAnsi="Arial" w:cs="Arial"/>
          <w:sz w:val="24"/>
          <w:szCs w:val="24"/>
        </w:rPr>
        <w:t xml:space="preserve"> </w:t>
      </w:r>
      <w:r w:rsidR="006979D6">
        <w:rPr>
          <w:rFonts w:ascii="Arial" w:hAnsi="Arial" w:cs="Arial"/>
          <w:sz w:val="24"/>
          <w:szCs w:val="24"/>
        </w:rPr>
        <w:t>accused</w:t>
      </w:r>
      <w:r w:rsidR="006979D6" w:rsidRPr="006979D6">
        <w:rPr>
          <w:rFonts w:ascii="Arial" w:hAnsi="Arial" w:cs="Arial"/>
          <w:sz w:val="24"/>
          <w:szCs w:val="24"/>
        </w:rPr>
        <w:t xml:space="preserve"> </w:t>
      </w:r>
      <w:r w:rsidR="006979D6">
        <w:rPr>
          <w:rFonts w:ascii="Arial" w:hAnsi="Arial" w:cs="Arial"/>
          <w:sz w:val="24"/>
          <w:szCs w:val="24"/>
        </w:rPr>
        <w:t>pleaded not guilty by re</w:t>
      </w:r>
      <w:r w:rsidR="00FC7F0F">
        <w:rPr>
          <w:rFonts w:ascii="Arial" w:hAnsi="Arial" w:cs="Arial"/>
          <w:sz w:val="24"/>
          <w:szCs w:val="24"/>
        </w:rPr>
        <w:t>ason of “mental illness” aligning</w:t>
      </w:r>
      <w:r w:rsidR="006979D6">
        <w:rPr>
          <w:rFonts w:ascii="Arial" w:hAnsi="Arial" w:cs="Arial"/>
          <w:sz w:val="24"/>
          <w:szCs w:val="24"/>
        </w:rPr>
        <w:t xml:space="preserve"> himself with the panel’s findings that he was not criminally responsible at the time he committed the </w:t>
      </w:r>
      <w:r w:rsidR="002715A9">
        <w:rPr>
          <w:rFonts w:ascii="Arial" w:hAnsi="Arial" w:cs="Arial"/>
          <w:sz w:val="24"/>
          <w:szCs w:val="24"/>
        </w:rPr>
        <w:t>offences.</w:t>
      </w:r>
      <w:r w:rsidR="0021684C">
        <w:rPr>
          <w:rFonts w:ascii="Arial" w:hAnsi="Arial" w:cs="Arial"/>
          <w:sz w:val="24"/>
          <w:szCs w:val="24"/>
        </w:rPr>
        <w:t xml:space="preserve"> The plea was supported by a psychiatric</w:t>
      </w:r>
      <w:r w:rsidR="008A2E00">
        <w:rPr>
          <w:rFonts w:ascii="Arial" w:hAnsi="Arial" w:cs="Arial"/>
          <w:sz w:val="24"/>
          <w:szCs w:val="24"/>
        </w:rPr>
        <w:t xml:space="preserve"> report</w:t>
      </w:r>
      <w:r w:rsidR="0021684C">
        <w:rPr>
          <w:rFonts w:ascii="Arial" w:hAnsi="Arial" w:cs="Arial"/>
          <w:sz w:val="24"/>
          <w:szCs w:val="24"/>
        </w:rPr>
        <w:t xml:space="preserve"> which was not challenged by either party. In my view if the prosecutor wanted to challenge the report they were to lea</w:t>
      </w:r>
      <w:r w:rsidR="003C1B18">
        <w:rPr>
          <w:rFonts w:ascii="Arial" w:hAnsi="Arial" w:cs="Arial"/>
          <w:sz w:val="24"/>
          <w:szCs w:val="24"/>
        </w:rPr>
        <w:t>d evidence contradicting</w:t>
      </w:r>
      <w:r w:rsidR="0021684C">
        <w:rPr>
          <w:rFonts w:ascii="Arial" w:hAnsi="Arial" w:cs="Arial"/>
          <w:sz w:val="24"/>
          <w:szCs w:val="24"/>
        </w:rPr>
        <w:t xml:space="preserve"> </w:t>
      </w:r>
      <w:r w:rsidR="003C1B18">
        <w:rPr>
          <w:rFonts w:ascii="Arial" w:hAnsi="Arial" w:cs="Arial"/>
          <w:sz w:val="24"/>
          <w:szCs w:val="24"/>
        </w:rPr>
        <w:t>the evidence of the psychiatrist. There was not such evidence led</w:t>
      </w:r>
      <w:r w:rsidR="0021684C">
        <w:rPr>
          <w:rFonts w:ascii="Arial" w:hAnsi="Arial" w:cs="Arial"/>
          <w:sz w:val="24"/>
          <w:szCs w:val="24"/>
        </w:rPr>
        <w:t xml:space="preserve"> in casu</w:t>
      </w:r>
      <w:r w:rsidR="003C1B18">
        <w:rPr>
          <w:rFonts w:ascii="Arial" w:hAnsi="Arial" w:cs="Arial"/>
          <w:sz w:val="24"/>
          <w:szCs w:val="24"/>
        </w:rPr>
        <w:t xml:space="preserve">. </w:t>
      </w:r>
      <w:r w:rsidR="0021684C">
        <w:rPr>
          <w:rFonts w:ascii="Arial" w:hAnsi="Arial" w:cs="Arial"/>
          <w:sz w:val="24"/>
          <w:szCs w:val="24"/>
        </w:rPr>
        <w:t>No reason why a second evaluation was not called for and the prosecutor, who is</w:t>
      </w:r>
      <w:r w:rsidR="008A2E00">
        <w:rPr>
          <w:rFonts w:ascii="Arial" w:hAnsi="Arial" w:cs="Arial"/>
          <w:sz w:val="24"/>
          <w:szCs w:val="24"/>
        </w:rPr>
        <w:t xml:space="preserve"> </w:t>
      </w:r>
      <w:r>
        <w:rPr>
          <w:rFonts w:ascii="Arial" w:hAnsi="Arial" w:cs="Arial"/>
          <w:sz w:val="24"/>
          <w:szCs w:val="24"/>
        </w:rPr>
        <w:t xml:space="preserve">a </w:t>
      </w:r>
      <w:r w:rsidR="008A2E00">
        <w:rPr>
          <w:rFonts w:ascii="Arial" w:hAnsi="Arial" w:cs="Arial"/>
          <w:sz w:val="24"/>
          <w:szCs w:val="24"/>
        </w:rPr>
        <w:t>lay person on the subject of mental ill</w:t>
      </w:r>
      <w:r w:rsidR="0021684C">
        <w:rPr>
          <w:rFonts w:ascii="Arial" w:hAnsi="Arial" w:cs="Arial"/>
          <w:sz w:val="24"/>
          <w:szCs w:val="24"/>
        </w:rPr>
        <w:t xml:space="preserve">ness and mental defects, failed to call </w:t>
      </w:r>
      <w:r w:rsidR="008A2E00">
        <w:rPr>
          <w:rFonts w:ascii="Arial" w:hAnsi="Arial" w:cs="Arial"/>
          <w:sz w:val="24"/>
          <w:szCs w:val="24"/>
        </w:rPr>
        <w:t>expert</w:t>
      </w:r>
      <w:r w:rsidR="0021684C">
        <w:rPr>
          <w:rFonts w:ascii="Arial" w:hAnsi="Arial" w:cs="Arial"/>
          <w:sz w:val="24"/>
          <w:szCs w:val="24"/>
        </w:rPr>
        <w:t>(s) in challenging the evidence before court</w:t>
      </w:r>
      <w:r w:rsidR="00B4615C">
        <w:rPr>
          <w:rFonts w:ascii="Arial" w:hAnsi="Arial" w:cs="Arial"/>
          <w:sz w:val="24"/>
          <w:szCs w:val="24"/>
        </w:rPr>
        <w:t xml:space="preserve">. </w:t>
      </w:r>
      <w:r w:rsidR="0021684C">
        <w:rPr>
          <w:rFonts w:ascii="Arial" w:hAnsi="Arial" w:cs="Arial"/>
          <w:sz w:val="24"/>
          <w:szCs w:val="24"/>
        </w:rPr>
        <w:t>On the other hand</w:t>
      </w:r>
      <w:r w:rsidR="00C25937">
        <w:rPr>
          <w:rFonts w:ascii="Arial" w:hAnsi="Arial" w:cs="Arial"/>
          <w:sz w:val="24"/>
          <w:szCs w:val="24"/>
        </w:rPr>
        <w:t xml:space="preserve"> accused disputed the</w:t>
      </w:r>
      <w:r w:rsidR="002715A9">
        <w:rPr>
          <w:rFonts w:ascii="Arial" w:hAnsi="Arial" w:cs="Arial"/>
          <w:sz w:val="24"/>
          <w:szCs w:val="24"/>
        </w:rPr>
        <w:t xml:space="preserve"> identity, cause of death and chain of custody</w:t>
      </w:r>
      <w:r w:rsidR="003C1B18">
        <w:rPr>
          <w:rFonts w:ascii="Arial" w:hAnsi="Arial" w:cs="Arial"/>
          <w:sz w:val="24"/>
          <w:szCs w:val="24"/>
        </w:rPr>
        <w:t xml:space="preserve"> at the plea stage. These</w:t>
      </w:r>
      <w:r w:rsidR="00C25937">
        <w:rPr>
          <w:rFonts w:ascii="Arial" w:hAnsi="Arial" w:cs="Arial"/>
          <w:sz w:val="24"/>
          <w:szCs w:val="24"/>
        </w:rPr>
        <w:t xml:space="preserve"> issues </w:t>
      </w:r>
      <w:r w:rsidR="003C1B18">
        <w:rPr>
          <w:rFonts w:ascii="Arial" w:hAnsi="Arial" w:cs="Arial"/>
          <w:sz w:val="24"/>
          <w:szCs w:val="24"/>
        </w:rPr>
        <w:t xml:space="preserve">were </w:t>
      </w:r>
      <w:r w:rsidR="00C25937">
        <w:rPr>
          <w:rFonts w:ascii="Arial" w:hAnsi="Arial" w:cs="Arial"/>
          <w:sz w:val="24"/>
          <w:szCs w:val="24"/>
        </w:rPr>
        <w:t>firstly admitted in their first reply to the State pre-trial memorandum</w:t>
      </w:r>
      <w:r w:rsidR="003C1B18">
        <w:rPr>
          <w:rFonts w:ascii="Arial" w:hAnsi="Arial" w:cs="Arial"/>
          <w:sz w:val="24"/>
          <w:szCs w:val="24"/>
        </w:rPr>
        <w:t xml:space="preserve"> and disputed at a plea stage</w:t>
      </w:r>
      <w:r w:rsidR="00C25937">
        <w:rPr>
          <w:rFonts w:ascii="Arial" w:hAnsi="Arial" w:cs="Arial"/>
          <w:sz w:val="24"/>
          <w:szCs w:val="24"/>
        </w:rPr>
        <w:t>.</w:t>
      </w:r>
      <w:r w:rsidR="002715A9">
        <w:rPr>
          <w:rFonts w:ascii="Arial" w:hAnsi="Arial" w:cs="Arial"/>
          <w:sz w:val="24"/>
          <w:szCs w:val="24"/>
        </w:rPr>
        <w:t xml:space="preserve"> </w:t>
      </w:r>
      <w:r w:rsidR="00C25937">
        <w:rPr>
          <w:rFonts w:ascii="Arial" w:hAnsi="Arial" w:cs="Arial"/>
          <w:sz w:val="24"/>
          <w:szCs w:val="24"/>
        </w:rPr>
        <w:t>Even if the defence</w:t>
      </w:r>
      <w:r w:rsidR="003C1B18">
        <w:rPr>
          <w:rFonts w:ascii="Arial" w:hAnsi="Arial" w:cs="Arial"/>
          <w:sz w:val="24"/>
          <w:szCs w:val="24"/>
        </w:rPr>
        <w:t>’s</w:t>
      </w:r>
      <w:r w:rsidR="00B377EA">
        <w:rPr>
          <w:rFonts w:ascii="Arial" w:hAnsi="Arial" w:cs="Arial"/>
          <w:sz w:val="24"/>
          <w:szCs w:val="24"/>
        </w:rPr>
        <w:t xml:space="preserve"> explanation</w:t>
      </w:r>
      <w:r w:rsidR="00C25937">
        <w:rPr>
          <w:rFonts w:ascii="Arial" w:hAnsi="Arial" w:cs="Arial"/>
          <w:sz w:val="24"/>
          <w:szCs w:val="24"/>
        </w:rPr>
        <w:t xml:space="preserve"> was to be accepted surely </w:t>
      </w:r>
      <w:r w:rsidR="003C1B18">
        <w:rPr>
          <w:rFonts w:ascii="Arial" w:hAnsi="Arial" w:cs="Arial"/>
          <w:sz w:val="24"/>
          <w:szCs w:val="24"/>
        </w:rPr>
        <w:t xml:space="preserve">the accused could have explained that under </w:t>
      </w:r>
      <w:r w:rsidR="009E1E83">
        <w:rPr>
          <w:rFonts w:ascii="Arial" w:hAnsi="Arial" w:cs="Arial"/>
          <w:sz w:val="24"/>
          <w:szCs w:val="24"/>
        </w:rPr>
        <w:t>oath</w:t>
      </w:r>
      <w:r w:rsidR="00B377EA">
        <w:rPr>
          <w:rFonts w:ascii="Arial" w:hAnsi="Arial" w:cs="Arial"/>
          <w:sz w:val="24"/>
          <w:szCs w:val="24"/>
        </w:rPr>
        <w:t xml:space="preserve"> but opted to remain silent. Whatever accused stated in a plea explanation was not evidence under oath and carries no weight.</w:t>
      </w:r>
      <w:r w:rsidR="009E1E83">
        <w:rPr>
          <w:rFonts w:ascii="Arial" w:hAnsi="Arial" w:cs="Arial"/>
          <w:sz w:val="24"/>
          <w:szCs w:val="24"/>
        </w:rPr>
        <w:t xml:space="preserve"> In</w:t>
      </w:r>
      <w:r w:rsidR="003C1B18">
        <w:rPr>
          <w:rFonts w:ascii="Arial" w:hAnsi="Arial" w:cs="Arial"/>
          <w:sz w:val="24"/>
          <w:szCs w:val="24"/>
        </w:rPr>
        <w:t xml:space="preserve"> any event</w:t>
      </w:r>
      <w:r w:rsidR="00B377EA">
        <w:rPr>
          <w:rFonts w:ascii="Arial" w:hAnsi="Arial" w:cs="Arial"/>
          <w:sz w:val="24"/>
          <w:szCs w:val="24"/>
        </w:rPr>
        <w:t xml:space="preserve"> these issues</w:t>
      </w:r>
      <w:r w:rsidR="00C25937">
        <w:rPr>
          <w:rFonts w:ascii="Arial" w:hAnsi="Arial" w:cs="Arial"/>
          <w:sz w:val="24"/>
          <w:szCs w:val="24"/>
        </w:rPr>
        <w:t xml:space="preserve"> could</w:t>
      </w:r>
      <w:r w:rsidR="002715A9">
        <w:rPr>
          <w:rFonts w:ascii="Arial" w:hAnsi="Arial" w:cs="Arial"/>
          <w:sz w:val="24"/>
          <w:szCs w:val="24"/>
        </w:rPr>
        <w:t xml:space="preserve"> </w:t>
      </w:r>
      <w:r w:rsidR="009E1E83">
        <w:rPr>
          <w:rFonts w:ascii="Arial" w:hAnsi="Arial" w:cs="Arial"/>
          <w:sz w:val="24"/>
          <w:szCs w:val="24"/>
        </w:rPr>
        <w:t>equally</w:t>
      </w:r>
      <w:r w:rsidR="00C25937">
        <w:rPr>
          <w:rFonts w:ascii="Arial" w:hAnsi="Arial" w:cs="Arial"/>
          <w:sz w:val="24"/>
          <w:szCs w:val="24"/>
        </w:rPr>
        <w:t xml:space="preserve"> </w:t>
      </w:r>
      <w:r w:rsidR="002715A9">
        <w:rPr>
          <w:rFonts w:ascii="Arial" w:hAnsi="Arial" w:cs="Arial"/>
          <w:sz w:val="24"/>
          <w:szCs w:val="24"/>
        </w:rPr>
        <w:t xml:space="preserve">have been </w:t>
      </w:r>
      <w:r w:rsidR="00B4615C">
        <w:rPr>
          <w:rFonts w:ascii="Arial" w:hAnsi="Arial" w:cs="Arial"/>
          <w:sz w:val="24"/>
          <w:szCs w:val="24"/>
        </w:rPr>
        <w:t xml:space="preserve">addressed and </w:t>
      </w:r>
      <w:r w:rsidR="002715A9">
        <w:rPr>
          <w:rFonts w:ascii="Arial" w:hAnsi="Arial" w:cs="Arial"/>
          <w:sz w:val="24"/>
          <w:szCs w:val="24"/>
        </w:rPr>
        <w:t>resolved in the pre-trial proceedings</w:t>
      </w:r>
      <w:r w:rsidR="009C01B8">
        <w:rPr>
          <w:rFonts w:ascii="Arial" w:hAnsi="Arial" w:cs="Arial"/>
          <w:sz w:val="24"/>
          <w:szCs w:val="24"/>
        </w:rPr>
        <w:t xml:space="preserve"> and </w:t>
      </w:r>
      <w:r w:rsidR="008A2E00">
        <w:rPr>
          <w:rFonts w:ascii="Arial" w:hAnsi="Arial" w:cs="Arial"/>
          <w:sz w:val="24"/>
          <w:szCs w:val="24"/>
        </w:rPr>
        <w:t>the matter could have been promptly finalised without unnecessary delays.</w:t>
      </w:r>
    </w:p>
    <w:p w:rsidR="00D601C1" w:rsidRDefault="00A1216D" w:rsidP="00302640">
      <w:pPr>
        <w:spacing w:line="360" w:lineRule="auto"/>
        <w:jc w:val="both"/>
        <w:rPr>
          <w:rFonts w:ascii="Arial" w:hAnsi="Arial" w:cs="Arial"/>
          <w:sz w:val="24"/>
          <w:szCs w:val="24"/>
        </w:rPr>
      </w:pPr>
      <w:r>
        <w:rPr>
          <w:rFonts w:ascii="Arial" w:hAnsi="Arial" w:cs="Arial"/>
          <w:sz w:val="24"/>
          <w:szCs w:val="24"/>
        </w:rPr>
        <w:t>[22</w:t>
      </w:r>
      <w:r w:rsidR="006979D6">
        <w:rPr>
          <w:rFonts w:ascii="Arial" w:hAnsi="Arial" w:cs="Arial"/>
          <w:sz w:val="24"/>
          <w:szCs w:val="24"/>
        </w:rPr>
        <w:t xml:space="preserve">] </w:t>
      </w:r>
      <w:r w:rsidR="00B73416" w:rsidRPr="00302640">
        <w:rPr>
          <w:rFonts w:ascii="Arial" w:hAnsi="Arial" w:cs="Arial"/>
          <w:sz w:val="24"/>
          <w:szCs w:val="24"/>
        </w:rPr>
        <w:tab/>
      </w:r>
      <w:r w:rsidR="006979D6">
        <w:rPr>
          <w:rFonts w:ascii="Arial" w:hAnsi="Arial" w:cs="Arial"/>
          <w:sz w:val="24"/>
          <w:szCs w:val="24"/>
        </w:rPr>
        <w:t xml:space="preserve">As </w:t>
      </w:r>
      <w:r w:rsidR="00803F86">
        <w:rPr>
          <w:rFonts w:ascii="Arial" w:hAnsi="Arial" w:cs="Arial"/>
          <w:sz w:val="24"/>
          <w:szCs w:val="24"/>
        </w:rPr>
        <w:t>mentioned</w:t>
      </w:r>
      <w:r w:rsidR="00D601C1">
        <w:rPr>
          <w:rFonts w:ascii="Arial" w:hAnsi="Arial" w:cs="Arial"/>
          <w:sz w:val="24"/>
          <w:szCs w:val="24"/>
        </w:rPr>
        <w:t xml:space="preserve"> </w:t>
      </w:r>
      <w:r w:rsidR="006979D6">
        <w:rPr>
          <w:rFonts w:ascii="Arial" w:hAnsi="Arial" w:cs="Arial"/>
          <w:sz w:val="24"/>
          <w:szCs w:val="24"/>
        </w:rPr>
        <w:t xml:space="preserve">earlier </w:t>
      </w:r>
      <w:r w:rsidR="00803F86">
        <w:rPr>
          <w:rFonts w:ascii="Arial" w:hAnsi="Arial" w:cs="Arial"/>
          <w:sz w:val="24"/>
          <w:szCs w:val="24"/>
        </w:rPr>
        <w:t>in this judgement</w:t>
      </w:r>
      <w:r w:rsidR="009E1E83">
        <w:rPr>
          <w:rFonts w:ascii="Arial" w:hAnsi="Arial" w:cs="Arial"/>
          <w:sz w:val="24"/>
          <w:szCs w:val="24"/>
        </w:rPr>
        <w:t>,</w:t>
      </w:r>
      <w:r w:rsidR="00803F86">
        <w:rPr>
          <w:rFonts w:ascii="Arial" w:hAnsi="Arial" w:cs="Arial"/>
          <w:sz w:val="24"/>
          <w:szCs w:val="24"/>
        </w:rPr>
        <w:t xml:space="preserve"> </w:t>
      </w:r>
      <w:r w:rsidR="00B3491F">
        <w:rPr>
          <w:rFonts w:ascii="Arial" w:hAnsi="Arial" w:cs="Arial"/>
          <w:sz w:val="24"/>
          <w:szCs w:val="24"/>
        </w:rPr>
        <w:t>th</w:t>
      </w:r>
      <w:r w:rsidR="006979D6">
        <w:rPr>
          <w:rFonts w:ascii="Arial" w:hAnsi="Arial" w:cs="Arial"/>
          <w:sz w:val="24"/>
          <w:szCs w:val="24"/>
        </w:rPr>
        <w:t>e matter p</w:t>
      </w:r>
      <w:r w:rsidR="00F50186">
        <w:rPr>
          <w:rFonts w:ascii="Arial" w:hAnsi="Arial" w:cs="Arial"/>
          <w:sz w:val="24"/>
          <w:szCs w:val="24"/>
        </w:rPr>
        <w:t>roceeded as if the report was disput</w:t>
      </w:r>
      <w:r w:rsidR="003330A0">
        <w:rPr>
          <w:rFonts w:ascii="Arial" w:hAnsi="Arial" w:cs="Arial"/>
          <w:sz w:val="24"/>
          <w:szCs w:val="24"/>
        </w:rPr>
        <w:t>ed</w:t>
      </w:r>
      <w:r w:rsidR="00B15E72">
        <w:rPr>
          <w:rFonts w:ascii="Arial" w:hAnsi="Arial" w:cs="Arial"/>
          <w:sz w:val="24"/>
          <w:szCs w:val="24"/>
        </w:rPr>
        <w:t>.</w:t>
      </w:r>
      <w:r w:rsidR="002715A9">
        <w:rPr>
          <w:rFonts w:ascii="Arial" w:hAnsi="Arial" w:cs="Arial"/>
          <w:sz w:val="24"/>
          <w:szCs w:val="24"/>
        </w:rPr>
        <w:t xml:space="preserve"> </w:t>
      </w:r>
      <w:r w:rsidR="00C25937">
        <w:rPr>
          <w:rFonts w:ascii="Arial" w:hAnsi="Arial" w:cs="Arial"/>
          <w:sz w:val="24"/>
          <w:szCs w:val="24"/>
        </w:rPr>
        <w:t>This court could</w:t>
      </w:r>
      <w:r w:rsidR="000D7743">
        <w:rPr>
          <w:rFonts w:ascii="Arial" w:hAnsi="Arial" w:cs="Arial"/>
          <w:sz w:val="24"/>
          <w:szCs w:val="24"/>
        </w:rPr>
        <w:t xml:space="preserve"> </w:t>
      </w:r>
      <w:r w:rsidR="00C25937">
        <w:rPr>
          <w:rFonts w:ascii="Arial" w:hAnsi="Arial" w:cs="Arial"/>
          <w:sz w:val="24"/>
          <w:szCs w:val="24"/>
        </w:rPr>
        <w:t>hardly imagine how</w:t>
      </w:r>
      <w:r w:rsidR="000D7743">
        <w:rPr>
          <w:rFonts w:ascii="Arial" w:hAnsi="Arial" w:cs="Arial"/>
          <w:sz w:val="24"/>
          <w:szCs w:val="24"/>
        </w:rPr>
        <w:t xml:space="preserve"> the</w:t>
      </w:r>
      <w:r w:rsidR="00C25937">
        <w:rPr>
          <w:rFonts w:ascii="Arial" w:hAnsi="Arial" w:cs="Arial"/>
          <w:sz w:val="24"/>
          <w:szCs w:val="24"/>
        </w:rPr>
        <w:t xml:space="preserve"> prosecution </w:t>
      </w:r>
      <w:r w:rsidR="00BF277C">
        <w:rPr>
          <w:rFonts w:ascii="Arial" w:hAnsi="Arial" w:cs="Arial"/>
          <w:sz w:val="24"/>
          <w:szCs w:val="24"/>
        </w:rPr>
        <w:t>which</w:t>
      </w:r>
      <w:r w:rsidR="00C25937">
        <w:rPr>
          <w:rFonts w:ascii="Arial" w:hAnsi="Arial" w:cs="Arial"/>
          <w:sz w:val="24"/>
          <w:szCs w:val="24"/>
        </w:rPr>
        <w:t xml:space="preserve"> failed to</w:t>
      </w:r>
      <w:r w:rsidR="000D7743">
        <w:rPr>
          <w:rFonts w:ascii="Arial" w:hAnsi="Arial" w:cs="Arial"/>
          <w:sz w:val="24"/>
          <w:szCs w:val="24"/>
        </w:rPr>
        <w:t xml:space="preserve"> discredit or upset the finding of the panel of experts</w:t>
      </w:r>
      <w:r w:rsidR="00C25937">
        <w:rPr>
          <w:rFonts w:ascii="Arial" w:hAnsi="Arial" w:cs="Arial"/>
          <w:sz w:val="24"/>
          <w:szCs w:val="24"/>
        </w:rPr>
        <w:t xml:space="preserve"> or</w:t>
      </w:r>
      <w:r w:rsidR="009E1E83">
        <w:rPr>
          <w:rFonts w:ascii="Arial" w:hAnsi="Arial" w:cs="Arial"/>
          <w:sz w:val="24"/>
          <w:szCs w:val="24"/>
        </w:rPr>
        <w:t xml:space="preserve"> to call</w:t>
      </w:r>
      <w:r w:rsidR="00C25937">
        <w:rPr>
          <w:rFonts w:ascii="Arial" w:hAnsi="Arial" w:cs="Arial"/>
          <w:sz w:val="24"/>
          <w:szCs w:val="24"/>
        </w:rPr>
        <w:t xml:space="preserve"> for independent evidence</w:t>
      </w:r>
      <w:r w:rsidR="00BF277C" w:rsidRPr="00BF277C">
        <w:rPr>
          <w:rFonts w:ascii="Arial" w:hAnsi="Arial" w:cs="Arial"/>
          <w:sz w:val="24"/>
          <w:szCs w:val="24"/>
        </w:rPr>
        <w:t xml:space="preserve"> </w:t>
      </w:r>
      <w:r w:rsidR="00BF277C">
        <w:rPr>
          <w:rFonts w:ascii="Arial" w:hAnsi="Arial" w:cs="Arial"/>
          <w:sz w:val="24"/>
          <w:szCs w:val="24"/>
        </w:rPr>
        <w:lastRenderedPageBreak/>
        <w:t>could be successfully in disputing the outcome of the enquiry.</w:t>
      </w:r>
      <w:r w:rsidR="000D7743">
        <w:rPr>
          <w:rFonts w:ascii="Arial" w:hAnsi="Arial" w:cs="Arial"/>
          <w:sz w:val="24"/>
          <w:szCs w:val="24"/>
        </w:rPr>
        <w:t xml:space="preserve"> </w:t>
      </w:r>
      <w:r w:rsidR="00DF0D65">
        <w:rPr>
          <w:rFonts w:ascii="Arial" w:hAnsi="Arial" w:cs="Arial"/>
          <w:sz w:val="24"/>
          <w:szCs w:val="24"/>
        </w:rPr>
        <w:t xml:space="preserve">In </w:t>
      </w:r>
      <w:r w:rsidR="009A4C4F">
        <w:rPr>
          <w:rFonts w:ascii="Arial" w:hAnsi="Arial" w:cs="Arial"/>
          <w:sz w:val="24"/>
          <w:szCs w:val="24"/>
        </w:rPr>
        <w:t xml:space="preserve">my </w:t>
      </w:r>
      <w:r w:rsidR="00DF0D65">
        <w:rPr>
          <w:rFonts w:ascii="Arial" w:hAnsi="Arial" w:cs="Arial"/>
          <w:sz w:val="24"/>
          <w:szCs w:val="24"/>
        </w:rPr>
        <w:t xml:space="preserve">view </w:t>
      </w:r>
      <w:r w:rsidR="009A4C4F">
        <w:rPr>
          <w:rFonts w:ascii="Arial" w:hAnsi="Arial" w:cs="Arial"/>
          <w:sz w:val="24"/>
          <w:szCs w:val="24"/>
        </w:rPr>
        <w:t xml:space="preserve">the </w:t>
      </w:r>
      <w:r w:rsidR="00BF277C">
        <w:rPr>
          <w:rFonts w:ascii="Arial" w:hAnsi="Arial" w:cs="Arial"/>
          <w:sz w:val="24"/>
          <w:szCs w:val="24"/>
        </w:rPr>
        <w:t xml:space="preserve">procedure the State </w:t>
      </w:r>
      <w:r w:rsidR="009A4C4F">
        <w:rPr>
          <w:rFonts w:ascii="Arial" w:hAnsi="Arial" w:cs="Arial"/>
          <w:sz w:val="24"/>
          <w:szCs w:val="24"/>
        </w:rPr>
        <w:t>followed in the instant case was</w:t>
      </w:r>
      <w:r w:rsidR="00C25937">
        <w:rPr>
          <w:rFonts w:ascii="Arial" w:hAnsi="Arial" w:cs="Arial"/>
          <w:sz w:val="24"/>
          <w:szCs w:val="24"/>
        </w:rPr>
        <w:t xml:space="preserve"> not </w:t>
      </w:r>
      <w:r w:rsidR="00C035CC">
        <w:rPr>
          <w:rFonts w:ascii="Arial" w:hAnsi="Arial" w:cs="Arial"/>
          <w:sz w:val="24"/>
          <w:szCs w:val="24"/>
        </w:rPr>
        <w:t>in accordance with section 78</w:t>
      </w:r>
      <w:r w:rsidR="00C25937">
        <w:rPr>
          <w:rFonts w:ascii="Arial" w:hAnsi="Arial" w:cs="Arial"/>
          <w:sz w:val="24"/>
          <w:szCs w:val="24"/>
        </w:rPr>
        <w:t xml:space="preserve"> (6)</w:t>
      </w:r>
      <w:r w:rsidR="002715A9">
        <w:rPr>
          <w:rFonts w:ascii="Arial" w:hAnsi="Arial" w:cs="Arial"/>
          <w:sz w:val="24"/>
          <w:szCs w:val="24"/>
        </w:rPr>
        <w:t xml:space="preserve"> </w:t>
      </w:r>
      <w:r w:rsidR="009E1E83">
        <w:rPr>
          <w:rFonts w:ascii="Arial" w:hAnsi="Arial" w:cs="Arial"/>
          <w:sz w:val="24"/>
          <w:szCs w:val="24"/>
        </w:rPr>
        <w:t xml:space="preserve">regard being had that the psychiatric report was not disputed </w:t>
      </w:r>
      <w:r w:rsidR="002715A9">
        <w:rPr>
          <w:rFonts w:ascii="Arial" w:hAnsi="Arial" w:cs="Arial"/>
          <w:sz w:val="24"/>
          <w:szCs w:val="24"/>
        </w:rPr>
        <w:t>and should be discouraged.</w:t>
      </w:r>
      <w:r w:rsidR="00385455">
        <w:rPr>
          <w:rFonts w:ascii="Arial" w:hAnsi="Arial" w:cs="Arial"/>
          <w:sz w:val="24"/>
          <w:szCs w:val="24"/>
        </w:rPr>
        <w:t xml:space="preserve"> </w:t>
      </w:r>
    </w:p>
    <w:p w:rsidR="00D77ABD" w:rsidRDefault="004A65D3" w:rsidP="00302640">
      <w:pPr>
        <w:spacing w:line="360" w:lineRule="auto"/>
        <w:jc w:val="both"/>
        <w:rPr>
          <w:rFonts w:ascii="Arial" w:hAnsi="Arial" w:cs="Arial"/>
          <w:sz w:val="24"/>
          <w:szCs w:val="24"/>
        </w:rPr>
      </w:pPr>
      <w:r w:rsidRPr="00302640">
        <w:rPr>
          <w:rFonts w:ascii="Arial" w:hAnsi="Arial" w:cs="Arial"/>
          <w:sz w:val="24"/>
          <w:szCs w:val="24"/>
        </w:rPr>
        <w:t>[</w:t>
      </w:r>
      <w:r w:rsidR="00A1216D">
        <w:rPr>
          <w:rFonts w:ascii="Arial" w:hAnsi="Arial" w:cs="Arial"/>
          <w:sz w:val="24"/>
          <w:szCs w:val="24"/>
        </w:rPr>
        <w:t>23</w:t>
      </w:r>
      <w:r w:rsidR="002C658A" w:rsidRPr="00302640">
        <w:rPr>
          <w:rFonts w:ascii="Arial" w:hAnsi="Arial" w:cs="Arial"/>
          <w:sz w:val="24"/>
          <w:szCs w:val="24"/>
        </w:rPr>
        <w:t>]</w:t>
      </w:r>
      <w:r w:rsidR="002C658A" w:rsidRPr="00302640">
        <w:rPr>
          <w:rFonts w:ascii="Arial" w:hAnsi="Arial" w:cs="Arial"/>
          <w:sz w:val="24"/>
          <w:szCs w:val="24"/>
        </w:rPr>
        <w:tab/>
      </w:r>
      <w:r w:rsidR="009E1E83">
        <w:rPr>
          <w:rFonts w:ascii="Arial" w:hAnsi="Arial" w:cs="Arial"/>
          <w:sz w:val="24"/>
          <w:szCs w:val="24"/>
        </w:rPr>
        <w:t>Having considered</w:t>
      </w:r>
      <w:r w:rsidR="00616E8C">
        <w:rPr>
          <w:rFonts w:ascii="Arial" w:hAnsi="Arial" w:cs="Arial"/>
          <w:sz w:val="24"/>
          <w:szCs w:val="24"/>
        </w:rPr>
        <w:t xml:space="preserve"> the evidence of </w:t>
      </w:r>
      <w:r w:rsidR="005E7476">
        <w:rPr>
          <w:rFonts w:ascii="Arial" w:hAnsi="Arial" w:cs="Arial"/>
          <w:sz w:val="24"/>
          <w:szCs w:val="24"/>
        </w:rPr>
        <w:t>witnesses</w:t>
      </w:r>
      <w:r w:rsidR="00616E8C">
        <w:rPr>
          <w:rFonts w:ascii="Arial" w:hAnsi="Arial" w:cs="Arial"/>
          <w:sz w:val="24"/>
          <w:szCs w:val="24"/>
        </w:rPr>
        <w:t xml:space="preserve"> who observed </w:t>
      </w:r>
      <w:r w:rsidR="00490245">
        <w:rPr>
          <w:rFonts w:ascii="Arial" w:hAnsi="Arial" w:cs="Arial"/>
          <w:sz w:val="24"/>
          <w:szCs w:val="24"/>
        </w:rPr>
        <w:t>t</w:t>
      </w:r>
      <w:r w:rsidR="00616E8C">
        <w:rPr>
          <w:rFonts w:ascii="Arial" w:hAnsi="Arial" w:cs="Arial"/>
          <w:sz w:val="24"/>
          <w:szCs w:val="24"/>
        </w:rPr>
        <w:t xml:space="preserve">he accused prior </w:t>
      </w:r>
      <w:r w:rsidR="00CA07B1">
        <w:rPr>
          <w:rFonts w:ascii="Arial" w:hAnsi="Arial" w:cs="Arial"/>
          <w:sz w:val="24"/>
          <w:szCs w:val="24"/>
        </w:rPr>
        <w:t xml:space="preserve">to </w:t>
      </w:r>
      <w:r w:rsidR="00616E8C">
        <w:rPr>
          <w:rFonts w:ascii="Arial" w:hAnsi="Arial" w:cs="Arial"/>
          <w:sz w:val="24"/>
          <w:szCs w:val="24"/>
        </w:rPr>
        <w:t>and after the incidents, the psychiatric reports and the evidence of Doctor Ndjamba</w:t>
      </w:r>
      <w:r w:rsidR="00A1216D">
        <w:rPr>
          <w:rFonts w:ascii="Arial" w:hAnsi="Arial" w:cs="Arial"/>
          <w:sz w:val="24"/>
          <w:szCs w:val="24"/>
        </w:rPr>
        <w:t>,</w:t>
      </w:r>
      <w:r w:rsidR="00490245">
        <w:rPr>
          <w:rFonts w:ascii="Arial" w:hAnsi="Arial" w:cs="Arial"/>
          <w:sz w:val="24"/>
          <w:szCs w:val="24"/>
        </w:rPr>
        <w:t xml:space="preserve"> the Court is satisfied</w:t>
      </w:r>
      <w:r w:rsidR="00616E8C">
        <w:rPr>
          <w:rFonts w:ascii="Arial" w:hAnsi="Arial" w:cs="Arial"/>
          <w:sz w:val="24"/>
          <w:szCs w:val="24"/>
        </w:rPr>
        <w:t xml:space="preserve"> that the accused committed the acts</w:t>
      </w:r>
      <w:r w:rsidR="00490245">
        <w:rPr>
          <w:rFonts w:ascii="Arial" w:hAnsi="Arial" w:cs="Arial"/>
          <w:sz w:val="24"/>
          <w:szCs w:val="24"/>
        </w:rPr>
        <w:t xml:space="preserve"> in question</w:t>
      </w:r>
      <w:r w:rsidR="009E1E83">
        <w:rPr>
          <w:rFonts w:ascii="Arial" w:hAnsi="Arial" w:cs="Arial"/>
          <w:sz w:val="24"/>
          <w:szCs w:val="24"/>
        </w:rPr>
        <w:t>. However a</w:t>
      </w:r>
      <w:r w:rsidR="00616E8C">
        <w:rPr>
          <w:rFonts w:ascii="Arial" w:hAnsi="Arial" w:cs="Arial"/>
          <w:sz w:val="24"/>
          <w:szCs w:val="24"/>
        </w:rPr>
        <w:t>ction</w:t>
      </w:r>
      <w:r w:rsidR="00FC7586">
        <w:rPr>
          <w:rFonts w:ascii="Arial" w:hAnsi="Arial" w:cs="Arial"/>
          <w:sz w:val="24"/>
          <w:szCs w:val="24"/>
        </w:rPr>
        <w:t>s of grabb</w:t>
      </w:r>
      <w:r w:rsidR="00B4615C">
        <w:rPr>
          <w:rFonts w:ascii="Arial" w:hAnsi="Arial" w:cs="Arial"/>
          <w:sz w:val="24"/>
          <w:szCs w:val="24"/>
        </w:rPr>
        <w:t>ing the</w:t>
      </w:r>
      <w:r w:rsidR="00490245">
        <w:rPr>
          <w:rFonts w:ascii="Arial" w:hAnsi="Arial" w:cs="Arial"/>
          <w:sz w:val="24"/>
          <w:szCs w:val="24"/>
        </w:rPr>
        <w:t xml:space="preserve"> wife’s neck</w:t>
      </w:r>
      <w:r w:rsidR="00FC7586">
        <w:rPr>
          <w:rFonts w:ascii="Arial" w:hAnsi="Arial" w:cs="Arial"/>
          <w:sz w:val="24"/>
          <w:szCs w:val="24"/>
        </w:rPr>
        <w:t xml:space="preserve"> which he had</w:t>
      </w:r>
      <w:r w:rsidR="005E7476">
        <w:rPr>
          <w:rFonts w:ascii="Arial" w:hAnsi="Arial" w:cs="Arial"/>
          <w:sz w:val="24"/>
          <w:szCs w:val="24"/>
        </w:rPr>
        <w:t xml:space="preserve"> never done before, the act of holding the deceas</w:t>
      </w:r>
      <w:r w:rsidR="00CA07B1">
        <w:rPr>
          <w:rFonts w:ascii="Arial" w:hAnsi="Arial" w:cs="Arial"/>
          <w:sz w:val="24"/>
          <w:szCs w:val="24"/>
        </w:rPr>
        <w:t>ed house</w:t>
      </w:r>
      <w:r w:rsidR="00B4615C">
        <w:rPr>
          <w:rFonts w:ascii="Arial" w:hAnsi="Arial" w:cs="Arial"/>
          <w:sz w:val="24"/>
          <w:szCs w:val="24"/>
        </w:rPr>
        <w:t>’s</w:t>
      </w:r>
      <w:r w:rsidR="00CA07B1">
        <w:rPr>
          <w:rFonts w:ascii="Arial" w:hAnsi="Arial" w:cs="Arial"/>
          <w:sz w:val="24"/>
          <w:szCs w:val="24"/>
        </w:rPr>
        <w:t xml:space="preserve"> door </w:t>
      </w:r>
      <w:r w:rsidR="0043239D">
        <w:rPr>
          <w:rFonts w:ascii="Arial" w:hAnsi="Arial" w:cs="Arial"/>
          <w:sz w:val="24"/>
          <w:szCs w:val="24"/>
        </w:rPr>
        <w:t xml:space="preserve">closed, </w:t>
      </w:r>
      <w:r w:rsidR="00CA07B1">
        <w:rPr>
          <w:rFonts w:ascii="Arial" w:hAnsi="Arial" w:cs="Arial"/>
          <w:sz w:val="24"/>
          <w:szCs w:val="24"/>
        </w:rPr>
        <w:t xml:space="preserve">while </w:t>
      </w:r>
      <w:r w:rsidR="00FC7586">
        <w:rPr>
          <w:rFonts w:ascii="Arial" w:hAnsi="Arial" w:cs="Arial"/>
          <w:sz w:val="24"/>
          <w:szCs w:val="24"/>
        </w:rPr>
        <w:t xml:space="preserve">there was </w:t>
      </w:r>
      <w:r w:rsidR="00CA07B1">
        <w:rPr>
          <w:rFonts w:ascii="Arial" w:hAnsi="Arial" w:cs="Arial"/>
          <w:sz w:val="24"/>
          <w:szCs w:val="24"/>
        </w:rPr>
        <w:t>a person</w:t>
      </w:r>
      <w:r w:rsidR="00FC7586">
        <w:rPr>
          <w:rFonts w:ascii="Arial" w:hAnsi="Arial" w:cs="Arial"/>
          <w:sz w:val="24"/>
          <w:szCs w:val="24"/>
        </w:rPr>
        <w:t xml:space="preserve"> </w:t>
      </w:r>
      <w:r w:rsidR="005E7476">
        <w:rPr>
          <w:rFonts w:ascii="Arial" w:hAnsi="Arial" w:cs="Arial"/>
          <w:sz w:val="24"/>
          <w:szCs w:val="24"/>
        </w:rPr>
        <w:t>screaming from the burning house</w:t>
      </w:r>
      <w:r w:rsidR="00A1216D">
        <w:rPr>
          <w:rFonts w:ascii="Arial" w:hAnsi="Arial" w:cs="Arial"/>
          <w:sz w:val="24"/>
          <w:szCs w:val="24"/>
        </w:rPr>
        <w:t>, the</w:t>
      </w:r>
      <w:r w:rsidR="00FC7586">
        <w:rPr>
          <w:rFonts w:ascii="Arial" w:hAnsi="Arial" w:cs="Arial"/>
          <w:sz w:val="24"/>
          <w:szCs w:val="24"/>
        </w:rPr>
        <w:t xml:space="preserve"> act </w:t>
      </w:r>
      <w:r w:rsidR="005E7476">
        <w:rPr>
          <w:rFonts w:ascii="Arial" w:hAnsi="Arial" w:cs="Arial"/>
          <w:sz w:val="24"/>
          <w:szCs w:val="24"/>
        </w:rPr>
        <w:t xml:space="preserve">of chasing the person with a spear who was </w:t>
      </w:r>
      <w:r w:rsidR="00490245">
        <w:rPr>
          <w:rFonts w:ascii="Arial" w:hAnsi="Arial" w:cs="Arial"/>
          <w:sz w:val="24"/>
          <w:szCs w:val="24"/>
        </w:rPr>
        <w:t xml:space="preserve">trying </w:t>
      </w:r>
      <w:r w:rsidR="005E7476">
        <w:rPr>
          <w:rFonts w:ascii="Arial" w:hAnsi="Arial" w:cs="Arial"/>
          <w:sz w:val="24"/>
          <w:szCs w:val="24"/>
        </w:rPr>
        <w:t xml:space="preserve">to help the victim inside the </w:t>
      </w:r>
      <w:r w:rsidR="00B4615C">
        <w:rPr>
          <w:rFonts w:ascii="Arial" w:hAnsi="Arial" w:cs="Arial"/>
          <w:sz w:val="24"/>
          <w:szCs w:val="24"/>
        </w:rPr>
        <w:t xml:space="preserve">burning </w:t>
      </w:r>
      <w:r w:rsidR="005E7476">
        <w:rPr>
          <w:rFonts w:ascii="Arial" w:hAnsi="Arial" w:cs="Arial"/>
          <w:sz w:val="24"/>
          <w:szCs w:val="24"/>
        </w:rPr>
        <w:t>house and the action of walking about a kilometres in the middle of the night with a small child we</w:t>
      </w:r>
      <w:r w:rsidR="00490245">
        <w:rPr>
          <w:rFonts w:ascii="Arial" w:hAnsi="Arial" w:cs="Arial"/>
          <w:sz w:val="24"/>
          <w:szCs w:val="24"/>
        </w:rPr>
        <w:t xml:space="preserve">re </w:t>
      </w:r>
      <w:r w:rsidR="009E1E83">
        <w:rPr>
          <w:rFonts w:ascii="Arial" w:hAnsi="Arial" w:cs="Arial"/>
          <w:sz w:val="24"/>
          <w:szCs w:val="24"/>
        </w:rPr>
        <w:t xml:space="preserve">found </w:t>
      </w:r>
      <w:r w:rsidR="00490245">
        <w:rPr>
          <w:rFonts w:ascii="Arial" w:hAnsi="Arial" w:cs="Arial"/>
          <w:sz w:val="24"/>
          <w:szCs w:val="24"/>
        </w:rPr>
        <w:t xml:space="preserve">not actions of a sane </w:t>
      </w:r>
      <w:r w:rsidR="00A1216D">
        <w:rPr>
          <w:rFonts w:ascii="Arial" w:hAnsi="Arial" w:cs="Arial"/>
          <w:sz w:val="24"/>
          <w:szCs w:val="24"/>
        </w:rPr>
        <w:t xml:space="preserve">person. </w:t>
      </w:r>
      <w:r w:rsidR="00BF277C">
        <w:rPr>
          <w:rFonts w:ascii="Arial" w:hAnsi="Arial" w:cs="Arial"/>
          <w:sz w:val="24"/>
          <w:szCs w:val="24"/>
        </w:rPr>
        <w:t xml:space="preserve">For the aforesaid reasons the State’s submission that </w:t>
      </w:r>
      <w:r w:rsidR="00D77ABD">
        <w:rPr>
          <w:rFonts w:ascii="Arial" w:hAnsi="Arial" w:cs="Arial"/>
          <w:sz w:val="24"/>
          <w:szCs w:val="24"/>
        </w:rPr>
        <w:t xml:space="preserve">the </w:t>
      </w:r>
      <w:r w:rsidR="00BF277C">
        <w:rPr>
          <w:rFonts w:ascii="Arial" w:hAnsi="Arial" w:cs="Arial"/>
          <w:sz w:val="24"/>
          <w:szCs w:val="24"/>
        </w:rPr>
        <w:t>accused be found guilty with diminishing responsibility is rejected. The</w:t>
      </w:r>
      <w:r w:rsidR="009E1E83">
        <w:rPr>
          <w:rFonts w:ascii="Arial" w:hAnsi="Arial" w:cs="Arial"/>
          <w:sz w:val="24"/>
          <w:szCs w:val="24"/>
        </w:rPr>
        <w:t xml:space="preserve"> court found no cogent reason why it</w:t>
      </w:r>
      <w:r w:rsidR="00D601C1">
        <w:rPr>
          <w:rFonts w:ascii="Arial" w:hAnsi="Arial" w:cs="Arial"/>
          <w:sz w:val="24"/>
          <w:szCs w:val="24"/>
        </w:rPr>
        <w:t xml:space="preserve"> should reject the final opinion of the psychiatrist as evidenced in exhibit “G”</w:t>
      </w:r>
      <w:r w:rsidR="0060149D">
        <w:rPr>
          <w:rFonts w:ascii="Arial" w:hAnsi="Arial" w:cs="Arial"/>
          <w:sz w:val="24"/>
          <w:szCs w:val="24"/>
        </w:rPr>
        <w:t xml:space="preserve"> </w:t>
      </w:r>
      <w:r w:rsidR="00EA319E">
        <w:rPr>
          <w:rFonts w:ascii="Arial" w:hAnsi="Arial" w:cs="Arial"/>
          <w:sz w:val="24"/>
          <w:szCs w:val="24"/>
        </w:rPr>
        <w:t>and accepted the contents of the report.</w:t>
      </w:r>
    </w:p>
    <w:p w:rsidR="00B377EA" w:rsidRPr="00B377EA" w:rsidRDefault="00B377EA" w:rsidP="00302640">
      <w:pPr>
        <w:spacing w:line="360" w:lineRule="auto"/>
        <w:jc w:val="both"/>
        <w:rPr>
          <w:rFonts w:ascii="Arial" w:hAnsi="Arial" w:cs="Arial"/>
          <w:sz w:val="24"/>
          <w:szCs w:val="24"/>
          <w:u w:val="single"/>
        </w:rPr>
      </w:pPr>
      <w:r w:rsidRPr="00D77ABD">
        <w:rPr>
          <w:rFonts w:ascii="Arial" w:hAnsi="Arial" w:cs="Arial"/>
          <w:sz w:val="24"/>
          <w:szCs w:val="24"/>
          <w:u w:val="single"/>
        </w:rPr>
        <w:t>Conclusion</w:t>
      </w:r>
    </w:p>
    <w:p w:rsidR="00451C9B" w:rsidRDefault="00A1216D" w:rsidP="00D77ABD">
      <w:pPr>
        <w:spacing w:line="360" w:lineRule="auto"/>
        <w:jc w:val="both"/>
        <w:rPr>
          <w:rFonts w:ascii="Arial" w:hAnsi="Arial" w:cs="Arial"/>
          <w:sz w:val="24"/>
          <w:szCs w:val="24"/>
        </w:rPr>
      </w:pPr>
      <w:r>
        <w:rPr>
          <w:rFonts w:ascii="Arial" w:hAnsi="Arial" w:cs="Arial"/>
          <w:sz w:val="24"/>
          <w:szCs w:val="24"/>
        </w:rPr>
        <w:t>[24</w:t>
      </w:r>
      <w:r w:rsidR="005E7476">
        <w:rPr>
          <w:rFonts w:ascii="Arial" w:hAnsi="Arial" w:cs="Arial"/>
          <w:sz w:val="24"/>
          <w:szCs w:val="24"/>
        </w:rPr>
        <w:t xml:space="preserve">] </w:t>
      </w:r>
      <w:r w:rsidR="005E7476" w:rsidRPr="00302640">
        <w:rPr>
          <w:rFonts w:ascii="Arial" w:hAnsi="Arial" w:cs="Arial"/>
          <w:sz w:val="24"/>
          <w:szCs w:val="24"/>
        </w:rPr>
        <w:tab/>
      </w:r>
      <w:r w:rsidR="00D601C1">
        <w:rPr>
          <w:rFonts w:ascii="Arial" w:hAnsi="Arial" w:cs="Arial"/>
          <w:sz w:val="24"/>
          <w:szCs w:val="24"/>
        </w:rPr>
        <w:t xml:space="preserve"> </w:t>
      </w:r>
      <w:r w:rsidR="00D739E9">
        <w:rPr>
          <w:rFonts w:ascii="Arial" w:hAnsi="Arial" w:cs="Arial"/>
          <w:sz w:val="24"/>
          <w:szCs w:val="24"/>
        </w:rPr>
        <w:t>Accordingly</w:t>
      </w:r>
      <w:r w:rsidR="00416F9E" w:rsidRPr="00302640">
        <w:rPr>
          <w:rFonts w:ascii="Arial" w:hAnsi="Arial" w:cs="Arial"/>
          <w:sz w:val="24"/>
          <w:szCs w:val="24"/>
        </w:rPr>
        <w:t xml:space="preserve"> </w:t>
      </w:r>
      <w:r w:rsidR="00416F9E" w:rsidRPr="00302640">
        <w:rPr>
          <w:rFonts w:ascii="Arial" w:hAnsi="Arial" w:cs="Arial"/>
          <w:bCs/>
          <w:sz w:val="24"/>
          <w:szCs w:val="24"/>
        </w:rPr>
        <w:t>in</w:t>
      </w:r>
      <w:r w:rsidR="00465B28" w:rsidRPr="00302640">
        <w:rPr>
          <w:rFonts w:ascii="Arial" w:hAnsi="Arial" w:cs="Arial"/>
          <w:bCs/>
          <w:sz w:val="24"/>
          <w:szCs w:val="24"/>
        </w:rPr>
        <w:t xml:space="preserve"> accordance with section 78 (6) of the Act, the accused is found not guilty on</w:t>
      </w:r>
      <w:r w:rsidR="00CD2950">
        <w:rPr>
          <w:rFonts w:ascii="Arial" w:hAnsi="Arial" w:cs="Arial"/>
          <w:bCs/>
          <w:sz w:val="24"/>
          <w:szCs w:val="24"/>
        </w:rPr>
        <w:t xml:space="preserve"> all</w:t>
      </w:r>
      <w:r w:rsidR="00465B28" w:rsidRPr="00302640">
        <w:rPr>
          <w:rFonts w:ascii="Arial" w:hAnsi="Arial" w:cs="Arial"/>
          <w:bCs/>
          <w:sz w:val="24"/>
          <w:szCs w:val="24"/>
        </w:rPr>
        <w:t xml:space="preserve"> cou</w:t>
      </w:r>
      <w:r w:rsidR="00CD2950">
        <w:rPr>
          <w:rFonts w:ascii="Arial" w:hAnsi="Arial" w:cs="Arial"/>
          <w:bCs/>
          <w:sz w:val="24"/>
          <w:szCs w:val="24"/>
        </w:rPr>
        <w:t>nts</w:t>
      </w:r>
      <w:r w:rsidR="00465B28" w:rsidRPr="00302640">
        <w:rPr>
          <w:rFonts w:ascii="Arial" w:hAnsi="Arial" w:cs="Arial"/>
          <w:bCs/>
          <w:sz w:val="24"/>
          <w:szCs w:val="24"/>
        </w:rPr>
        <w:t xml:space="preserve"> by reason of mental illness and the court directs that the accused be detained in a </w:t>
      </w:r>
      <w:r w:rsidR="00451C9B" w:rsidRPr="00302640">
        <w:rPr>
          <w:rFonts w:ascii="Arial" w:hAnsi="Arial" w:cs="Arial"/>
          <w:bCs/>
          <w:sz w:val="24"/>
          <w:szCs w:val="24"/>
        </w:rPr>
        <w:t>me</w:t>
      </w:r>
      <w:r w:rsidR="00465B28" w:rsidRPr="00302640">
        <w:rPr>
          <w:rFonts w:ascii="Arial" w:hAnsi="Arial" w:cs="Arial"/>
          <w:bCs/>
          <w:sz w:val="24"/>
          <w:szCs w:val="24"/>
        </w:rPr>
        <w:t>ntal</w:t>
      </w:r>
      <w:r w:rsidR="00D739E9">
        <w:rPr>
          <w:rFonts w:ascii="Arial" w:hAnsi="Arial" w:cs="Arial"/>
          <w:bCs/>
          <w:sz w:val="24"/>
          <w:szCs w:val="24"/>
        </w:rPr>
        <w:t xml:space="preserve"> hospital or</w:t>
      </w:r>
      <w:r w:rsidR="00465B28" w:rsidRPr="00302640">
        <w:rPr>
          <w:rFonts w:ascii="Arial" w:hAnsi="Arial" w:cs="Arial"/>
          <w:bCs/>
          <w:sz w:val="24"/>
          <w:szCs w:val="24"/>
        </w:rPr>
        <w:t xml:space="preserve"> prison </w:t>
      </w:r>
      <w:r w:rsidR="00451C9B" w:rsidRPr="00302640">
        <w:rPr>
          <w:rFonts w:ascii="Arial" w:hAnsi="Arial" w:cs="Arial"/>
          <w:bCs/>
          <w:sz w:val="24"/>
          <w:szCs w:val="24"/>
        </w:rPr>
        <w:t>pending the</w:t>
      </w:r>
      <w:r w:rsidR="00D739E9">
        <w:rPr>
          <w:rFonts w:ascii="Arial" w:hAnsi="Arial" w:cs="Arial"/>
          <w:bCs/>
          <w:sz w:val="24"/>
          <w:szCs w:val="24"/>
        </w:rPr>
        <w:t xml:space="preserve"> signification of the </w:t>
      </w:r>
      <w:r w:rsidR="00465B28" w:rsidRPr="00302640">
        <w:rPr>
          <w:rFonts w:ascii="Arial" w:hAnsi="Arial" w:cs="Arial"/>
          <w:bCs/>
          <w:sz w:val="24"/>
          <w:szCs w:val="24"/>
        </w:rPr>
        <w:t>decision of the State P</w:t>
      </w:r>
      <w:r w:rsidR="00451C9B" w:rsidRPr="00302640">
        <w:rPr>
          <w:rFonts w:ascii="Arial" w:hAnsi="Arial" w:cs="Arial"/>
          <w:bCs/>
          <w:sz w:val="24"/>
          <w:szCs w:val="24"/>
        </w:rPr>
        <w:t>resident.</w:t>
      </w:r>
      <w:r w:rsidR="002C658A" w:rsidRPr="00302640">
        <w:rPr>
          <w:rFonts w:ascii="Arial" w:hAnsi="Arial" w:cs="Arial"/>
          <w:bCs/>
          <w:sz w:val="24"/>
          <w:szCs w:val="24"/>
        </w:rPr>
        <w:t xml:space="preserve"> </w:t>
      </w:r>
    </w:p>
    <w:p w:rsidR="00AE56D0" w:rsidRPr="00302640" w:rsidRDefault="00AE56D0" w:rsidP="00302640">
      <w:pPr>
        <w:spacing w:line="360" w:lineRule="auto"/>
        <w:ind w:left="1440" w:hanging="720"/>
        <w:jc w:val="both"/>
        <w:rPr>
          <w:rFonts w:ascii="Arial" w:hAnsi="Arial" w:cs="Arial"/>
          <w:sz w:val="24"/>
          <w:szCs w:val="24"/>
        </w:rPr>
      </w:pPr>
    </w:p>
    <w:p w:rsidR="002C658A" w:rsidRPr="00302640" w:rsidRDefault="002C658A" w:rsidP="00302640">
      <w:pPr>
        <w:spacing w:line="360" w:lineRule="auto"/>
        <w:ind w:left="1440" w:hanging="720"/>
        <w:jc w:val="both"/>
        <w:rPr>
          <w:rFonts w:ascii="Arial" w:hAnsi="Arial" w:cs="Arial"/>
          <w:sz w:val="24"/>
          <w:szCs w:val="24"/>
        </w:rPr>
      </w:pP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t>___________________</w:t>
      </w:r>
    </w:p>
    <w:p w:rsidR="002C658A" w:rsidRPr="00302640" w:rsidRDefault="002C658A" w:rsidP="00302640">
      <w:pPr>
        <w:spacing w:line="360" w:lineRule="auto"/>
        <w:ind w:left="1440" w:hanging="720"/>
        <w:jc w:val="both"/>
        <w:rPr>
          <w:rFonts w:ascii="Arial" w:hAnsi="Arial" w:cs="Arial"/>
          <w:sz w:val="24"/>
          <w:szCs w:val="24"/>
        </w:rPr>
      </w:pP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00BA6BDB" w:rsidRPr="00302640">
        <w:rPr>
          <w:rFonts w:ascii="Arial" w:hAnsi="Arial" w:cs="Arial"/>
          <w:sz w:val="24"/>
          <w:szCs w:val="24"/>
        </w:rPr>
        <w:t xml:space="preserve">              J T SALIONGA</w:t>
      </w:r>
    </w:p>
    <w:p w:rsidR="002C658A" w:rsidRPr="00302640" w:rsidRDefault="002C658A" w:rsidP="00302640">
      <w:pPr>
        <w:spacing w:line="360" w:lineRule="auto"/>
        <w:ind w:left="1440" w:hanging="720"/>
        <w:jc w:val="both"/>
        <w:rPr>
          <w:rFonts w:ascii="Arial" w:hAnsi="Arial" w:cs="Arial"/>
          <w:sz w:val="24"/>
          <w:szCs w:val="24"/>
        </w:rPr>
      </w:pP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r>
      <w:r w:rsidRPr="00302640">
        <w:rPr>
          <w:rFonts w:ascii="Arial" w:hAnsi="Arial" w:cs="Arial"/>
          <w:sz w:val="24"/>
          <w:szCs w:val="24"/>
        </w:rPr>
        <w:tab/>
        <w:t xml:space="preserve">                           Judge</w:t>
      </w:r>
    </w:p>
    <w:p w:rsidR="002C658A" w:rsidRPr="00302640" w:rsidRDefault="002C658A" w:rsidP="002C658A">
      <w:pPr>
        <w:autoSpaceDE w:val="0"/>
        <w:autoSpaceDN w:val="0"/>
        <w:adjustRightInd w:val="0"/>
        <w:spacing w:after="0" w:line="360" w:lineRule="auto"/>
        <w:jc w:val="both"/>
        <w:rPr>
          <w:rFonts w:ascii="Arial" w:eastAsia="Times New Roman" w:hAnsi="Arial" w:cs="Arial"/>
          <w:sz w:val="24"/>
          <w:szCs w:val="24"/>
        </w:rPr>
      </w:pPr>
    </w:p>
    <w:p w:rsidR="002C658A" w:rsidRPr="00302640" w:rsidRDefault="002C658A" w:rsidP="00343FDC">
      <w:pPr>
        <w:tabs>
          <w:tab w:val="left" w:pos="6165"/>
        </w:tabs>
        <w:autoSpaceDE w:val="0"/>
        <w:autoSpaceDN w:val="0"/>
        <w:adjustRightInd w:val="0"/>
        <w:spacing w:after="0" w:line="360" w:lineRule="auto"/>
        <w:jc w:val="both"/>
        <w:rPr>
          <w:rFonts w:ascii="Arial" w:eastAsia="Times New Roman" w:hAnsi="Arial" w:cs="Arial"/>
          <w:sz w:val="24"/>
          <w:szCs w:val="24"/>
        </w:rPr>
      </w:pPr>
      <w:r w:rsidRPr="00302640">
        <w:rPr>
          <w:rFonts w:ascii="Arial" w:eastAsia="Times New Roman" w:hAnsi="Arial" w:cs="Arial"/>
          <w:sz w:val="24"/>
          <w:szCs w:val="24"/>
        </w:rPr>
        <w:t xml:space="preserve"> </w:t>
      </w:r>
      <w:r w:rsidRPr="00302640">
        <w:rPr>
          <w:rFonts w:ascii="Arial" w:eastAsia="Times New Roman" w:hAnsi="Arial" w:cs="Arial"/>
          <w:sz w:val="24"/>
          <w:szCs w:val="24"/>
        </w:rPr>
        <w:tab/>
      </w:r>
    </w:p>
    <w:p w:rsidR="0040268D" w:rsidRDefault="0040268D" w:rsidP="002C658A">
      <w:pPr>
        <w:autoSpaceDE w:val="0"/>
        <w:autoSpaceDN w:val="0"/>
        <w:adjustRightInd w:val="0"/>
        <w:spacing w:after="0" w:line="360" w:lineRule="auto"/>
        <w:jc w:val="both"/>
        <w:rPr>
          <w:rFonts w:ascii="Arial" w:eastAsia="Times New Roman" w:hAnsi="Arial" w:cs="Arial"/>
          <w:sz w:val="24"/>
          <w:szCs w:val="24"/>
        </w:rPr>
      </w:pPr>
    </w:p>
    <w:p w:rsidR="0040268D" w:rsidRDefault="0040268D" w:rsidP="002C658A">
      <w:pPr>
        <w:autoSpaceDE w:val="0"/>
        <w:autoSpaceDN w:val="0"/>
        <w:adjustRightInd w:val="0"/>
        <w:spacing w:after="0" w:line="360" w:lineRule="auto"/>
        <w:jc w:val="both"/>
        <w:rPr>
          <w:rFonts w:ascii="Arial" w:eastAsia="Times New Roman" w:hAnsi="Arial" w:cs="Arial"/>
          <w:sz w:val="24"/>
          <w:szCs w:val="24"/>
        </w:rPr>
      </w:pPr>
    </w:p>
    <w:p w:rsidR="0040268D" w:rsidRDefault="0040268D" w:rsidP="002C658A">
      <w:pPr>
        <w:autoSpaceDE w:val="0"/>
        <w:autoSpaceDN w:val="0"/>
        <w:adjustRightInd w:val="0"/>
        <w:spacing w:after="0" w:line="360" w:lineRule="auto"/>
        <w:jc w:val="both"/>
        <w:rPr>
          <w:rFonts w:ascii="Arial" w:eastAsia="Times New Roman" w:hAnsi="Arial" w:cs="Arial"/>
          <w:sz w:val="24"/>
          <w:szCs w:val="24"/>
        </w:rPr>
      </w:pPr>
    </w:p>
    <w:p w:rsidR="002C658A" w:rsidRPr="00302640" w:rsidRDefault="002C658A" w:rsidP="002C658A">
      <w:pPr>
        <w:autoSpaceDE w:val="0"/>
        <w:autoSpaceDN w:val="0"/>
        <w:adjustRightInd w:val="0"/>
        <w:spacing w:after="0" w:line="360" w:lineRule="auto"/>
        <w:jc w:val="both"/>
        <w:rPr>
          <w:rFonts w:ascii="Arial" w:eastAsia="Times New Roman" w:hAnsi="Arial" w:cs="Arial"/>
          <w:sz w:val="24"/>
          <w:szCs w:val="24"/>
        </w:rPr>
      </w:pPr>
      <w:bookmarkStart w:id="0" w:name="_GoBack"/>
      <w:bookmarkEnd w:id="0"/>
      <w:r w:rsidRPr="00302640">
        <w:rPr>
          <w:rFonts w:ascii="Arial" w:eastAsia="Times New Roman" w:hAnsi="Arial" w:cs="Arial"/>
          <w:sz w:val="24"/>
          <w:szCs w:val="24"/>
        </w:rPr>
        <w:lastRenderedPageBreak/>
        <w:t>APPEARANCES</w:t>
      </w:r>
    </w:p>
    <w:p w:rsidR="002C658A" w:rsidRPr="00302640" w:rsidRDefault="002C658A" w:rsidP="002C658A">
      <w:pPr>
        <w:autoSpaceDE w:val="0"/>
        <w:autoSpaceDN w:val="0"/>
        <w:adjustRightInd w:val="0"/>
        <w:spacing w:after="0" w:line="360" w:lineRule="auto"/>
        <w:jc w:val="both"/>
        <w:rPr>
          <w:rFonts w:ascii="Arial" w:eastAsia="Times New Roman" w:hAnsi="Arial" w:cs="Arial"/>
          <w:sz w:val="24"/>
          <w:szCs w:val="24"/>
        </w:rPr>
      </w:pPr>
    </w:p>
    <w:p w:rsidR="002C658A" w:rsidRPr="00302640" w:rsidRDefault="002C658A" w:rsidP="002C658A">
      <w:pPr>
        <w:tabs>
          <w:tab w:val="left" w:pos="1394"/>
          <w:tab w:val="left" w:pos="2528"/>
          <w:tab w:val="left" w:pos="3780"/>
        </w:tabs>
        <w:spacing w:after="0" w:line="360" w:lineRule="auto"/>
        <w:jc w:val="both"/>
        <w:rPr>
          <w:rFonts w:ascii="Arial" w:hAnsi="Arial" w:cs="Arial"/>
          <w:sz w:val="24"/>
          <w:szCs w:val="24"/>
        </w:rPr>
      </w:pPr>
    </w:p>
    <w:p w:rsidR="002C658A" w:rsidRPr="00302640" w:rsidRDefault="002C658A" w:rsidP="002C658A">
      <w:pPr>
        <w:tabs>
          <w:tab w:val="left" w:pos="1394"/>
          <w:tab w:val="left" w:pos="2528"/>
          <w:tab w:val="left" w:pos="3780"/>
        </w:tabs>
        <w:spacing w:after="0" w:line="360" w:lineRule="auto"/>
        <w:jc w:val="both"/>
        <w:rPr>
          <w:rFonts w:ascii="Arial" w:hAnsi="Arial" w:cs="Arial"/>
          <w:sz w:val="24"/>
          <w:szCs w:val="24"/>
        </w:rPr>
      </w:pPr>
      <w:r w:rsidRPr="00302640">
        <w:rPr>
          <w:rFonts w:ascii="Arial" w:hAnsi="Arial" w:cs="Arial"/>
          <w:sz w:val="24"/>
          <w:szCs w:val="24"/>
        </w:rPr>
        <w:t>For</w:t>
      </w:r>
      <w:r w:rsidR="002E6E4D">
        <w:rPr>
          <w:rFonts w:ascii="Arial" w:hAnsi="Arial" w:cs="Arial"/>
          <w:sz w:val="24"/>
          <w:szCs w:val="24"/>
        </w:rPr>
        <w:t xml:space="preserve"> the State:</w:t>
      </w:r>
      <w:r w:rsidR="002E6E4D">
        <w:rPr>
          <w:rFonts w:ascii="Arial" w:hAnsi="Arial" w:cs="Arial"/>
          <w:sz w:val="24"/>
          <w:szCs w:val="24"/>
        </w:rPr>
        <w:tab/>
        <w:t xml:space="preserve">        Mr T Gaweseb</w:t>
      </w:r>
    </w:p>
    <w:p w:rsidR="002C658A" w:rsidRPr="00302640" w:rsidRDefault="002C658A" w:rsidP="002C658A">
      <w:pPr>
        <w:tabs>
          <w:tab w:val="left" w:pos="1394"/>
          <w:tab w:val="left" w:pos="2528"/>
          <w:tab w:val="left" w:pos="3780"/>
        </w:tabs>
        <w:spacing w:after="0" w:line="360" w:lineRule="auto"/>
        <w:jc w:val="both"/>
        <w:rPr>
          <w:rFonts w:ascii="Arial" w:hAnsi="Arial" w:cs="Arial"/>
          <w:sz w:val="24"/>
          <w:szCs w:val="24"/>
        </w:rPr>
      </w:pPr>
      <w:r w:rsidRPr="00302640">
        <w:rPr>
          <w:rFonts w:ascii="Arial" w:hAnsi="Arial" w:cs="Arial"/>
          <w:sz w:val="24"/>
          <w:szCs w:val="24"/>
        </w:rPr>
        <w:tab/>
      </w:r>
      <w:r w:rsidRPr="00302640">
        <w:rPr>
          <w:rFonts w:ascii="Arial" w:hAnsi="Arial" w:cs="Arial"/>
          <w:sz w:val="24"/>
          <w:szCs w:val="24"/>
        </w:rPr>
        <w:tab/>
        <w:t xml:space="preserve">        Office of the Prosecutor-General, Oshakati</w:t>
      </w:r>
    </w:p>
    <w:p w:rsidR="002C658A" w:rsidRPr="00302640" w:rsidRDefault="002C658A" w:rsidP="002C658A">
      <w:pPr>
        <w:tabs>
          <w:tab w:val="left" w:pos="1394"/>
          <w:tab w:val="left" w:pos="2528"/>
          <w:tab w:val="left" w:pos="3780"/>
        </w:tabs>
        <w:spacing w:after="0" w:line="360" w:lineRule="auto"/>
        <w:jc w:val="both"/>
        <w:rPr>
          <w:rFonts w:ascii="Arial" w:hAnsi="Arial" w:cs="Arial"/>
          <w:sz w:val="24"/>
          <w:szCs w:val="24"/>
        </w:rPr>
      </w:pPr>
    </w:p>
    <w:p w:rsidR="002C658A" w:rsidRPr="00302640" w:rsidRDefault="002C658A" w:rsidP="002C658A">
      <w:pPr>
        <w:autoSpaceDE w:val="0"/>
        <w:autoSpaceDN w:val="0"/>
        <w:adjustRightInd w:val="0"/>
        <w:spacing w:after="0" w:line="360" w:lineRule="auto"/>
        <w:ind w:left="3780" w:hanging="3780"/>
        <w:jc w:val="both"/>
        <w:rPr>
          <w:rFonts w:ascii="Arial" w:hAnsi="Arial" w:cs="Arial"/>
          <w:sz w:val="24"/>
          <w:szCs w:val="24"/>
        </w:rPr>
      </w:pPr>
    </w:p>
    <w:p w:rsidR="002C658A" w:rsidRPr="00302640" w:rsidRDefault="002C658A" w:rsidP="002C658A">
      <w:pPr>
        <w:autoSpaceDE w:val="0"/>
        <w:autoSpaceDN w:val="0"/>
        <w:adjustRightInd w:val="0"/>
        <w:spacing w:after="0" w:line="360" w:lineRule="auto"/>
        <w:ind w:left="3780" w:hanging="3780"/>
        <w:jc w:val="both"/>
        <w:rPr>
          <w:rFonts w:ascii="Arial" w:hAnsi="Arial" w:cs="Arial"/>
          <w:sz w:val="24"/>
          <w:szCs w:val="24"/>
        </w:rPr>
      </w:pPr>
    </w:p>
    <w:p w:rsidR="002C658A" w:rsidRPr="00302640" w:rsidRDefault="002C658A" w:rsidP="002C658A">
      <w:pPr>
        <w:autoSpaceDE w:val="0"/>
        <w:autoSpaceDN w:val="0"/>
        <w:adjustRightInd w:val="0"/>
        <w:spacing w:after="0" w:line="360" w:lineRule="auto"/>
        <w:ind w:left="3780" w:hanging="3780"/>
        <w:jc w:val="both"/>
        <w:rPr>
          <w:rFonts w:ascii="Arial" w:hAnsi="Arial" w:cs="Arial"/>
          <w:sz w:val="24"/>
          <w:szCs w:val="24"/>
        </w:rPr>
      </w:pPr>
      <w:r w:rsidRPr="00302640">
        <w:rPr>
          <w:rFonts w:ascii="Arial" w:hAnsi="Arial" w:cs="Arial"/>
          <w:sz w:val="24"/>
          <w:szCs w:val="24"/>
        </w:rPr>
        <w:t>For the Accuse</w:t>
      </w:r>
      <w:r w:rsidR="00BA6BDB" w:rsidRPr="00302640">
        <w:rPr>
          <w:rFonts w:ascii="Arial" w:hAnsi="Arial" w:cs="Arial"/>
          <w:sz w:val="24"/>
          <w:szCs w:val="24"/>
        </w:rPr>
        <w:t xml:space="preserve">d:                  Mr </w:t>
      </w:r>
      <w:r w:rsidR="002E6E4D">
        <w:rPr>
          <w:rFonts w:ascii="Arial" w:hAnsi="Arial" w:cs="Arial"/>
          <w:sz w:val="24"/>
          <w:szCs w:val="24"/>
        </w:rPr>
        <w:t xml:space="preserve">P </w:t>
      </w:r>
      <w:r w:rsidR="00BA6BDB" w:rsidRPr="00302640">
        <w:rPr>
          <w:rFonts w:ascii="Arial" w:hAnsi="Arial" w:cs="Arial"/>
          <w:sz w:val="24"/>
          <w:szCs w:val="24"/>
        </w:rPr>
        <w:t>Grusshaber</w:t>
      </w:r>
    </w:p>
    <w:p w:rsidR="002C658A" w:rsidRPr="00302640" w:rsidRDefault="002C658A" w:rsidP="002C658A">
      <w:pPr>
        <w:autoSpaceDE w:val="0"/>
        <w:autoSpaceDN w:val="0"/>
        <w:adjustRightInd w:val="0"/>
        <w:spacing w:after="0" w:line="360" w:lineRule="auto"/>
        <w:ind w:left="3780" w:hanging="3780"/>
        <w:jc w:val="both"/>
        <w:rPr>
          <w:rFonts w:ascii="Arial" w:eastAsia="Times New Roman" w:hAnsi="Arial" w:cs="Arial"/>
          <w:sz w:val="24"/>
          <w:szCs w:val="24"/>
        </w:rPr>
      </w:pPr>
      <w:r w:rsidRPr="00302640">
        <w:rPr>
          <w:rFonts w:ascii="Arial" w:hAnsi="Arial" w:cs="Arial"/>
          <w:sz w:val="24"/>
          <w:szCs w:val="24"/>
        </w:rPr>
        <w:t xml:space="preserve">                                             Dire</w:t>
      </w:r>
      <w:r w:rsidR="002E6E4D">
        <w:rPr>
          <w:rFonts w:ascii="Arial" w:hAnsi="Arial" w:cs="Arial"/>
          <w:sz w:val="24"/>
          <w:szCs w:val="24"/>
        </w:rPr>
        <w:t>ctorate of Legal Aid, Oshakati</w:t>
      </w:r>
      <w:r w:rsidRPr="00302640">
        <w:rPr>
          <w:rFonts w:ascii="Arial" w:hAnsi="Arial" w:cs="Arial"/>
          <w:sz w:val="24"/>
          <w:szCs w:val="24"/>
        </w:rPr>
        <w:t xml:space="preserve">         </w:t>
      </w:r>
    </w:p>
    <w:p w:rsidR="002C658A" w:rsidRPr="00302640" w:rsidRDefault="002C658A" w:rsidP="002C658A">
      <w:pPr>
        <w:spacing w:after="0" w:line="360" w:lineRule="auto"/>
        <w:ind w:left="3780"/>
        <w:jc w:val="both"/>
        <w:rPr>
          <w:rFonts w:ascii="Arial" w:eastAsia="Times New Roman" w:hAnsi="Arial" w:cs="Arial"/>
          <w:sz w:val="24"/>
          <w:szCs w:val="24"/>
        </w:rPr>
      </w:pPr>
    </w:p>
    <w:p w:rsidR="002C658A" w:rsidRDefault="002C658A" w:rsidP="002C658A">
      <w:pPr>
        <w:spacing w:line="360" w:lineRule="auto"/>
        <w:ind w:left="1440" w:hanging="720"/>
        <w:jc w:val="both"/>
        <w:rPr>
          <w:rFonts w:ascii="Arial" w:hAnsi="Arial" w:cs="Arial"/>
          <w:sz w:val="24"/>
          <w:szCs w:val="24"/>
        </w:rPr>
      </w:pPr>
    </w:p>
    <w:p w:rsidR="002C658A" w:rsidRDefault="002C658A" w:rsidP="002C658A">
      <w:pPr>
        <w:spacing w:line="360" w:lineRule="auto"/>
        <w:jc w:val="both"/>
        <w:rPr>
          <w:rFonts w:ascii="Arial" w:hAnsi="Arial" w:cs="Arial"/>
          <w:sz w:val="24"/>
          <w:szCs w:val="24"/>
        </w:rPr>
      </w:pPr>
    </w:p>
    <w:p w:rsidR="002C658A" w:rsidRDefault="002C658A" w:rsidP="002C658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C658A" w:rsidRDefault="002C658A" w:rsidP="002C658A">
      <w:pPr>
        <w:spacing w:line="360" w:lineRule="auto"/>
        <w:rPr>
          <w:rFonts w:ascii="Arial" w:hAnsi="Arial" w:cs="Arial"/>
          <w:sz w:val="24"/>
          <w:szCs w:val="24"/>
        </w:rPr>
      </w:pPr>
    </w:p>
    <w:p w:rsidR="002C658A" w:rsidRDefault="002C658A" w:rsidP="002C658A">
      <w:pPr>
        <w:spacing w:line="360" w:lineRule="auto"/>
        <w:rPr>
          <w:rFonts w:ascii="Arial" w:hAnsi="Arial" w:cs="Arial"/>
          <w:sz w:val="24"/>
          <w:szCs w:val="24"/>
        </w:rPr>
      </w:pPr>
    </w:p>
    <w:p w:rsidR="002C658A" w:rsidRDefault="002C658A" w:rsidP="002C658A"/>
    <w:p w:rsidR="00847E3C" w:rsidRDefault="00847E3C"/>
    <w:sectPr w:rsidR="00847E3C" w:rsidSect="00B464E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FC" w:rsidRDefault="00A138FC">
      <w:pPr>
        <w:spacing w:after="0" w:line="240" w:lineRule="auto"/>
      </w:pPr>
      <w:r>
        <w:separator/>
      </w:r>
    </w:p>
  </w:endnote>
  <w:endnote w:type="continuationSeparator" w:id="0">
    <w:p w:rsidR="00A138FC" w:rsidRDefault="00A1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FC" w:rsidRDefault="00A138FC">
      <w:pPr>
        <w:spacing w:after="0" w:line="240" w:lineRule="auto"/>
      </w:pPr>
      <w:r>
        <w:separator/>
      </w:r>
    </w:p>
  </w:footnote>
  <w:footnote w:type="continuationSeparator" w:id="0">
    <w:p w:rsidR="00A138FC" w:rsidRDefault="00A13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32800"/>
      <w:docPartObj>
        <w:docPartGallery w:val="Page Numbers (Top of Page)"/>
        <w:docPartUnique/>
      </w:docPartObj>
    </w:sdtPr>
    <w:sdtEndPr>
      <w:rPr>
        <w:noProof/>
      </w:rPr>
    </w:sdtEndPr>
    <w:sdtContent>
      <w:p w:rsidR="00BC2C17" w:rsidRDefault="00BC2C17">
        <w:pPr>
          <w:pStyle w:val="Header"/>
          <w:jc w:val="right"/>
        </w:pPr>
        <w:r>
          <w:fldChar w:fldCharType="begin"/>
        </w:r>
        <w:r>
          <w:instrText xml:space="preserve"> PAGE   \* MERGEFORMAT </w:instrText>
        </w:r>
        <w:r>
          <w:fldChar w:fldCharType="separate"/>
        </w:r>
        <w:r w:rsidR="00B630C8">
          <w:rPr>
            <w:noProof/>
          </w:rPr>
          <w:t>10</w:t>
        </w:r>
        <w:r>
          <w:rPr>
            <w:noProof/>
          </w:rPr>
          <w:fldChar w:fldCharType="end"/>
        </w:r>
      </w:p>
    </w:sdtContent>
  </w:sdt>
  <w:p w:rsidR="00BC2C17" w:rsidRDefault="00BC2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647"/>
    <w:multiLevelType w:val="hybridMultilevel"/>
    <w:tmpl w:val="9A901F78"/>
    <w:lvl w:ilvl="0" w:tplc="00AE60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BE31FE"/>
    <w:multiLevelType w:val="hybridMultilevel"/>
    <w:tmpl w:val="DFF44192"/>
    <w:lvl w:ilvl="0" w:tplc="5F86F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D6E2B"/>
    <w:multiLevelType w:val="hybridMultilevel"/>
    <w:tmpl w:val="A03453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735D"/>
    <w:multiLevelType w:val="hybridMultilevel"/>
    <w:tmpl w:val="5A6C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86C6E"/>
    <w:multiLevelType w:val="hybridMultilevel"/>
    <w:tmpl w:val="39B2CAAA"/>
    <w:lvl w:ilvl="0" w:tplc="8D1CDA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DF0477"/>
    <w:multiLevelType w:val="hybridMultilevel"/>
    <w:tmpl w:val="AEBC1012"/>
    <w:lvl w:ilvl="0" w:tplc="96222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56DA3"/>
    <w:multiLevelType w:val="hybridMultilevel"/>
    <w:tmpl w:val="7D2EE042"/>
    <w:lvl w:ilvl="0" w:tplc="1FB01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4D"/>
    <w:rsid w:val="000113B3"/>
    <w:rsid w:val="00011416"/>
    <w:rsid w:val="00012B61"/>
    <w:rsid w:val="00021657"/>
    <w:rsid w:val="00021C67"/>
    <w:rsid w:val="000247D5"/>
    <w:rsid w:val="0002501E"/>
    <w:rsid w:val="000428A1"/>
    <w:rsid w:val="00050AE6"/>
    <w:rsid w:val="00050D2C"/>
    <w:rsid w:val="000546BD"/>
    <w:rsid w:val="00055075"/>
    <w:rsid w:val="000554A3"/>
    <w:rsid w:val="0007098C"/>
    <w:rsid w:val="00071BEF"/>
    <w:rsid w:val="00074FCB"/>
    <w:rsid w:val="00093282"/>
    <w:rsid w:val="00096A25"/>
    <w:rsid w:val="000A1833"/>
    <w:rsid w:val="000A452D"/>
    <w:rsid w:val="000B4631"/>
    <w:rsid w:val="000B4D63"/>
    <w:rsid w:val="000C00C3"/>
    <w:rsid w:val="000C2CBC"/>
    <w:rsid w:val="000C6D35"/>
    <w:rsid w:val="000D3D0D"/>
    <w:rsid w:val="000D7743"/>
    <w:rsid w:val="000E02C7"/>
    <w:rsid w:val="000F6AEC"/>
    <w:rsid w:val="00114E9D"/>
    <w:rsid w:val="00121ECB"/>
    <w:rsid w:val="00130690"/>
    <w:rsid w:val="001846E7"/>
    <w:rsid w:val="0019058D"/>
    <w:rsid w:val="001967B7"/>
    <w:rsid w:val="00196C36"/>
    <w:rsid w:val="00197E9E"/>
    <w:rsid w:val="001A29AE"/>
    <w:rsid w:val="001A3AE5"/>
    <w:rsid w:val="001A4F5A"/>
    <w:rsid w:val="001A6126"/>
    <w:rsid w:val="001C3DC6"/>
    <w:rsid w:val="001C4A36"/>
    <w:rsid w:val="001D3B61"/>
    <w:rsid w:val="001F37F9"/>
    <w:rsid w:val="001F482B"/>
    <w:rsid w:val="001F521B"/>
    <w:rsid w:val="001F5D83"/>
    <w:rsid w:val="001F7B16"/>
    <w:rsid w:val="002113B2"/>
    <w:rsid w:val="0021243B"/>
    <w:rsid w:val="0021684C"/>
    <w:rsid w:val="00216D80"/>
    <w:rsid w:val="0022639D"/>
    <w:rsid w:val="0022698E"/>
    <w:rsid w:val="00226D73"/>
    <w:rsid w:val="002303C5"/>
    <w:rsid w:val="002358DD"/>
    <w:rsid w:val="00240CEA"/>
    <w:rsid w:val="0024190A"/>
    <w:rsid w:val="002509D4"/>
    <w:rsid w:val="00257081"/>
    <w:rsid w:val="002603AD"/>
    <w:rsid w:val="002715A9"/>
    <w:rsid w:val="00272567"/>
    <w:rsid w:val="00280732"/>
    <w:rsid w:val="002833F2"/>
    <w:rsid w:val="002912DA"/>
    <w:rsid w:val="002935C8"/>
    <w:rsid w:val="00293DE4"/>
    <w:rsid w:val="002A425D"/>
    <w:rsid w:val="002A53D8"/>
    <w:rsid w:val="002B00D7"/>
    <w:rsid w:val="002C0668"/>
    <w:rsid w:val="002C3611"/>
    <w:rsid w:val="002C658A"/>
    <w:rsid w:val="002D3D76"/>
    <w:rsid w:val="002D7773"/>
    <w:rsid w:val="002E425D"/>
    <w:rsid w:val="002E6E4D"/>
    <w:rsid w:val="002F0B2A"/>
    <w:rsid w:val="002F3D49"/>
    <w:rsid w:val="00302640"/>
    <w:rsid w:val="003038DA"/>
    <w:rsid w:val="003067EC"/>
    <w:rsid w:val="0030774B"/>
    <w:rsid w:val="00312E1D"/>
    <w:rsid w:val="00323236"/>
    <w:rsid w:val="00331463"/>
    <w:rsid w:val="003330A0"/>
    <w:rsid w:val="00336121"/>
    <w:rsid w:val="00337153"/>
    <w:rsid w:val="00343FDC"/>
    <w:rsid w:val="00346588"/>
    <w:rsid w:val="00354D05"/>
    <w:rsid w:val="003606FF"/>
    <w:rsid w:val="00370CC2"/>
    <w:rsid w:val="00375720"/>
    <w:rsid w:val="00383602"/>
    <w:rsid w:val="00385455"/>
    <w:rsid w:val="00396840"/>
    <w:rsid w:val="003B5CBA"/>
    <w:rsid w:val="003B74D8"/>
    <w:rsid w:val="003C07A0"/>
    <w:rsid w:val="003C1B18"/>
    <w:rsid w:val="003D1A84"/>
    <w:rsid w:val="003D3579"/>
    <w:rsid w:val="003D402C"/>
    <w:rsid w:val="003D65A1"/>
    <w:rsid w:val="003D6CB7"/>
    <w:rsid w:val="003E2812"/>
    <w:rsid w:val="003E4A8E"/>
    <w:rsid w:val="003F5AC3"/>
    <w:rsid w:val="003F71AB"/>
    <w:rsid w:val="0040268D"/>
    <w:rsid w:val="00406646"/>
    <w:rsid w:val="004073A3"/>
    <w:rsid w:val="00410C66"/>
    <w:rsid w:val="00412A68"/>
    <w:rsid w:val="00413289"/>
    <w:rsid w:val="00416F9E"/>
    <w:rsid w:val="00417E74"/>
    <w:rsid w:val="004270D8"/>
    <w:rsid w:val="0043239D"/>
    <w:rsid w:val="004474CC"/>
    <w:rsid w:val="00451C9B"/>
    <w:rsid w:val="00460E3E"/>
    <w:rsid w:val="00464879"/>
    <w:rsid w:val="00465B28"/>
    <w:rsid w:val="00466003"/>
    <w:rsid w:val="00467A4E"/>
    <w:rsid w:val="00467E52"/>
    <w:rsid w:val="00474989"/>
    <w:rsid w:val="00477095"/>
    <w:rsid w:val="00477C7B"/>
    <w:rsid w:val="00482046"/>
    <w:rsid w:val="00483264"/>
    <w:rsid w:val="00490245"/>
    <w:rsid w:val="004A65D3"/>
    <w:rsid w:val="004A6D65"/>
    <w:rsid w:val="004A7B22"/>
    <w:rsid w:val="004B2295"/>
    <w:rsid w:val="004B66C9"/>
    <w:rsid w:val="004C15DB"/>
    <w:rsid w:val="004C79CB"/>
    <w:rsid w:val="004D1126"/>
    <w:rsid w:val="004E2938"/>
    <w:rsid w:val="004F05DF"/>
    <w:rsid w:val="0050379E"/>
    <w:rsid w:val="00510568"/>
    <w:rsid w:val="00515C44"/>
    <w:rsid w:val="00520A43"/>
    <w:rsid w:val="00531DE5"/>
    <w:rsid w:val="00535582"/>
    <w:rsid w:val="00537BDF"/>
    <w:rsid w:val="00540225"/>
    <w:rsid w:val="00541C70"/>
    <w:rsid w:val="00542EC7"/>
    <w:rsid w:val="00543B46"/>
    <w:rsid w:val="00554640"/>
    <w:rsid w:val="005547BF"/>
    <w:rsid w:val="005556D5"/>
    <w:rsid w:val="00562CCE"/>
    <w:rsid w:val="00566612"/>
    <w:rsid w:val="00567AC0"/>
    <w:rsid w:val="00570552"/>
    <w:rsid w:val="005744A0"/>
    <w:rsid w:val="00576035"/>
    <w:rsid w:val="005764FC"/>
    <w:rsid w:val="00577EFB"/>
    <w:rsid w:val="005853C8"/>
    <w:rsid w:val="00596A7E"/>
    <w:rsid w:val="00596EEF"/>
    <w:rsid w:val="005A0EDD"/>
    <w:rsid w:val="005B1B24"/>
    <w:rsid w:val="005B1F06"/>
    <w:rsid w:val="005B5AC5"/>
    <w:rsid w:val="005C5AC0"/>
    <w:rsid w:val="005C5C57"/>
    <w:rsid w:val="005C6173"/>
    <w:rsid w:val="005D4873"/>
    <w:rsid w:val="005D7AF8"/>
    <w:rsid w:val="005E6176"/>
    <w:rsid w:val="005E7476"/>
    <w:rsid w:val="0060149D"/>
    <w:rsid w:val="006055E0"/>
    <w:rsid w:val="00611E4D"/>
    <w:rsid w:val="00616E8C"/>
    <w:rsid w:val="00625010"/>
    <w:rsid w:val="00632503"/>
    <w:rsid w:val="00635CFE"/>
    <w:rsid w:val="00640926"/>
    <w:rsid w:val="0064280E"/>
    <w:rsid w:val="006540BA"/>
    <w:rsid w:val="006545BB"/>
    <w:rsid w:val="00666A98"/>
    <w:rsid w:val="006710B3"/>
    <w:rsid w:val="006719CC"/>
    <w:rsid w:val="0067725E"/>
    <w:rsid w:val="00691BC5"/>
    <w:rsid w:val="006979D6"/>
    <w:rsid w:val="006A3F45"/>
    <w:rsid w:val="006A6A3F"/>
    <w:rsid w:val="006B18F2"/>
    <w:rsid w:val="006B4554"/>
    <w:rsid w:val="006C1E8D"/>
    <w:rsid w:val="006D52A9"/>
    <w:rsid w:val="006E0E18"/>
    <w:rsid w:val="006E642A"/>
    <w:rsid w:val="006F78AA"/>
    <w:rsid w:val="007051F5"/>
    <w:rsid w:val="007242AC"/>
    <w:rsid w:val="00724F63"/>
    <w:rsid w:val="00727C92"/>
    <w:rsid w:val="007350B1"/>
    <w:rsid w:val="00742907"/>
    <w:rsid w:val="00743001"/>
    <w:rsid w:val="00745E24"/>
    <w:rsid w:val="00754589"/>
    <w:rsid w:val="00754A5A"/>
    <w:rsid w:val="0076227D"/>
    <w:rsid w:val="00771587"/>
    <w:rsid w:val="007722C2"/>
    <w:rsid w:val="0077547F"/>
    <w:rsid w:val="007767DB"/>
    <w:rsid w:val="00791D1A"/>
    <w:rsid w:val="00792207"/>
    <w:rsid w:val="007926F0"/>
    <w:rsid w:val="007A0DDB"/>
    <w:rsid w:val="007A19B7"/>
    <w:rsid w:val="007B0CC4"/>
    <w:rsid w:val="007B0E19"/>
    <w:rsid w:val="007B3B3B"/>
    <w:rsid w:val="007C222F"/>
    <w:rsid w:val="007C4520"/>
    <w:rsid w:val="007C61E8"/>
    <w:rsid w:val="007C6E4C"/>
    <w:rsid w:val="007D1770"/>
    <w:rsid w:val="007D3C1C"/>
    <w:rsid w:val="007D7DEA"/>
    <w:rsid w:val="007E41F6"/>
    <w:rsid w:val="007F1626"/>
    <w:rsid w:val="007F7C56"/>
    <w:rsid w:val="00803F86"/>
    <w:rsid w:val="00821241"/>
    <w:rsid w:val="00823369"/>
    <w:rsid w:val="0082460A"/>
    <w:rsid w:val="00832AA5"/>
    <w:rsid w:val="00847AAC"/>
    <w:rsid w:val="00847E3C"/>
    <w:rsid w:val="008530AB"/>
    <w:rsid w:val="00854110"/>
    <w:rsid w:val="008617C3"/>
    <w:rsid w:val="00864517"/>
    <w:rsid w:val="00871765"/>
    <w:rsid w:val="00873621"/>
    <w:rsid w:val="008778B7"/>
    <w:rsid w:val="00896F2B"/>
    <w:rsid w:val="008A2E00"/>
    <w:rsid w:val="008A3520"/>
    <w:rsid w:val="008B784F"/>
    <w:rsid w:val="008C0D4C"/>
    <w:rsid w:val="008C5EE5"/>
    <w:rsid w:val="008D1F07"/>
    <w:rsid w:val="008D4EA5"/>
    <w:rsid w:val="008E1FE0"/>
    <w:rsid w:val="008E6087"/>
    <w:rsid w:val="008E63E0"/>
    <w:rsid w:val="008F2FF6"/>
    <w:rsid w:val="00905FC2"/>
    <w:rsid w:val="00916DCC"/>
    <w:rsid w:val="0091780B"/>
    <w:rsid w:val="00921981"/>
    <w:rsid w:val="0093162F"/>
    <w:rsid w:val="00942E1D"/>
    <w:rsid w:val="00943BDD"/>
    <w:rsid w:val="0095295E"/>
    <w:rsid w:val="009608D5"/>
    <w:rsid w:val="00974D85"/>
    <w:rsid w:val="009754AB"/>
    <w:rsid w:val="009769F1"/>
    <w:rsid w:val="0098041D"/>
    <w:rsid w:val="009829E7"/>
    <w:rsid w:val="00984AA7"/>
    <w:rsid w:val="00986FD2"/>
    <w:rsid w:val="009A41E6"/>
    <w:rsid w:val="009A4C4F"/>
    <w:rsid w:val="009B103C"/>
    <w:rsid w:val="009C01B8"/>
    <w:rsid w:val="009C0BDD"/>
    <w:rsid w:val="009C1242"/>
    <w:rsid w:val="009D3F42"/>
    <w:rsid w:val="009E09A6"/>
    <w:rsid w:val="009E1E83"/>
    <w:rsid w:val="009F07CD"/>
    <w:rsid w:val="009F5D31"/>
    <w:rsid w:val="009F6637"/>
    <w:rsid w:val="00A025ED"/>
    <w:rsid w:val="00A04DB9"/>
    <w:rsid w:val="00A1216D"/>
    <w:rsid w:val="00A127FE"/>
    <w:rsid w:val="00A138FC"/>
    <w:rsid w:val="00A25DB1"/>
    <w:rsid w:val="00A352EF"/>
    <w:rsid w:val="00A36379"/>
    <w:rsid w:val="00A37B8D"/>
    <w:rsid w:val="00A52BFC"/>
    <w:rsid w:val="00A57FAC"/>
    <w:rsid w:val="00A648C6"/>
    <w:rsid w:val="00A744AA"/>
    <w:rsid w:val="00A77465"/>
    <w:rsid w:val="00A83D7C"/>
    <w:rsid w:val="00A849D8"/>
    <w:rsid w:val="00A85074"/>
    <w:rsid w:val="00A85201"/>
    <w:rsid w:val="00A93732"/>
    <w:rsid w:val="00AA3C12"/>
    <w:rsid w:val="00AA40AD"/>
    <w:rsid w:val="00AA52AA"/>
    <w:rsid w:val="00AA62A0"/>
    <w:rsid w:val="00AB3663"/>
    <w:rsid w:val="00AD0D66"/>
    <w:rsid w:val="00AE2BF6"/>
    <w:rsid w:val="00AE344B"/>
    <w:rsid w:val="00AE56D0"/>
    <w:rsid w:val="00AE5FBE"/>
    <w:rsid w:val="00AF0125"/>
    <w:rsid w:val="00B0214E"/>
    <w:rsid w:val="00B06802"/>
    <w:rsid w:val="00B0744B"/>
    <w:rsid w:val="00B13A84"/>
    <w:rsid w:val="00B15E72"/>
    <w:rsid w:val="00B16163"/>
    <w:rsid w:val="00B24E17"/>
    <w:rsid w:val="00B25682"/>
    <w:rsid w:val="00B30129"/>
    <w:rsid w:val="00B30511"/>
    <w:rsid w:val="00B315AC"/>
    <w:rsid w:val="00B3491F"/>
    <w:rsid w:val="00B370D5"/>
    <w:rsid w:val="00B377EA"/>
    <w:rsid w:val="00B44CC9"/>
    <w:rsid w:val="00B452C1"/>
    <w:rsid w:val="00B4615C"/>
    <w:rsid w:val="00B464E0"/>
    <w:rsid w:val="00B630C8"/>
    <w:rsid w:val="00B66FAF"/>
    <w:rsid w:val="00B73416"/>
    <w:rsid w:val="00B813B5"/>
    <w:rsid w:val="00B826C5"/>
    <w:rsid w:val="00B85AD6"/>
    <w:rsid w:val="00B85E01"/>
    <w:rsid w:val="00B9035F"/>
    <w:rsid w:val="00B95706"/>
    <w:rsid w:val="00B95E1D"/>
    <w:rsid w:val="00BA34EA"/>
    <w:rsid w:val="00BA6BDB"/>
    <w:rsid w:val="00BB732C"/>
    <w:rsid w:val="00BC2C17"/>
    <w:rsid w:val="00BC7DB8"/>
    <w:rsid w:val="00BD15FF"/>
    <w:rsid w:val="00BD318A"/>
    <w:rsid w:val="00BD35E6"/>
    <w:rsid w:val="00BD7F48"/>
    <w:rsid w:val="00BE2453"/>
    <w:rsid w:val="00BE57E6"/>
    <w:rsid w:val="00BE684F"/>
    <w:rsid w:val="00BF277C"/>
    <w:rsid w:val="00BF29F9"/>
    <w:rsid w:val="00BF32AB"/>
    <w:rsid w:val="00BF6833"/>
    <w:rsid w:val="00C035CC"/>
    <w:rsid w:val="00C03D53"/>
    <w:rsid w:val="00C06BE1"/>
    <w:rsid w:val="00C13122"/>
    <w:rsid w:val="00C1322A"/>
    <w:rsid w:val="00C25937"/>
    <w:rsid w:val="00C31830"/>
    <w:rsid w:val="00C31C2C"/>
    <w:rsid w:val="00C35A55"/>
    <w:rsid w:val="00C3627B"/>
    <w:rsid w:val="00C553AD"/>
    <w:rsid w:val="00C606CB"/>
    <w:rsid w:val="00C64D41"/>
    <w:rsid w:val="00C84A19"/>
    <w:rsid w:val="00C936C8"/>
    <w:rsid w:val="00CA019D"/>
    <w:rsid w:val="00CA07B1"/>
    <w:rsid w:val="00CA185B"/>
    <w:rsid w:val="00CB10F2"/>
    <w:rsid w:val="00CB64AF"/>
    <w:rsid w:val="00CB664C"/>
    <w:rsid w:val="00CB7488"/>
    <w:rsid w:val="00CC5810"/>
    <w:rsid w:val="00CD2950"/>
    <w:rsid w:val="00CD2EC7"/>
    <w:rsid w:val="00CD30FF"/>
    <w:rsid w:val="00CD5FEB"/>
    <w:rsid w:val="00CE1D15"/>
    <w:rsid w:val="00D117D1"/>
    <w:rsid w:val="00D1192E"/>
    <w:rsid w:val="00D1249F"/>
    <w:rsid w:val="00D13B0E"/>
    <w:rsid w:val="00D17FDA"/>
    <w:rsid w:val="00D20F2F"/>
    <w:rsid w:val="00D2778F"/>
    <w:rsid w:val="00D32320"/>
    <w:rsid w:val="00D35AF9"/>
    <w:rsid w:val="00D36F15"/>
    <w:rsid w:val="00D45359"/>
    <w:rsid w:val="00D51295"/>
    <w:rsid w:val="00D55DE7"/>
    <w:rsid w:val="00D601C1"/>
    <w:rsid w:val="00D673A0"/>
    <w:rsid w:val="00D676CB"/>
    <w:rsid w:val="00D739E9"/>
    <w:rsid w:val="00D77ABD"/>
    <w:rsid w:val="00D84418"/>
    <w:rsid w:val="00D85038"/>
    <w:rsid w:val="00D854A2"/>
    <w:rsid w:val="00D91B12"/>
    <w:rsid w:val="00DA03F5"/>
    <w:rsid w:val="00DA4E42"/>
    <w:rsid w:val="00DD11A4"/>
    <w:rsid w:val="00DE3C93"/>
    <w:rsid w:val="00DF0D65"/>
    <w:rsid w:val="00DF47AE"/>
    <w:rsid w:val="00DF501E"/>
    <w:rsid w:val="00E02B6A"/>
    <w:rsid w:val="00E0529F"/>
    <w:rsid w:val="00E06A0C"/>
    <w:rsid w:val="00E11AAE"/>
    <w:rsid w:val="00E12B61"/>
    <w:rsid w:val="00E15704"/>
    <w:rsid w:val="00E17D5A"/>
    <w:rsid w:val="00E23CCC"/>
    <w:rsid w:val="00E27925"/>
    <w:rsid w:val="00E31881"/>
    <w:rsid w:val="00E35A97"/>
    <w:rsid w:val="00E41FC4"/>
    <w:rsid w:val="00E44A52"/>
    <w:rsid w:val="00E71455"/>
    <w:rsid w:val="00E738A0"/>
    <w:rsid w:val="00E77703"/>
    <w:rsid w:val="00E80474"/>
    <w:rsid w:val="00E80BF1"/>
    <w:rsid w:val="00E81B40"/>
    <w:rsid w:val="00E93019"/>
    <w:rsid w:val="00EA319E"/>
    <w:rsid w:val="00EB031D"/>
    <w:rsid w:val="00EB3F0C"/>
    <w:rsid w:val="00EC05DD"/>
    <w:rsid w:val="00EC1C8F"/>
    <w:rsid w:val="00EE1C14"/>
    <w:rsid w:val="00EE4AB7"/>
    <w:rsid w:val="00EE5DD2"/>
    <w:rsid w:val="00EF1493"/>
    <w:rsid w:val="00EF2D5F"/>
    <w:rsid w:val="00EF4B14"/>
    <w:rsid w:val="00F03F5A"/>
    <w:rsid w:val="00F121BC"/>
    <w:rsid w:val="00F2515B"/>
    <w:rsid w:val="00F3627A"/>
    <w:rsid w:val="00F375BB"/>
    <w:rsid w:val="00F4099E"/>
    <w:rsid w:val="00F41B06"/>
    <w:rsid w:val="00F449AB"/>
    <w:rsid w:val="00F50186"/>
    <w:rsid w:val="00F66DAC"/>
    <w:rsid w:val="00F70C35"/>
    <w:rsid w:val="00F74761"/>
    <w:rsid w:val="00F86B34"/>
    <w:rsid w:val="00F86F06"/>
    <w:rsid w:val="00F92A21"/>
    <w:rsid w:val="00F93193"/>
    <w:rsid w:val="00F93F11"/>
    <w:rsid w:val="00FA0981"/>
    <w:rsid w:val="00FA59BF"/>
    <w:rsid w:val="00FB35F8"/>
    <w:rsid w:val="00FB4C69"/>
    <w:rsid w:val="00FB659B"/>
    <w:rsid w:val="00FC7586"/>
    <w:rsid w:val="00FC7F0F"/>
    <w:rsid w:val="00FD0B41"/>
    <w:rsid w:val="00FD3CD4"/>
    <w:rsid w:val="00FE5D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D590B-8F65-457E-A04B-8F78B45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8A"/>
  </w:style>
  <w:style w:type="paragraph" w:styleId="ListParagraph">
    <w:name w:val="List Paragraph"/>
    <w:basedOn w:val="Normal"/>
    <w:uiPriority w:val="34"/>
    <w:qFormat/>
    <w:rsid w:val="002C658A"/>
    <w:pPr>
      <w:ind w:left="720"/>
      <w:contextualSpacing/>
    </w:pPr>
  </w:style>
  <w:style w:type="paragraph" w:styleId="NoSpacing">
    <w:name w:val="No Spacing"/>
    <w:uiPriority w:val="1"/>
    <w:qFormat/>
    <w:rsid w:val="002C658A"/>
    <w:pPr>
      <w:spacing w:after="0" w:line="240" w:lineRule="auto"/>
    </w:pPr>
  </w:style>
  <w:style w:type="paragraph" w:styleId="FootnoteText">
    <w:name w:val="footnote text"/>
    <w:basedOn w:val="Normal"/>
    <w:link w:val="FootnoteTextChar"/>
    <w:semiHidden/>
    <w:unhideWhenUsed/>
    <w:rsid w:val="00F9319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F93193"/>
    <w:rPr>
      <w:rFonts w:ascii="Times New Roman" w:eastAsia="Times New Roman" w:hAnsi="Times New Roman" w:cs="Times New Roman"/>
      <w:sz w:val="20"/>
      <w:szCs w:val="20"/>
      <w:lang w:val="en-GB" w:eastAsia="en-GB"/>
    </w:rPr>
  </w:style>
  <w:style w:type="character" w:styleId="FootnoteReference">
    <w:name w:val="footnote reference"/>
    <w:semiHidden/>
    <w:unhideWhenUsed/>
    <w:rsid w:val="00F93193"/>
    <w:rPr>
      <w:vertAlign w:val="superscript"/>
    </w:rPr>
  </w:style>
  <w:style w:type="paragraph" w:styleId="BalloonText">
    <w:name w:val="Balloon Text"/>
    <w:basedOn w:val="Normal"/>
    <w:link w:val="BalloonTextChar"/>
    <w:uiPriority w:val="99"/>
    <w:semiHidden/>
    <w:unhideWhenUsed/>
    <w:rsid w:val="0001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61"/>
    <w:rPr>
      <w:rFonts w:ascii="Segoe UI" w:hAnsi="Segoe UI" w:cs="Segoe UI"/>
      <w:sz w:val="18"/>
      <w:szCs w:val="18"/>
    </w:rPr>
  </w:style>
  <w:style w:type="character" w:styleId="Emphasis">
    <w:name w:val="Emphasis"/>
    <w:basedOn w:val="DefaultParagraphFont"/>
    <w:uiPriority w:val="20"/>
    <w:qFormat/>
    <w:rsid w:val="001A4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55081">
      <w:bodyDiv w:val="1"/>
      <w:marLeft w:val="0"/>
      <w:marRight w:val="0"/>
      <w:marTop w:val="0"/>
      <w:marBottom w:val="0"/>
      <w:divBdr>
        <w:top w:val="none" w:sz="0" w:space="0" w:color="auto"/>
        <w:left w:val="none" w:sz="0" w:space="0" w:color="auto"/>
        <w:bottom w:val="none" w:sz="0" w:space="0" w:color="auto"/>
        <w:right w:val="none" w:sz="0" w:space="0" w:color="auto"/>
      </w:divBdr>
    </w:div>
    <w:div w:id="845483468">
      <w:bodyDiv w:val="1"/>
      <w:marLeft w:val="0"/>
      <w:marRight w:val="0"/>
      <w:marTop w:val="0"/>
      <w:marBottom w:val="0"/>
      <w:divBdr>
        <w:top w:val="none" w:sz="0" w:space="0" w:color="auto"/>
        <w:left w:val="none" w:sz="0" w:space="0" w:color="auto"/>
        <w:bottom w:val="none" w:sz="0" w:space="0" w:color="auto"/>
        <w:right w:val="none" w:sz="0" w:space="0" w:color="auto"/>
      </w:divBdr>
    </w:div>
    <w:div w:id="1403524583">
      <w:bodyDiv w:val="1"/>
      <w:marLeft w:val="0"/>
      <w:marRight w:val="0"/>
      <w:marTop w:val="0"/>
      <w:marBottom w:val="0"/>
      <w:divBdr>
        <w:top w:val="none" w:sz="0" w:space="0" w:color="auto"/>
        <w:left w:val="none" w:sz="0" w:space="0" w:color="auto"/>
        <w:bottom w:val="none" w:sz="0" w:space="0" w:color="auto"/>
        <w:right w:val="none" w:sz="0" w:space="0" w:color="auto"/>
      </w:divBdr>
    </w:div>
    <w:div w:id="21136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2020-06-04T18:30:00+00:00</Judgment_x0020_Date>
  </documentManagement>
</p:properties>
</file>

<file path=customXml/itemProps1.xml><?xml version="1.0" encoding="utf-8"?>
<ds:datastoreItem xmlns:ds="http://schemas.openxmlformats.org/officeDocument/2006/customXml" ds:itemID="{9C9FAE53-6AA8-4231-BFFF-6D4E67064660}"/>
</file>

<file path=customXml/itemProps2.xml><?xml version="1.0" encoding="utf-8"?>
<ds:datastoreItem xmlns:ds="http://schemas.openxmlformats.org/officeDocument/2006/customXml" ds:itemID="{2C3F7605-08A9-4A71-83DF-E04FD1C821DF}"/>
</file>

<file path=customXml/itemProps3.xml><?xml version="1.0" encoding="utf-8"?>
<ds:datastoreItem xmlns:ds="http://schemas.openxmlformats.org/officeDocument/2006/customXml" ds:itemID="{330F4491-2299-4AC9-98D6-E28E47B45906}"/>
</file>

<file path=customXml/itemProps4.xml><?xml version="1.0" encoding="utf-8"?>
<ds:datastoreItem xmlns:ds="http://schemas.openxmlformats.org/officeDocument/2006/customXml" ds:itemID="{D4A72B66-D8BC-41B6-87CF-E1636A5E756B}"/>
</file>

<file path=docProps/app.xml><?xml version="1.0" encoding="utf-8"?>
<Properties xmlns="http://schemas.openxmlformats.org/officeDocument/2006/extended-properties" xmlns:vt="http://schemas.openxmlformats.org/officeDocument/2006/docPropsVTypes">
  <Template>Normal</Template>
  <TotalTime>0</TotalTime>
  <Pages>10</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Lulatelo (CC 10-2016) [2020] NAHCNLD 63 (5 June 2020)</dc:title>
  <dc:subject/>
  <dc:creator>Johanna Salionga</dc:creator>
  <cp:keywords/>
  <dc:description/>
  <cp:lastModifiedBy>Administrator</cp:lastModifiedBy>
  <cp:revision>2</cp:revision>
  <cp:lastPrinted>2020-06-09T12:09:00Z</cp:lastPrinted>
  <dcterms:created xsi:type="dcterms:W3CDTF">2020-06-09T14:24:00Z</dcterms:created>
  <dcterms:modified xsi:type="dcterms:W3CDTF">2020-06-09T14:24:00Z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