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1A2" w:rsidRPr="003031A2" w:rsidRDefault="003031A2" w:rsidP="00F5653C">
      <w:pPr>
        <w:spacing w:after="0" w:line="360" w:lineRule="auto"/>
        <w:jc w:val="center"/>
        <w:rPr>
          <w:rFonts w:ascii="Arial" w:eastAsia="Calibri" w:hAnsi="Arial" w:cs="Arial"/>
          <w:b/>
          <w:noProof/>
          <w:sz w:val="24"/>
          <w:szCs w:val="24"/>
          <w:lang w:eastAsia="en-ZA"/>
        </w:rPr>
      </w:pPr>
      <w:r w:rsidRPr="003031A2">
        <w:rPr>
          <w:rFonts w:ascii="Arial" w:eastAsia="Calibri" w:hAnsi="Arial" w:cs="Arial"/>
          <w:b/>
          <w:noProof/>
          <w:sz w:val="24"/>
          <w:szCs w:val="24"/>
          <w:lang w:eastAsia="en-ZA"/>
        </w:rPr>
        <w:t>REPUBLIC OF NAMIBIA</w:t>
      </w:r>
    </w:p>
    <w:p w:rsidR="003031A2" w:rsidRPr="003031A2" w:rsidRDefault="003031A2" w:rsidP="00F5653C">
      <w:pPr>
        <w:spacing w:after="0" w:line="360" w:lineRule="auto"/>
        <w:jc w:val="center"/>
        <w:rPr>
          <w:rFonts w:ascii="Arial" w:eastAsia="Calibri" w:hAnsi="Arial" w:cs="Arial"/>
          <w:bCs/>
          <w:sz w:val="24"/>
          <w:szCs w:val="24"/>
        </w:rPr>
      </w:pPr>
      <w:r w:rsidRPr="003031A2">
        <w:rPr>
          <w:rFonts w:ascii="Arial" w:eastAsia="Calibri" w:hAnsi="Arial" w:cs="Arial"/>
          <w:b/>
          <w:noProof/>
          <w:sz w:val="28"/>
          <w:szCs w:val="32"/>
          <w:lang w:val="en-ZA" w:eastAsia="en-ZA"/>
        </w:rPr>
        <w:drawing>
          <wp:inline distT="0" distB="0" distL="0" distR="0" wp14:anchorId="5BAF89B6" wp14:editId="7842FF07">
            <wp:extent cx="969645" cy="101219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645" cy="1012190"/>
                    </a:xfrm>
                    <a:prstGeom prst="rect">
                      <a:avLst/>
                    </a:prstGeom>
                    <a:noFill/>
                  </pic:spPr>
                </pic:pic>
              </a:graphicData>
            </a:graphic>
          </wp:inline>
        </w:drawing>
      </w:r>
    </w:p>
    <w:p w:rsidR="003031A2" w:rsidRPr="003031A2" w:rsidRDefault="003031A2" w:rsidP="00F5653C">
      <w:pPr>
        <w:spacing w:after="0" w:line="360" w:lineRule="auto"/>
        <w:jc w:val="center"/>
        <w:rPr>
          <w:rFonts w:ascii="Arial" w:eastAsia="Calibri" w:hAnsi="Arial" w:cs="Arial"/>
          <w:b/>
          <w:sz w:val="24"/>
          <w:szCs w:val="24"/>
        </w:rPr>
      </w:pPr>
      <w:r w:rsidRPr="003031A2">
        <w:rPr>
          <w:rFonts w:ascii="Arial" w:eastAsia="Calibri" w:hAnsi="Arial" w:cs="Arial"/>
          <w:b/>
          <w:sz w:val="24"/>
          <w:szCs w:val="24"/>
        </w:rPr>
        <w:t>HIGH COURT OF NAMIBIA NORTHERN LOCAL DIVISION</w:t>
      </w:r>
    </w:p>
    <w:p w:rsidR="00F5653C" w:rsidRDefault="00F5653C" w:rsidP="00F5653C">
      <w:pPr>
        <w:spacing w:after="0" w:line="360" w:lineRule="auto"/>
        <w:jc w:val="center"/>
        <w:rPr>
          <w:rFonts w:ascii="Arial" w:eastAsia="Calibri" w:hAnsi="Arial" w:cs="Arial"/>
          <w:b/>
          <w:sz w:val="24"/>
          <w:szCs w:val="24"/>
        </w:rPr>
      </w:pPr>
    </w:p>
    <w:p w:rsidR="003031A2" w:rsidRPr="003031A2" w:rsidRDefault="003031A2" w:rsidP="00F5653C">
      <w:pPr>
        <w:spacing w:after="0" w:line="360" w:lineRule="auto"/>
        <w:jc w:val="center"/>
        <w:rPr>
          <w:rFonts w:ascii="Arial" w:eastAsia="Calibri" w:hAnsi="Arial" w:cs="Arial"/>
          <w:b/>
          <w:sz w:val="24"/>
          <w:szCs w:val="24"/>
        </w:rPr>
      </w:pPr>
      <w:r w:rsidRPr="003031A2">
        <w:rPr>
          <w:rFonts w:ascii="Arial" w:eastAsia="Calibri" w:hAnsi="Arial" w:cs="Arial"/>
          <w:b/>
          <w:sz w:val="24"/>
          <w:szCs w:val="24"/>
        </w:rPr>
        <w:t>HELD AT OSHAKATI</w:t>
      </w:r>
    </w:p>
    <w:p w:rsidR="003031A2" w:rsidRPr="003031A2" w:rsidRDefault="003031A2" w:rsidP="00F5653C">
      <w:pPr>
        <w:spacing w:after="0" w:line="360" w:lineRule="auto"/>
        <w:ind w:left="2160" w:firstLine="720"/>
        <w:rPr>
          <w:rFonts w:ascii="Arial" w:eastAsia="Calibri" w:hAnsi="Arial" w:cs="Arial"/>
          <w:b/>
          <w:sz w:val="24"/>
          <w:szCs w:val="24"/>
        </w:rPr>
      </w:pPr>
      <w:r w:rsidRPr="003031A2">
        <w:rPr>
          <w:rFonts w:ascii="Arial" w:eastAsia="Calibri" w:hAnsi="Arial" w:cs="Arial"/>
          <w:b/>
          <w:sz w:val="24"/>
          <w:szCs w:val="24"/>
        </w:rPr>
        <w:t xml:space="preserve">                 </w:t>
      </w:r>
    </w:p>
    <w:p w:rsidR="003031A2" w:rsidRPr="003031A2" w:rsidRDefault="003031A2" w:rsidP="00F5653C">
      <w:pPr>
        <w:spacing w:after="0" w:line="360" w:lineRule="auto"/>
        <w:ind w:left="2160" w:firstLine="720"/>
        <w:rPr>
          <w:rFonts w:ascii="Arial" w:eastAsia="Calibri" w:hAnsi="Arial" w:cs="Arial"/>
          <w:b/>
          <w:sz w:val="24"/>
          <w:szCs w:val="24"/>
        </w:rPr>
      </w:pPr>
      <w:r w:rsidRPr="003031A2">
        <w:rPr>
          <w:rFonts w:ascii="Arial" w:eastAsia="Calibri" w:hAnsi="Arial" w:cs="Arial"/>
          <w:b/>
          <w:sz w:val="24"/>
          <w:szCs w:val="24"/>
        </w:rPr>
        <w:t xml:space="preserve">                SENTENCE</w:t>
      </w:r>
    </w:p>
    <w:p w:rsidR="007F07EF" w:rsidRPr="007F07EF" w:rsidRDefault="007F07EF" w:rsidP="00F5653C">
      <w:pPr>
        <w:spacing w:after="0" w:line="360" w:lineRule="auto"/>
        <w:jc w:val="center"/>
        <w:rPr>
          <w:rFonts w:ascii="Arial" w:hAnsi="Arial" w:cs="Arial"/>
          <w:bCs/>
          <w:sz w:val="24"/>
          <w:szCs w:val="24"/>
          <w:lang w:val="en-GB"/>
        </w:rPr>
      </w:pPr>
    </w:p>
    <w:p w:rsidR="001B7E1F" w:rsidRPr="00D15D4C" w:rsidRDefault="001B7E1F" w:rsidP="00F5653C">
      <w:pPr>
        <w:tabs>
          <w:tab w:val="right" w:pos="9000"/>
        </w:tabs>
        <w:spacing w:after="0" w:line="360" w:lineRule="auto"/>
        <w:jc w:val="center"/>
        <w:rPr>
          <w:rFonts w:ascii="Arial" w:hAnsi="Arial" w:cs="Arial"/>
          <w:b/>
          <w:sz w:val="24"/>
          <w:szCs w:val="24"/>
          <w:lang w:val="en-GB"/>
        </w:rPr>
      </w:pPr>
      <w:r w:rsidRPr="00D15D4C">
        <w:rPr>
          <w:rFonts w:ascii="Arial" w:hAnsi="Arial" w:cs="Arial"/>
          <w:b/>
          <w:sz w:val="24"/>
          <w:szCs w:val="24"/>
          <w:lang w:val="en-GB"/>
        </w:rPr>
        <w:tab/>
      </w:r>
      <w:r w:rsidR="00C32E8A">
        <w:rPr>
          <w:rFonts w:ascii="Arial" w:hAnsi="Arial" w:cs="Arial"/>
          <w:b/>
          <w:sz w:val="24"/>
          <w:szCs w:val="24"/>
          <w:lang w:val="en-GB"/>
        </w:rPr>
        <w:t xml:space="preserve">    </w:t>
      </w:r>
      <w:r w:rsidRPr="00D15D4C">
        <w:rPr>
          <w:rFonts w:ascii="Arial" w:hAnsi="Arial" w:cs="Arial"/>
          <w:sz w:val="24"/>
          <w:szCs w:val="24"/>
          <w:lang w:val="en-GB"/>
        </w:rPr>
        <w:t xml:space="preserve">Case </w:t>
      </w:r>
      <w:r w:rsidR="00316594" w:rsidRPr="00D15D4C">
        <w:rPr>
          <w:rFonts w:ascii="Arial" w:hAnsi="Arial" w:cs="Arial"/>
          <w:sz w:val="24"/>
          <w:szCs w:val="24"/>
          <w:lang w:val="en-GB"/>
        </w:rPr>
        <w:t>N</w:t>
      </w:r>
      <w:r w:rsidRPr="00D15D4C">
        <w:rPr>
          <w:rFonts w:ascii="Arial" w:hAnsi="Arial" w:cs="Arial"/>
          <w:sz w:val="24"/>
          <w:szCs w:val="24"/>
          <w:lang w:val="en-GB"/>
        </w:rPr>
        <w:t xml:space="preserve">o: </w:t>
      </w:r>
      <w:r w:rsidR="008A72BF">
        <w:rPr>
          <w:rFonts w:ascii="Arial" w:hAnsi="Arial" w:cs="Arial"/>
          <w:sz w:val="24"/>
          <w:szCs w:val="24"/>
          <w:lang w:val="en-GB"/>
        </w:rPr>
        <w:t>CC 1</w:t>
      </w:r>
      <w:r w:rsidR="00DE27A9">
        <w:rPr>
          <w:rFonts w:ascii="Arial" w:hAnsi="Arial" w:cs="Arial"/>
          <w:sz w:val="24"/>
          <w:szCs w:val="24"/>
          <w:lang w:val="en-GB"/>
        </w:rPr>
        <w:t>1</w:t>
      </w:r>
      <w:r w:rsidRPr="00D15D4C">
        <w:rPr>
          <w:rFonts w:ascii="Arial" w:hAnsi="Arial" w:cs="Arial"/>
          <w:sz w:val="24"/>
          <w:szCs w:val="24"/>
          <w:lang w:val="en-GB"/>
        </w:rPr>
        <w:t>/20</w:t>
      </w:r>
      <w:r w:rsidR="00DE27A9">
        <w:rPr>
          <w:rFonts w:ascii="Arial" w:hAnsi="Arial" w:cs="Arial"/>
          <w:sz w:val="24"/>
          <w:szCs w:val="24"/>
          <w:lang w:val="en-GB"/>
        </w:rPr>
        <w:t>21</w:t>
      </w:r>
      <w:r w:rsidRPr="00D15D4C">
        <w:rPr>
          <w:rFonts w:ascii="Arial" w:hAnsi="Arial" w:cs="Arial"/>
          <w:sz w:val="24"/>
          <w:szCs w:val="24"/>
          <w:lang w:val="en-GB"/>
        </w:rPr>
        <w:t xml:space="preserve">  </w:t>
      </w:r>
    </w:p>
    <w:p w:rsidR="001B7E1F" w:rsidRPr="00D15D4C" w:rsidRDefault="001B7E1F" w:rsidP="00F5653C">
      <w:pPr>
        <w:spacing w:after="0" w:line="360" w:lineRule="auto"/>
        <w:rPr>
          <w:rFonts w:ascii="Arial" w:hAnsi="Arial" w:cs="Arial"/>
          <w:sz w:val="24"/>
          <w:szCs w:val="24"/>
          <w:lang w:val="en-GB"/>
        </w:rPr>
      </w:pPr>
    </w:p>
    <w:p w:rsidR="001B7E1F" w:rsidRPr="00D15D4C" w:rsidRDefault="00E470E4" w:rsidP="00F5653C">
      <w:pPr>
        <w:pStyle w:val="Heading4"/>
        <w:tabs>
          <w:tab w:val="right" w:pos="9000"/>
        </w:tabs>
        <w:spacing w:line="360" w:lineRule="auto"/>
        <w:jc w:val="both"/>
        <w:rPr>
          <w:rFonts w:cs="Arial"/>
          <w:b/>
          <w:sz w:val="24"/>
        </w:rPr>
      </w:pPr>
      <w:r w:rsidRPr="00D15D4C">
        <w:rPr>
          <w:rFonts w:cs="Arial"/>
          <w:b/>
          <w:sz w:val="24"/>
        </w:rPr>
        <w:t>THE STATE</w:t>
      </w:r>
      <w:r w:rsidR="001B7E1F" w:rsidRPr="00D15D4C">
        <w:rPr>
          <w:rFonts w:cs="Arial"/>
          <w:b/>
          <w:sz w:val="24"/>
        </w:rPr>
        <w:tab/>
      </w:r>
    </w:p>
    <w:p w:rsidR="001B065F" w:rsidRPr="00D15D4C" w:rsidRDefault="001B065F" w:rsidP="00F5653C">
      <w:pPr>
        <w:spacing w:after="0" w:line="360" w:lineRule="auto"/>
        <w:jc w:val="both"/>
        <w:rPr>
          <w:rFonts w:ascii="Arial" w:hAnsi="Arial" w:cs="Arial"/>
          <w:sz w:val="24"/>
          <w:szCs w:val="24"/>
          <w:lang w:val="en-GB"/>
        </w:rPr>
      </w:pPr>
    </w:p>
    <w:p w:rsidR="001B7E1F" w:rsidRPr="00D15D4C" w:rsidRDefault="005B399C" w:rsidP="00F5653C">
      <w:pPr>
        <w:spacing w:after="0" w:line="360" w:lineRule="auto"/>
        <w:jc w:val="both"/>
        <w:rPr>
          <w:rFonts w:ascii="Arial" w:hAnsi="Arial" w:cs="Arial"/>
          <w:sz w:val="24"/>
          <w:szCs w:val="24"/>
          <w:lang w:val="en-GB"/>
        </w:rPr>
      </w:pPr>
      <w:r>
        <w:rPr>
          <w:rFonts w:ascii="Arial" w:hAnsi="Arial" w:cs="Arial"/>
          <w:sz w:val="24"/>
          <w:szCs w:val="24"/>
          <w:lang w:val="en-GB"/>
        </w:rPr>
        <w:t>v</w:t>
      </w:r>
    </w:p>
    <w:p w:rsidR="001B065F" w:rsidRPr="00D15D4C" w:rsidRDefault="001B065F" w:rsidP="00F5653C">
      <w:pPr>
        <w:spacing w:after="0" w:line="360" w:lineRule="auto"/>
        <w:jc w:val="both"/>
        <w:rPr>
          <w:rFonts w:ascii="Arial" w:hAnsi="Arial" w:cs="Arial"/>
          <w:sz w:val="24"/>
          <w:szCs w:val="24"/>
          <w:lang w:val="en-GB"/>
        </w:rPr>
      </w:pPr>
    </w:p>
    <w:p w:rsidR="00E470E4" w:rsidRPr="00D15D4C" w:rsidRDefault="008863C4" w:rsidP="00F5653C">
      <w:pPr>
        <w:spacing w:after="0" w:line="360" w:lineRule="auto"/>
        <w:jc w:val="both"/>
        <w:rPr>
          <w:rFonts w:ascii="Arial" w:hAnsi="Arial" w:cs="Arial"/>
          <w:b/>
          <w:sz w:val="24"/>
          <w:szCs w:val="24"/>
          <w:lang w:val="en-GB"/>
        </w:rPr>
      </w:pPr>
      <w:r>
        <w:rPr>
          <w:rFonts w:ascii="Arial" w:hAnsi="Arial" w:cs="Arial"/>
          <w:b/>
          <w:sz w:val="24"/>
          <w:szCs w:val="24"/>
          <w:lang w:val="en-GB"/>
        </w:rPr>
        <w:t>HILDA TSHEKUPE IITA</w:t>
      </w:r>
      <w:r w:rsidR="00C32E8A">
        <w:rPr>
          <w:rFonts w:ascii="Arial" w:hAnsi="Arial" w:cs="Arial"/>
          <w:b/>
          <w:sz w:val="24"/>
          <w:szCs w:val="24"/>
          <w:lang w:val="en-GB"/>
        </w:rPr>
        <w:t xml:space="preserve">                                                                                  ACCUSED</w:t>
      </w:r>
    </w:p>
    <w:p w:rsidR="001B7E1F" w:rsidRPr="00D15D4C" w:rsidRDefault="001B7E1F" w:rsidP="00F5653C">
      <w:pPr>
        <w:spacing w:after="0" w:line="360" w:lineRule="auto"/>
        <w:jc w:val="both"/>
        <w:rPr>
          <w:rFonts w:ascii="Arial" w:hAnsi="Arial" w:cs="Arial"/>
          <w:sz w:val="24"/>
          <w:szCs w:val="24"/>
          <w:lang w:val="en-GB"/>
        </w:rPr>
      </w:pPr>
    </w:p>
    <w:p w:rsidR="003031A2" w:rsidRDefault="001B7E1F" w:rsidP="00F5653C">
      <w:pPr>
        <w:spacing w:after="0" w:line="360" w:lineRule="auto"/>
        <w:jc w:val="both"/>
        <w:rPr>
          <w:rFonts w:ascii="Arial" w:hAnsi="Arial" w:cs="Arial"/>
          <w:sz w:val="24"/>
          <w:szCs w:val="24"/>
          <w:lang w:val="en-GB"/>
        </w:rPr>
      </w:pPr>
      <w:r w:rsidRPr="00D15D4C">
        <w:rPr>
          <w:rFonts w:ascii="Arial" w:hAnsi="Arial" w:cs="Arial"/>
          <w:b/>
          <w:sz w:val="24"/>
          <w:szCs w:val="24"/>
          <w:lang w:val="en-GB"/>
        </w:rPr>
        <w:t>Neutral citation:</w:t>
      </w:r>
      <w:r w:rsidR="003031A2">
        <w:rPr>
          <w:rFonts w:ascii="Arial" w:hAnsi="Arial" w:cs="Arial"/>
          <w:b/>
          <w:sz w:val="24"/>
          <w:szCs w:val="24"/>
          <w:lang w:val="en-GB"/>
        </w:rPr>
        <w:tab/>
      </w:r>
      <w:r w:rsidR="005B399C">
        <w:rPr>
          <w:rFonts w:ascii="Arial" w:hAnsi="Arial" w:cs="Arial"/>
          <w:i/>
          <w:sz w:val="24"/>
          <w:szCs w:val="24"/>
          <w:lang w:val="en-GB"/>
        </w:rPr>
        <w:t>S</w:t>
      </w:r>
      <w:r w:rsidR="008A72BF">
        <w:rPr>
          <w:rFonts w:ascii="Arial" w:hAnsi="Arial" w:cs="Arial"/>
          <w:i/>
          <w:sz w:val="24"/>
          <w:szCs w:val="24"/>
          <w:lang w:val="en-GB"/>
        </w:rPr>
        <w:t xml:space="preserve"> v </w:t>
      </w:r>
      <w:r w:rsidR="008863C4">
        <w:rPr>
          <w:rFonts w:ascii="Arial" w:hAnsi="Arial" w:cs="Arial"/>
          <w:i/>
          <w:sz w:val="24"/>
          <w:szCs w:val="24"/>
          <w:lang w:val="en-GB"/>
        </w:rPr>
        <w:t>Iita</w:t>
      </w:r>
      <w:r w:rsidRPr="00D15D4C">
        <w:rPr>
          <w:rFonts w:ascii="Arial" w:hAnsi="Arial" w:cs="Arial"/>
          <w:i/>
          <w:sz w:val="24"/>
          <w:szCs w:val="24"/>
          <w:lang w:val="en-GB"/>
        </w:rPr>
        <w:t xml:space="preserve"> </w:t>
      </w:r>
      <w:r w:rsidRPr="00D15D4C">
        <w:rPr>
          <w:rFonts w:ascii="Arial" w:hAnsi="Arial" w:cs="Arial"/>
          <w:sz w:val="24"/>
          <w:szCs w:val="24"/>
          <w:lang w:val="en-GB"/>
        </w:rPr>
        <w:t>(</w:t>
      </w:r>
      <w:r w:rsidR="008A72BF">
        <w:rPr>
          <w:rFonts w:ascii="Arial" w:hAnsi="Arial" w:cs="Arial"/>
          <w:sz w:val="24"/>
          <w:szCs w:val="24"/>
          <w:lang w:val="en-GB"/>
        </w:rPr>
        <w:t>CC 1</w:t>
      </w:r>
      <w:r w:rsidR="008863C4">
        <w:rPr>
          <w:rFonts w:ascii="Arial" w:hAnsi="Arial" w:cs="Arial"/>
          <w:sz w:val="24"/>
          <w:szCs w:val="24"/>
          <w:lang w:val="en-GB"/>
        </w:rPr>
        <w:t>1</w:t>
      </w:r>
      <w:r w:rsidR="00F503BA" w:rsidRPr="00D15D4C">
        <w:rPr>
          <w:rFonts w:ascii="Arial" w:hAnsi="Arial" w:cs="Arial"/>
          <w:sz w:val="24"/>
          <w:szCs w:val="24"/>
          <w:lang w:val="en-GB"/>
        </w:rPr>
        <w:t>/</w:t>
      </w:r>
      <w:r w:rsidRPr="00D15D4C">
        <w:rPr>
          <w:rFonts w:ascii="Arial" w:hAnsi="Arial" w:cs="Arial"/>
          <w:sz w:val="24"/>
          <w:szCs w:val="24"/>
          <w:lang w:val="en-GB"/>
        </w:rPr>
        <w:t>20</w:t>
      </w:r>
      <w:r w:rsidR="008863C4">
        <w:rPr>
          <w:rFonts w:ascii="Arial" w:hAnsi="Arial" w:cs="Arial"/>
          <w:sz w:val="24"/>
          <w:szCs w:val="24"/>
          <w:lang w:val="en-GB"/>
        </w:rPr>
        <w:t>2</w:t>
      </w:r>
      <w:r w:rsidR="002633B1">
        <w:rPr>
          <w:rFonts w:ascii="Arial" w:hAnsi="Arial" w:cs="Arial"/>
          <w:sz w:val="24"/>
          <w:szCs w:val="24"/>
          <w:lang w:val="en-GB"/>
        </w:rPr>
        <w:t>1</w:t>
      </w:r>
      <w:r w:rsidRPr="00D15D4C">
        <w:rPr>
          <w:rFonts w:ascii="Arial" w:hAnsi="Arial" w:cs="Arial"/>
          <w:sz w:val="24"/>
          <w:szCs w:val="24"/>
          <w:lang w:val="en-GB"/>
        </w:rPr>
        <w:t>) [20</w:t>
      </w:r>
      <w:r w:rsidR="008863C4">
        <w:rPr>
          <w:rFonts w:ascii="Arial" w:hAnsi="Arial" w:cs="Arial"/>
          <w:sz w:val="24"/>
          <w:szCs w:val="24"/>
          <w:lang w:val="en-GB"/>
        </w:rPr>
        <w:t>2</w:t>
      </w:r>
      <w:r w:rsidR="003031A2">
        <w:rPr>
          <w:rFonts w:ascii="Arial" w:hAnsi="Arial" w:cs="Arial"/>
          <w:sz w:val="24"/>
          <w:szCs w:val="24"/>
          <w:lang w:val="en-GB"/>
        </w:rPr>
        <w:t>3</w:t>
      </w:r>
      <w:r w:rsidR="008863C4">
        <w:rPr>
          <w:rFonts w:ascii="Arial" w:hAnsi="Arial" w:cs="Arial"/>
          <w:sz w:val="24"/>
          <w:szCs w:val="24"/>
          <w:lang w:val="en-GB"/>
        </w:rPr>
        <w:t>]</w:t>
      </w:r>
      <w:r w:rsidR="0018579E">
        <w:rPr>
          <w:rFonts w:ascii="Arial" w:hAnsi="Arial" w:cs="Arial"/>
          <w:sz w:val="24"/>
          <w:szCs w:val="24"/>
          <w:lang w:val="en-GB"/>
        </w:rPr>
        <w:t xml:space="preserve"> </w:t>
      </w:r>
      <w:r w:rsidR="003031A2" w:rsidRPr="003031A2">
        <w:rPr>
          <w:rFonts w:ascii="Arial" w:eastAsia="Calibri" w:hAnsi="Arial" w:cs="Arial"/>
          <w:sz w:val="24"/>
          <w:szCs w:val="24"/>
        </w:rPr>
        <w:t>NAHCNLD</w:t>
      </w:r>
      <w:r w:rsidR="00800493">
        <w:rPr>
          <w:rFonts w:ascii="Arial" w:hAnsi="Arial" w:cs="Arial"/>
          <w:sz w:val="24"/>
          <w:szCs w:val="24"/>
          <w:lang w:val="en-GB"/>
        </w:rPr>
        <w:t xml:space="preserve"> 75</w:t>
      </w:r>
      <w:r w:rsidR="00C413ED">
        <w:rPr>
          <w:rFonts w:ascii="Arial" w:hAnsi="Arial" w:cs="Arial"/>
          <w:sz w:val="24"/>
          <w:szCs w:val="24"/>
          <w:lang w:val="en-GB"/>
        </w:rPr>
        <w:t xml:space="preserve"> </w:t>
      </w:r>
      <w:r w:rsidRPr="00D15D4C">
        <w:rPr>
          <w:rFonts w:ascii="Arial" w:hAnsi="Arial" w:cs="Arial"/>
          <w:sz w:val="24"/>
          <w:szCs w:val="24"/>
          <w:lang w:val="en-GB"/>
        </w:rPr>
        <w:t>(</w:t>
      </w:r>
      <w:r w:rsidR="00A20B10">
        <w:rPr>
          <w:rFonts w:ascii="Arial" w:hAnsi="Arial" w:cs="Arial"/>
          <w:sz w:val="24"/>
          <w:szCs w:val="24"/>
          <w:lang w:val="en-GB"/>
        </w:rPr>
        <w:t>4</w:t>
      </w:r>
      <w:r w:rsidR="00BA1690">
        <w:rPr>
          <w:rFonts w:ascii="Arial" w:hAnsi="Arial" w:cs="Arial"/>
          <w:sz w:val="24"/>
          <w:szCs w:val="24"/>
          <w:lang w:val="en-GB"/>
        </w:rPr>
        <w:t xml:space="preserve"> </w:t>
      </w:r>
      <w:r w:rsidR="00124320">
        <w:rPr>
          <w:rFonts w:ascii="Arial" w:hAnsi="Arial" w:cs="Arial"/>
          <w:sz w:val="24"/>
          <w:szCs w:val="24"/>
          <w:lang w:val="en-GB"/>
        </w:rPr>
        <w:t>August</w:t>
      </w:r>
      <w:r w:rsidR="00F503BA" w:rsidRPr="00D15D4C">
        <w:rPr>
          <w:rFonts w:ascii="Arial" w:hAnsi="Arial" w:cs="Arial"/>
          <w:sz w:val="24"/>
          <w:szCs w:val="24"/>
          <w:lang w:val="en-GB"/>
        </w:rPr>
        <w:t xml:space="preserve"> </w:t>
      </w:r>
      <w:r w:rsidRPr="00D15D4C">
        <w:rPr>
          <w:rFonts w:ascii="Arial" w:hAnsi="Arial" w:cs="Arial"/>
          <w:sz w:val="24"/>
          <w:szCs w:val="24"/>
          <w:lang w:val="en-GB"/>
        </w:rPr>
        <w:t>20</w:t>
      </w:r>
      <w:r w:rsidR="008863C4">
        <w:rPr>
          <w:rFonts w:ascii="Arial" w:hAnsi="Arial" w:cs="Arial"/>
          <w:sz w:val="24"/>
          <w:szCs w:val="24"/>
          <w:lang w:val="en-GB"/>
        </w:rPr>
        <w:t>2</w:t>
      </w:r>
      <w:r w:rsidR="00A20B10">
        <w:rPr>
          <w:rFonts w:ascii="Arial" w:hAnsi="Arial" w:cs="Arial"/>
          <w:sz w:val="24"/>
          <w:szCs w:val="24"/>
          <w:lang w:val="en-GB"/>
        </w:rPr>
        <w:t>3</w:t>
      </w:r>
      <w:r w:rsidRPr="00D15D4C">
        <w:rPr>
          <w:rFonts w:ascii="Arial" w:hAnsi="Arial" w:cs="Arial"/>
          <w:sz w:val="24"/>
          <w:szCs w:val="24"/>
          <w:lang w:val="en-GB"/>
        </w:rPr>
        <w:t>)</w:t>
      </w:r>
    </w:p>
    <w:p w:rsidR="003031A2" w:rsidRPr="00D15D4C" w:rsidRDefault="003031A2" w:rsidP="00F5653C">
      <w:pPr>
        <w:spacing w:after="0" w:line="360" w:lineRule="auto"/>
        <w:jc w:val="both"/>
        <w:rPr>
          <w:rFonts w:ascii="Arial" w:hAnsi="Arial" w:cs="Arial"/>
          <w:sz w:val="24"/>
          <w:szCs w:val="24"/>
          <w:lang w:val="en-GB"/>
        </w:rPr>
      </w:pPr>
    </w:p>
    <w:p w:rsidR="003031A2" w:rsidRPr="003031A2" w:rsidRDefault="003031A2" w:rsidP="00F5653C">
      <w:pPr>
        <w:spacing w:after="0" w:line="360" w:lineRule="auto"/>
        <w:ind w:left="1440" w:hanging="1440"/>
        <w:jc w:val="both"/>
        <w:rPr>
          <w:rFonts w:ascii="Arial" w:eastAsia="Calibri" w:hAnsi="Arial" w:cs="Arial"/>
          <w:sz w:val="24"/>
          <w:szCs w:val="24"/>
        </w:rPr>
      </w:pPr>
      <w:r w:rsidRPr="003031A2">
        <w:rPr>
          <w:rFonts w:ascii="Arial" w:eastAsia="Calibri" w:hAnsi="Arial" w:cs="Arial"/>
          <w:b/>
          <w:sz w:val="24"/>
          <w:szCs w:val="24"/>
        </w:rPr>
        <w:t>Coram:</w:t>
      </w:r>
      <w:r w:rsidRPr="003031A2">
        <w:rPr>
          <w:rFonts w:ascii="Arial" w:eastAsia="Calibri" w:hAnsi="Arial" w:cs="Arial"/>
          <w:sz w:val="24"/>
          <w:szCs w:val="24"/>
        </w:rPr>
        <w:tab/>
        <w:t xml:space="preserve"> </w:t>
      </w:r>
      <w:r w:rsidRPr="003031A2">
        <w:rPr>
          <w:rFonts w:ascii="Arial" w:eastAsia="Calibri" w:hAnsi="Arial" w:cs="Arial"/>
          <w:sz w:val="24"/>
          <w:szCs w:val="24"/>
        </w:rPr>
        <w:tab/>
      </w:r>
      <w:r>
        <w:rPr>
          <w:rFonts w:ascii="Arial" w:eastAsia="Calibri" w:hAnsi="Arial" w:cs="Arial"/>
          <w:sz w:val="24"/>
          <w:szCs w:val="24"/>
        </w:rPr>
        <w:t xml:space="preserve">KESSLAU, </w:t>
      </w:r>
      <w:r w:rsidRPr="003031A2">
        <w:rPr>
          <w:rFonts w:ascii="Arial" w:eastAsia="Calibri" w:hAnsi="Arial" w:cs="Arial"/>
          <w:sz w:val="24"/>
          <w:szCs w:val="24"/>
        </w:rPr>
        <w:t>J</w:t>
      </w:r>
    </w:p>
    <w:p w:rsidR="003031A2" w:rsidRPr="003031A2" w:rsidRDefault="003031A2" w:rsidP="00F5653C">
      <w:pPr>
        <w:spacing w:after="0" w:line="360" w:lineRule="auto"/>
        <w:ind w:left="1440" w:hanging="1440"/>
        <w:jc w:val="both"/>
        <w:rPr>
          <w:rFonts w:ascii="Arial" w:eastAsia="Calibri" w:hAnsi="Arial" w:cs="Arial"/>
          <w:sz w:val="24"/>
          <w:szCs w:val="24"/>
        </w:rPr>
      </w:pPr>
      <w:r w:rsidRPr="003031A2">
        <w:rPr>
          <w:rFonts w:ascii="Arial" w:eastAsia="Calibri" w:hAnsi="Arial" w:cs="Arial"/>
          <w:b/>
          <w:sz w:val="24"/>
          <w:szCs w:val="24"/>
        </w:rPr>
        <w:t>Heard:</w:t>
      </w:r>
      <w:r w:rsidRPr="003031A2">
        <w:rPr>
          <w:rFonts w:ascii="Arial" w:eastAsia="Calibri" w:hAnsi="Arial" w:cs="Arial"/>
          <w:b/>
          <w:sz w:val="24"/>
          <w:szCs w:val="24"/>
        </w:rPr>
        <w:tab/>
      </w:r>
      <w:r w:rsidRPr="003031A2">
        <w:rPr>
          <w:rFonts w:ascii="Arial" w:eastAsia="Calibri" w:hAnsi="Arial" w:cs="Arial"/>
          <w:b/>
          <w:sz w:val="24"/>
          <w:szCs w:val="24"/>
        </w:rPr>
        <w:tab/>
      </w:r>
      <w:r w:rsidR="00455473">
        <w:rPr>
          <w:rFonts w:ascii="Arial" w:eastAsia="Calibri" w:hAnsi="Arial" w:cs="Arial"/>
          <w:b/>
          <w:sz w:val="24"/>
          <w:szCs w:val="24"/>
        </w:rPr>
        <w:t>1</w:t>
      </w:r>
      <w:r w:rsidRPr="003031A2">
        <w:rPr>
          <w:rFonts w:ascii="Arial" w:eastAsia="Calibri" w:hAnsi="Arial" w:cs="Arial"/>
          <w:b/>
          <w:sz w:val="24"/>
          <w:szCs w:val="24"/>
        </w:rPr>
        <w:t xml:space="preserve"> – 3 August 2023</w:t>
      </w:r>
    </w:p>
    <w:p w:rsidR="003031A2" w:rsidRPr="003031A2" w:rsidRDefault="003031A2" w:rsidP="00F5653C">
      <w:pPr>
        <w:spacing w:after="0" w:line="360" w:lineRule="auto"/>
        <w:jc w:val="both"/>
        <w:rPr>
          <w:rFonts w:ascii="Arial" w:eastAsia="Calibri" w:hAnsi="Arial" w:cs="Arial"/>
          <w:b/>
          <w:sz w:val="24"/>
          <w:szCs w:val="24"/>
        </w:rPr>
      </w:pPr>
      <w:r w:rsidRPr="003031A2">
        <w:rPr>
          <w:rFonts w:ascii="Arial" w:eastAsia="Calibri" w:hAnsi="Arial" w:cs="Arial"/>
          <w:b/>
          <w:bCs/>
          <w:sz w:val="24"/>
          <w:szCs w:val="24"/>
        </w:rPr>
        <w:t>Delivered</w:t>
      </w:r>
      <w:r w:rsidRPr="003031A2">
        <w:rPr>
          <w:rFonts w:ascii="Arial" w:eastAsia="Calibri" w:hAnsi="Arial" w:cs="Arial"/>
          <w:b/>
          <w:sz w:val="24"/>
          <w:szCs w:val="24"/>
        </w:rPr>
        <w:t>:</w:t>
      </w:r>
      <w:r w:rsidRPr="003031A2">
        <w:rPr>
          <w:rFonts w:ascii="Arial" w:eastAsia="Calibri" w:hAnsi="Arial" w:cs="Arial"/>
          <w:b/>
          <w:sz w:val="24"/>
          <w:szCs w:val="24"/>
        </w:rPr>
        <w:tab/>
      </w:r>
      <w:r w:rsidRPr="003031A2">
        <w:rPr>
          <w:rFonts w:ascii="Arial" w:eastAsia="Calibri" w:hAnsi="Arial" w:cs="Arial"/>
          <w:b/>
          <w:sz w:val="24"/>
          <w:szCs w:val="24"/>
        </w:rPr>
        <w:tab/>
      </w:r>
      <w:r w:rsidR="00A62808">
        <w:rPr>
          <w:rFonts w:ascii="Arial" w:eastAsia="Calibri" w:hAnsi="Arial" w:cs="Arial"/>
          <w:b/>
          <w:sz w:val="24"/>
          <w:szCs w:val="24"/>
        </w:rPr>
        <w:t>4</w:t>
      </w:r>
      <w:r w:rsidRPr="003031A2">
        <w:rPr>
          <w:rFonts w:ascii="Arial" w:eastAsia="Calibri" w:hAnsi="Arial" w:cs="Arial"/>
          <w:b/>
          <w:sz w:val="24"/>
          <w:szCs w:val="24"/>
        </w:rPr>
        <w:t xml:space="preserve"> August 2023</w:t>
      </w:r>
    </w:p>
    <w:p w:rsidR="00E65F99" w:rsidRDefault="00C32E8A" w:rsidP="00F5653C">
      <w:pPr>
        <w:spacing w:after="0" w:line="360" w:lineRule="auto"/>
        <w:jc w:val="both"/>
        <w:rPr>
          <w:rFonts w:ascii="Arial" w:hAnsi="Arial" w:cs="Arial"/>
          <w:b/>
          <w:sz w:val="24"/>
          <w:szCs w:val="24"/>
          <w:lang w:val="en-GB"/>
        </w:rPr>
      </w:pPr>
      <w:r>
        <w:rPr>
          <w:rFonts w:ascii="Arial" w:hAnsi="Arial" w:cs="Arial"/>
          <w:b/>
          <w:sz w:val="24"/>
          <w:szCs w:val="24"/>
          <w:lang w:val="en-GB"/>
        </w:rPr>
        <w:t>Reasons                 7 August 2023</w:t>
      </w:r>
    </w:p>
    <w:p w:rsidR="00C32E8A" w:rsidRDefault="00C32E8A" w:rsidP="00F5653C">
      <w:pPr>
        <w:spacing w:after="0" w:line="360" w:lineRule="auto"/>
        <w:jc w:val="both"/>
        <w:rPr>
          <w:rFonts w:ascii="Arial" w:hAnsi="Arial" w:cs="Arial"/>
          <w:b/>
          <w:sz w:val="24"/>
          <w:szCs w:val="24"/>
          <w:lang w:val="en-GB"/>
        </w:rPr>
      </w:pPr>
    </w:p>
    <w:p w:rsidR="00435A23" w:rsidRDefault="00E65F99" w:rsidP="00F5653C">
      <w:pPr>
        <w:spacing w:after="0" w:line="360" w:lineRule="auto"/>
        <w:ind w:hanging="22"/>
        <w:jc w:val="both"/>
        <w:rPr>
          <w:rFonts w:ascii="Arial" w:hAnsi="Arial" w:cs="Arial"/>
          <w:b/>
          <w:sz w:val="24"/>
          <w:szCs w:val="24"/>
          <w:lang w:val="en-GB"/>
        </w:rPr>
      </w:pPr>
      <w:r>
        <w:rPr>
          <w:rFonts w:ascii="Arial" w:hAnsi="Arial" w:cs="Arial"/>
          <w:b/>
          <w:sz w:val="24"/>
          <w:szCs w:val="24"/>
          <w:lang w:val="en-GB"/>
        </w:rPr>
        <w:t>Flynote:</w:t>
      </w:r>
      <w:r w:rsidR="00AB2FFC">
        <w:rPr>
          <w:rFonts w:ascii="Arial" w:hAnsi="Arial" w:cs="Arial"/>
          <w:b/>
          <w:sz w:val="24"/>
          <w:szCs w:val="24"/>
          <w:lang w:val="en-GB"/>
        </w:rPr>
        <w:t xml:space="preserve">      </w:t>
      </w:r>
      <w:r w:rsidR="00661A4A">
        <w:rPr>
          <w:rFonts w:ascii="Arial" w:hAnsi="Arial" w:cs="Arial"/>
          <w:sz w:val="24"/>
          <w:szCs w:val="24"/>
          <w:lang w:val="en-ZA"/>
        </w:rPr>
        <w:t>Criminal</w:t>
      </w:r>
      <w:r w:rsidR="003031A2">
        <w:rPr>
          <w:rFonts w:ascii="Arial" w:hAnsi="Arial" w:cs="Arial"/>
          <w:sz w:val="24"/>
          <w:szCs w:val="24"/>
          <w:lang w:val="en-ZA"/>
        </w:rPr>
        <w:t xml:space="preserve"> procedure </w:t>
      </w:r>
      <w:r w:rsidR="00DF27DB" w:rsidRPr="00DF27DB">
        <w:rPr>
          <w:rFonts w:ascii="Arial" w:hAnsi="Arial" w:cs="Arial"/>
          <w:sz w:val="24"/>
          <w:szCs w:val="24"/>
          <w:lang w:val="en-ZA"/>
        </w:rPr>
        <w:t xml:space="preserve">– Sentence – </w:t>
      </w:r>
      <w:r w:rsidR="002C4D50" w:rsidRPr="002C4D50">
        <w:rPr>
          <w:rFonts w:ascii="Arial" w:hAnsi="Arial" w:cs="Arial"/>
          <w:sz w:val="24"/>
          <w:szCs w:val="24"/>
          <w:lang w:val="en-ZA"/>
        </w:rPr>
        <w:t>Maternal filicide –</w:t>
      </w:r>
      <w:r w:rsidR="002C4D50">
        <w:rPr>
          <w:rFonts w:ascii="Arial" w:hAnsi="Arial" w:cs="Arial"/>
          <w:sz w:val="24"/>
          <w:szCs w:val="24"/>
          <w:lang w:val="en-ZA"/>
        </w:rPr>
        <w:t xml:space="preserve"> </w:t>
      </w:r>
      <w:r w:rsidR="003031A2">
        <w:rPr>
          <w:rFonts w:ascii="Arial" w:hAnsi="Arial" w:cs="Arial"/>
          <w:sz w:val="24"/>
          <w:szCs w:val="24"/>
          <w:lang w:val="en-ZA"/>
        </w:rPr>
        <w:t xml:space="preserve">Accused </w:t>
      </w:r>
      <w:r w:rsidR="00383A55">
        <w:rPr>
          <w:rFonts w:ascii="Arial" w:hAnsi="Arial" w:cs="Arial"/>
          <w:sz w:val="24"/>
          <w:szCs w:val="24"/>
          <w:lang w:val="en-ZA"/>
        </w:rPr>
        <w:t xml:space="preserve">convicted </w:t>
      </w:r>
      <w:r w:rsidR="00DF27DB" w:rsidRPr="00DF27DB">
        <w:rPr>
          <w:rFonts w:ascii="Arial" w:hAnsi="Arial" w:cs="Arial"/>
          <w:sz w:val="24"/>
          <w:szCs w:val="24"/>
          <w:lang w:val="en-ZA"/>
        </w:rPr>
        <w:t xml:space="preserve">on charges of murder and </w:t>
      </w:r>
      <w:r w:rsidR="00DF27DB">
        <w:rPr>
          <w:rFonts w:ascii="Arial" w:hAnsi="Arial" w:cs="Arial"/>
          <w:sz w:val="24"/>
          <w:szCs w:val="24"/>
          <w:lang w:val="en-ZA"/>
        </w:rPr>
        <w:t>attempt</w:t>
      </w:r>
      <w:r w:rsidR="00AB2FFC">
        <w:rPr>
          <w:rFonts w:ascii="Arial" w:hAnsi="Arial" w:cs="Arial"/>
          <w:sz w:val="24"/>
          <w:szCs w:val="24"/>
          <w:lang w:val="en-ZA"/>
        </w:rPr>
        <w:t>ing to</w:t>
      </w:r>
      <w:r w:rsidR="00DF27DB">
        <w:rPr>
          <w:rFonts w:ascii="Arial" w:hAnsi="Arial" w:cs="Arial"/>
          <w:sz w:val="24"/>
          <w:szCs w:val="24"/>
          <w:lang w:val="en-ZA"/>
        </w:rPr>
        <w:t xml:space="preserve"> defeat or obstruct the course of justice</w:t>
      </w:r>
      <w:r w:rsidR="003031A2">
        <w:rPr>
          <w:rFonts w:ascii="Arial" w:hAnsi="Arial" w:cs="Arial"/>
          <w:sz w:val="24"/>
          <w:szCs w:val="24"/>
          <w:lang w:val="en-ZA"/>
        </w:rPr>
        <w:t xml:space="preserve"> –</w:t>
      </w:r>
      <w:r w:rsidR="00DF27DB" w:rsidRPr="00DF27DB">
        <w:rPr>
          <w:rFonts w:ascii="Arial" w:hAnsi="Arial" w:cs="Arial"/>
          <w:sz w:val="24"/>
          <w:szCs w:val="24"/>
          <w:lang w:val="en-ZA"/>
        </w:rPr>
        <w:t>Accused acted with direct intent</w:t>
      </w:r>
      <w:r w:rsidR="00DF27DB">
        <w:rPr>
          <w:rFonts w:ascii="Arial" w:hAnsi="Arial" w:cs="Arial"/>
          <w:sz w:val="24"/>
          <w:szCs w:val="24"/>
          <w:lang w:val="en-ZA"/>
        </w:rPr>
        <w:t xml:space="preserve"> </w:t>
      </w:r>
      <w:r w:rsidR="00DF27DB" w:rsidRPr="00DF27DB">
        <w:rPr>
          <w:rFonts w:ascii="Arial" w:hAnsi="Arial" w:cs="Arial"/>
          <w:sz w:val="24"/>
          <w:szCs w:val="24"/>
          <w:lang w:val="en-ZA"/>
        </w:rPr>
        <w:t>–</w:t>
      </w:r>
      <w:r w:rsidR="00DF27DB" w:rsidRPr="00DF27DB">
        <w:rPr>
          <w:rFonts w:ascii="Arial" w:hAnsi="Arial" w:cs="Arial"/>
          <w:b/>
          <w:sz w:val="24"/>
          <w:szCs w:val="24"/>
          <w:lang w:val="en-ZA"/>
        </w:rPr>
        <w:t xml:space="preserve"> </w:t>
      </w:r>
      <w:r w:rsidR="00DF27DB" w:rsidRPr="00DF27DB">
        <w:rPr>
          <w:rFonts w:ascii="Arial" w:hAnsi="Arial" w:cs="Arial"/>
          <w:sz w:val="24"/>
          <w:szCs w:val="24"/>
          <w:lang w:val="en-ZA"/>
        </w:rPr>
        <w:t xml:space="preserve">Infants have as much right to protection of life as any other person – Accused committed </w:t>
      </w:r>
      <w:r w:rsidR="00DF27DB">
        <w:rPr>
          <w:rFonts w:ascii="Arial" w:hAnsi="Arial" w:cs="Arial"/>
          <w:sz w:val="24"/>
          <w:szCs w:val="24"/>
          <w:lang w:val="en-ZA"/>
        </w:rPr>
        <w:t>calculated</w:t>
      </w:r>
      <w:r w:rsidR="003031A2">
        <w:rPr>
          <w:rFonts w:ascii="Arial" w:hAnsi="Arial" w:cs="Arial"/>
          <w:sz w:val="24"/>
          <w:szCs w:val="24"/>
          <w:lang w:val="en-ZA"/>
        </w:rPr>
        <w:t xml:space="preserve"> murder </w:t>
      </w:r>
      <w:r w:rsidR="00DF27DB" w:rsidRPr="00DF27DB">
        <w:rPr>
          <w:rFonts w:ascii="Arial" w:hAnsi="Arial" w:cs="Arial"/>
          <w:sz w:val="24"/>
          <w:szCs w:val="24"/>
          <w:lang w:val="en-ZA"/>
        </w:rPr>
        <w:t xml:space="preserve">– </w:t>
      </w:r>
      <w:r w:rsidR="00985BD1">
        <w:rPr>
          <w:rFonts w:ascii="Arial" w:hAnsi="Arial" w:cs="Arial"/>
          <w:sz w:val="24"/>
          <w:szCs w:val="24"/>
          <w:lang w:val="en-ZA"/>
        </w:rPr>
        <w:t>S</w:t>
      </w:r>
      <w:r w:rsidR="00DF27DB" w:rsidRPr="00DF27DB">
        <w:rPr>
          <w:rFonts w:ascii="Arial" w:hAnsi="Arial" w:cs="Arial"/>
          <w:sz w:val="24"/>
          <w:szCs w:val="24"/>
          <w:lang w:val="en-ZA"/>
        </w:rPr>
        <w:t>enten</w:t>
      </w:r>
      <w:r w:rsidR="003B1BE4">
        <w:rPr>
          <w:rFonts w:ascii="Arial" w:hAnsi="Arial" w:cs="Arial"/>
          <w:sz w:val="24"/>
          <w:szCs w:val="24"/>
          <w:lang w:val="en-ZA"/>
        </w:rPr>
        <w:t>ce of imprisonment justified – D</w:t>
      </w:r>
      <w:r w:rsidR="00DF27DB" w:rsidRPr="00DF27DB">
        <w:rPr>
          <w:rFonts w:ascii="Arial" w:hAnsi="Arial" w:cs="Arial"/>
          <w:sz w:val="24"/>
          <w:szCs w:val="24"/>
          <w:lang w:val="en-ZA"/>
        </w:rPr>
        <w:t>eterrence as sentencing objective.</w:t>
      </w:r>
    </w:p>
    <w:p w:rsidR="003031A2" w:rsidRDefault="003031A2" w:rsidP="00F5653C">
      <w:pPr>
        <w:spacing w:after="0" w:line="360" w:lineRule="auto"/>
        <w:jc w:val="both"/>
        <w:rPr>
          <w:rFonts w:ascii="Arial" w:hAnsi="Arial" w:cs="Arial"/>
          <w:b/>
          <w:sz w:val="24"/>
          <w:szCs w:val="24"/>
          <w:lang w:val="en-GB"/>
        </w:rPr>
      </w:pPr>
    </w:p>
    <w:p w:rsidR="00D75196" w:rsidRDefault="009036D5" w:rsidP="00F5653C">
      <w:pPr>
        <w:spacing w:after="0" w:line="360" w:lineRule="auto"/>
        <w:ind w:hanging="22"/>
        <w:jc w:val="both"/>
        <w:rPr>
          <w:rFonts w:ascii="Arial" w:hAnsi="Arial" w:cs="Arial"/>
          <w:sz w:val="24"/>
          <w:szCs w:val="24"/>
          <w:lang w:val="en-ZA"/>
        </w:rPr>
      </w:pPr>
      <w:r>
        <w:rPr>
          <w:rFonts w:ascii="Arial" w:hAnsi="Arial" w:cs="Arial"/>
          <w:b/>
          <w:sz w:val="24"/>
          <w:szCs w:val="24"/>
          <w:lang w:val="en-GB"/>
        </w:rPr>
        <w:t>Summary:</w:t>
      </w:r>
      <w:r w:rsidR="00E65F99">
        <w:rPr>
          <w:rFonts w:ascii="Arial" w:hAnsi="Arial" w:cs="Arial"/>
          <w:b/>
          <w:sz w:val="24"/>
          <w:szCs w:val="24"/>
          <w:lang w:val="en-GB"/>
        </w:rPr>
        <w:tab/>
      </w:r>
      <w:r w:rsidR="00AB2FFC" w:rsidRPr="00AB2FFC">
        <w:rPr>
          <w:rFonts w:ascii="Arial" w:hAnsi="Arial" w:cs="Arial"/>
          <w:sz w:val="24"/>
          <w:szCs w:val="24"/>
          <w:lang w:val="en-ZA"/>
        </w:rPr>
        <w:t xml:space="preserve">The accused pleaded guilty to the charge of murder in the form of </w:t>
      </w:r>
      <w:r w:rsidR="00AB2FFC" w:rsidRPr="00AB2FFC">
        <w:rPr>
          <w:rFonts w:ascii="Arial" w:hAnsi="Arial" w:cs="Arial"/>
          <w:i/>
          <w:sz w:val="24"/>
          <w:szCs w:val="24"/>
          <w:lang w:val="en-ZA"/>
        </w:rPr>
        <w:t>dolus directus</w:t>
      </w:r>
      <w:r w:rsidR="00AB2FFC" w:rsidRPr="00AB2FFC">
        <w:rPr>
          <w:rFonts w:ascii="Arial" w:hAnsi="Arial" w:cs="Arial"/>
          <w:sz w:val="24"/>
          <w:szCs w:val="24"/>
          <w:lang w:val="en-ZA"/>
        </w:rPr>
        <w:t xml:space="preserve"> that on 13 March 2020 the accused used methylated spirit to </w:t>
      </w:r>
      <w:r w:rsidR="00D75196">
        <w:rPr>
          <w:rFonts w:ascii="Arial" w:hAnsi="Arial" w:cs="Arial"/>
          <w:sz w:val="24"/>
          <w:szCs w:val="24"/>
          <w:lang w:val="en-ZA"/>
        </w:rPr>
        <w:t>poison</w:t>
      </w:r>
      <w:r w:rsidR="00AB2FFC" w:rsidRPr="00AB2FFC">
        <w:rPr>
          <w:rFonts w:ascii="Arial" w:hAnsi="Arial" w:cs="Arial"/>
          <w:sz w:val="24"/>
          <w:szCs w:val="24"/>
          <w:lang w:val="en-ZA"/>
        </w:rPr>
        <w:t xml:space="preserve"> </w:t>
      </w:r>
      <w:r w:rsidR="00D75196">
        <w:rPr>
          <w:rFonts w:ascii="Arial" w:hAnsi="Arial" w:cs="Arial"/>
          <w:sz w:val="24"/>
          <w:szCs w:val="24"/>
          <w:lang w:val="en-ZA"/>
        </w:rPr>
        <w:t>her one day old baby</w:t>
      </w:r>
      <w:r w:rsidR="00AB2FFC" w:rsidRPr="00AB2FFC">
        <w:rPr>
          <w:rFonts w:ascii="Arial" w:hAnsi="Arial" w:cs="Arial"/>
          <w:sz w:val="24"/>
          <w:szCs w:val="24"/>
          <w:lang w:val="en-ZA"/>
        </w:rPr>
        <w:t xml:space="preserve">, who died as a result. </w:t>
      </w:r>
      <w:r w:rsidR="00D75196">
        <w:rPr>
          <w:rFonts w:ascii="Arial" w:hAnsi="Arial" w:cs="Arial"/>
          <w:sz w:val="24"/>
          <w:szCs w:val="24"/>
          <w:lang w:val="en-ZA"/>
        </w:rPr>
        <w:t>The next day</w:t>
      </w:r>
      <w:r w:rsidR="00AB2FFC" w:rsidRPr="00AB2FFC">
        <w:rPr>
          <w:rFonts w:ascii="Arial" w:hAnsi="Arial" w:cs="Arial"/>
          <w:sz w:val="24"/>
          <w:szCs w:val="24"/>
          <w:lang w:val="en-ZA"/>
        </w:rPr>
        <w:t xml:space="preserve"> she placed the deceased body in a </w:t>
      </w:r>
      <w:r w:rsidR="00AB2FFC" w:rsidRPr="00AB2FFC">
        <w:rPr>
          <w:rFonts w:ascii="Arial" w:hAnsi="Arial" w:cs="Arial"/>
          <w:sz w:val="24"/>
          <w:szCs w:val="24"/>
          <w:lang w:val="en-ZA"/>
        </w:rPr>
        <w:lastRenderedPageBreak/>
        <w:t xml:space="preserve">travelling bag and </w:t>
      </w:r>
      <w:r w:rsidR="00D75196">
        <w:rPr>
          <w:rFonts w:ascii="Arial" w:hAnsi="Arial" w:cs="Arial"/>
          <w:sz w:val="24"/>
          <w:szCs w:val="24"/>
          <w:lang w:val="en-ZA"/>
        </w:rPr>
        <w:t>took</w:t>
      </w:r>
      <w:r w:rsidR="00AB2FFC" w:rsidRPr="00AB2FFC">
        <w:rPr>
          <w:rFonts w:ascii="Arial" w:hAnsi="Arial" w:cs="Arial"/>
          <w:sz w:val="24"/>
          <w:szCs w:val="24"/>
          <w:lang w:val="en-ZA"/>
        </w:rPr>
        <w:t xml:space="preserve"> same to her mother’s village where she burned the corpse. She was convicted on one count of murder, read with the provisions of the Combating of Domestic Violence Act 4 of 2003 and attempting to defeat or obstruct the course of justice on the strength of her guilty plea in terms of s 112(2) of the Criminal Procedure Act 51 of 1977. </w:t>
      </w:r>
    </w:p>
    <w:p w:rsidR="00383A55" w:rsidRPr="00AB2FFC" w:rsidRDefault="00383A55" w:rsidP="00F5653C">
      <w:pPr>
        <w:spacing w:after="0" w:line="360" w:lineRule="auto"/>
        <w:ind w:hanging="22"/>
        <w:jc w:val="both"/>
        <w:rPr>
          <w:rFonts w:ascii="Arial" w:hAnsi="Arial" w:cs="Arial"/>
          <w:sz w:val="24"/>
          <w:szCs w:val="24"/>
          <w:lang w:val="en-ZA"/>
        </w:rPr>
      </w:pPr>
    </w:p>
    <w:p w:rsidR="009D7F31" w:rsidRDefault="00AB2FFC" w:rsidP="00F5653C">
      <w:pPr>
        <w:spacing w:after="0" w:line="360" w:lineRule="auto"/>
        <w:jc w:val="both"/>
        <w:rPr>
          <w:rFonts w:ascii="Arial" w:hAnsi="Arial" w:cs="Arial"/>
          <w:sz w:val="24"/>
          <w:szCs w:val="24"/>
          <w:lang w:val="en-ZA"/>
        </w:rPr>
      </w:pPr>
      <w:r w:rsidRPr="00AB2FFC">
        <w:rPr>
          <w:rFonts w:ascii="Arial" w:hAnsi="Arial" w:cs="Arial"/>
          <w:sz w:val="24"/>
          <w:szCs w:val="24"/>
          <w:lang w:val="en-ZA"/>
        </w:rPr>
        <w:t xml:space="preserve">In mitigation </w:t>
      </w:r>
      <w:r w:rsidR="00D75196">
        <w:rPr>
          <w:rFonts w:ascii="Arial" w:hAnsi="Arial" w:cs="Arial"/>
          <w:sz w:val="24"/>
          <w:szCs w:val="24"/>
          <w:lang w:val="en-ZA"/>
        </w:rPr>
        <w:t>the accused</w:t>
      </w:r>
      <w:r w:rsidRPr="00AB2FFC">
        <w:rPr>
          <w:rFonts w:ascii="Arial" w:hAnsi="Arial" w:cs="Arial"/>
          <w:sz w:val="24"/>
          <w:szCs w:val="24"/>
          <w:lang w:val="en-ZA"/>
        </w:rPr>
        <w:t xml:space="preserve"> testified that at the time of the incident, the biological father of the baby denied paternity, and she was unable to support the baby as she could not produce milk to feed the baby neither did she had financial means to support her baby who </w:t>
      </w:r>
      <w:r w:rsidR="00D75196">
        <w:rPr>
          <w:rFonts w:ascii="Arial" w:hAnsi="Arial" w:cs="Arial"/>
          <w:sz w:val="24"/>
          <w:szCs w:val="24"/>
          <w:lang w:val="en-ZA"/>
        </w:rPr>
        <w:t>did</w:t>
      </w:r>
      <w:r w:rsidRPr="00AB2FFC">
        <w:rPr>
          <w:rFonts w:ascii="Arial" w:hAnsi="Arial" w:cs="Arial"/>
          <w:sz w:val="24"/>
          <w:szCs w:val="24"/>
          <w:lang w:val="en-ZA"/>
        </w:rPr>
        <w:t xml:space="preserve"> not stop crying, as a result of the above factors and the rage she felt toward the biological father of the baby, she decided to end her baby’s life. </w:t>
      </w:r>
    </w:p>
    <w:p w:rsidR="001740BF" w:rsidRPr="00AB2FFC" w:rsidRDefault="001740BF" w:rsidP="00F5653C">
      <w:pPr>
        <w:spacing w:after="0" w:line="360" w:lineRule="auto"/>
        <w:ind w:left="1440" w:hanging="1440"/>
        <w:jc w:val="both"/>
        <w:rPr>
          <w:rFonts w:ascii="Arial" w:hAnsi="Arial" w:cs="Arial"/>
          <w:sz w:val="24"/>
          <w:szCs w:val="24"/>
          <w:lang w:val="en-ZA"/>
        </w:rPr>
      </w:pPr>
    </w:p>
    <w:p w:rsidR="00D75196" w:rsidRDefault="00AB2FFC" w:rsidP="00F5653C">
      <w:pPr>
        <w:spacing w:after="0" w:line="360" w:lineRule="auto"/>
        <w:ind w:hanging="22"/>
        <w:jc w:val="both"/>
        <w:rPr>
          <w:rFonts w:ascii="Arial" w:hAnsi="Arial" w:cs="Arial"/>
          <w:sz w:val="24"/>
          <w:szCs w:val="24"/>
          <w:lang w:val="en-ZA"/>
        </w:rPr>
      </w:pPr>
      <w:r w:rsidRPr="009D7F31">
        <w:rPr>
          <w:rFonts w:ascii="Arial" w:hAnsi="Arial" w:cs="Arial"/>
          <w:i/>
          <w:sz w:val="24"/>
          <w:szCs w:val="24"/>
          <w:lang w:val="en-ZA"/>
        </w:rPr>
        <w:t>Held that</w:t>
      </w:r>
      <w:r w:rsidR="009D7F31">
        <w:rPr>
          <w:rFonts w:ascii="Arial" w:hAnsi="Arial" w:cs="Arial"/>
          <w:i/>
          <w:sz w:val="24"/>
          <w:szCs w:val="24"/>
          <w:lang w:val="en-ZA"/>
        </w:rPr>
        <w:t xml:space="preserve">  </w:t>
      </w:r>
      <w:r w:rsidRPr="00AB2FFC">
        <w:rPr>
          <w:rFonts w:ascii="Arial" w:hAnsi="Arial" w:cs="Arial"/>
          <w:sz w:val="24"/>
          <w:szCs w:val="24"/>
          <w:lang w:val="en-ZA"/>
        </w:rPr>
        <w:t xml:space="preserve"> the crime of murder is regarded as one of the most serious in our jurisprudence- deceased life was taken by his mother </w:t>
      </w:r>
      <w:r w:rsidR="00CF2C5E">
        <w:rPr>
          <w:rFonts w:ascii="Arial" w:hAnsi="Arial" w:cs="Arial"/>
          <w:sz w:val="24"/>
          <w:szCs w:val="24"/>
          <w:lang w:val="en-ZA"/>
        </w:rPr>
        <w:t>who, as a parent,</w:t>
      </w:r>
      <w:r w:rsidRPr="00AB2FFC">
        <w:rPr>
          <w:rFonts w:ascii="Arial" w:hAnsi="Arial" w:cs="Arial"/>
          <w:sz w:val="24"/>
          <w:szCs w:val="24"/>
          <w:lang w:val="en-ZA"/>
        </w:rPr>
        <w:t xml:space="preserve"> </w:t>
      </w:r>
      <w:r w:rsidR="00D75196">
        <w:rPr>
          <w:rFonts w:ascii="Arial" w:hAnsi="Arial" w:cs="Arial"/>
          <w:sz w:val="24"/>
          <w:szCs w:val="24"/>
          <w:lang w:val="en-ZA"/>
        </w:rPr>
        <w:t>should</w:t>
      </w:r>
      <w:r w:rsidRPr="00AB2FFC">
        <w:rPr>
          <w:rFonts w:ascii="Arial" w:hAnsi="Arial" w:cs="Arial"/>
          <w:sz w:val="24"/>
          <w:szCs w:val="24"/>
          <w:lang w:val="en-ZA"/>
        </w:rPr>
        <w:t xml:space="preserve"> have protected him.</w:t>
      </w:r>
    </w:p>
    <w:p w:rsidR="009D7F31" w:rsidRPr="00435A23" w:rsidRDefault="009D7F31" w:rsidP="00F5653C">
      <w:pPr>
        <w:spacing w:after="0" w:line="360" w:lineRule="auto"/>
        <w:ind w:left="1440" w:hanging="1440"/>
        <w:jc w:val="both"/>
        <w:rPr>
          <w:rFonts w:ascii="Arial" w:hAnsi="Arial" w:cs="Arial"/>
          <w:b/>
          <w:sz w:val="24"/>
          <w:szCs w:val="24"/>
          <w:lang w:val="en-GB"/>
        </w:rPr>
      </w:pPr>
    </w:p>
    <w:p w:rsidR="007E6506" w:rsidRPr="003031A2" w:rsidRDefault="00EF45DD" w:rsidP="00F5653C">
      <w:pPr>
        <w:spacing w:after="0" w:line="360" w:lineRule="auto"/>
        <w:jc w:val="both"/>
        <w:rPr>
          <w:rFonts w:ascii="Arial" w:hAnsi="Arial" w:cs="Arial"/>
          <w:b/>
          <w:sz w:val="24"/>
          <w:szCs w:val="24"/>
          <w:lang w:val="en-GB"/>
        </w:rPr>
      </w:pPr>
      <w:r>
        <w:rPr>
          <w:rFonts w:ascii="Arial" w:hAnsi="Arial" w:cs="Arial"/>
          <w:b/>
          <w:bCs/>
          <w:sz w:val="24"/>
          <w:szCs w:val="24"/>
          <w:lang w:val="en-GB"/>
        </w:rPr>
        <w:pict>
          <v:rect id="_x0000_i1025" style="width:0;height:1.5pt" o:hralign="center" o:hrstd="t" o:hr="t" fillcolor="#a0a0a0" stroked="f"/>
        </w:pict>
      </w:r>
    </w:p>
    <w:p w:rsidR="007E6506" w:rsidRPr="003031A2" w:rsidRDefault="008A05FA" w:rsidP="00F5653C">
      <w:pPr>
        <w:spacing w:after="0" w:line="360" w:lineRule="auto"/>
        <w:jc w:val="center"/>
        <w:rPr>
          <w:rFonts w:ascii="Arial" w:hAnsi="Arial" w:cs="Arial"/>
          <w:b/>
          <w:sz w:val="24"/>
          <w:szCs w:val="24"/>
          <w:lang w:val="en-GB"/>
        </w:rPr>
      </w:pPr>
      <w:r w:rsidRPr="003031A2">
        <w:rPr>
          <w:rFonts w:ascii="Arial" w:hAnsi="Arial" w:cs="Arial"/>
          <w:b/>
          <w:sz w:val="24"/>
          <w:szCs w:val="24"/>
          <w:lang w:val="en-GB"/>
        </w:rPr>
        <w:t>ORDER</w:t>
      </w:r>
    </w:p>
    <w:p w:rsidR="007E6506" w:rsidRPr="003031A2" w:rsidRDefault="00EF45DD" w:rsidP="00F5653C">
      <w:pPr>
        <w:spacing w:after="0" w:line="360" w:lineRule="auto"/>
        <w:jc w:val="both"/>
        <w:rPr>
          <w:rFonts w:ascii="Arial" w:hAnsi="Arial" w:cs="Arial"/>
          <w:b/>
          <w:bCs/>
          <w:sz w:val="24"/>
          <w:szCs w:val="24"/>
          <w:lang w:val="en-GB"/>
        </w:rPr>
      </w:pPr>
      <w:r>
        <w:rPr>
          <w:rFonts w:ascii="Arial" w:hAnsi="Arial" w:cs="Arial"/>
          <w:b/>
          <w:bCs/>
          <w:sz w:val="24"/>
          <w:szCs w:val="24"/>
          <w:lang w:val="en-GB"/>
        </w:rPr>
        <w:pict>
          <v:rect id="_x0000_i1026" style="width:0;height:1.5pt" o:hralign="center" o:hrstd="t" o:hr="t" fillcolor="#a0a0a0" stroked="f"/>
        </w:pict>
      </w:r>
    </w:p>
    <w:p w:rsidR="003C6968" w:rsidRDefault="003C6968" w:rsidP="00F5653C">
      <w:pPr>
        <w:spacing w:after="0" w:line="360" w:lineRule="auto"/>
        <w:jc w:val="both"/>
        <w:rPr>
          <w:rFonts w:ascii="Arial" w:hAnsi="Arial" w:cs="Arial"/>
          <w:b/>
          <w:sz w:val="24"/>
          <w:szCs w:val="24"/>
          <w:lang w:val="en-GB"/>
        </w:rPr>
      </w:pPr>
    </w:p>
    <w:p w:rsidR="00133A7D" w:rsidRPr="00133A7D" w:rsidRDefault="00133A7D" w:rsidP="00F5653C">
      <w:pPr>
        <w:spacing w:after="0" w:line="360" w:lineRule="auto"/>
        <w:jc w:val="both"/>
        <w:rPr>
          <w:rFonts w:ascii="Arial" w:hAnsi="Arial" w:cs="Arial"/>
          <w:sz w:val="24"/>
          <w:szCs w:val="24"/>
          <w:lang w:val="en-GB"/>
        </w:rPr>
      </w:pPr>
      <w:r w:rsidRPr="00DF27DB">
        <w:rPr>
          <w:rFonts w:ascii="Arial" w:hAnsi="Arial" w:cs="Arial"/>
          <w:sz w:val="24"/>
          <w:szCs w:val="24"/>
          <w:lang w:val="en-GB"/>
        </w:rPr>
        <w:t>Count</w:t>
      </w:r>
      <w:r w:rsidR="00AD7278" w:rsidRPr="00DF27DB">
        <w:rPr>
          <w:rFonts w:ascii="Arial" w:hAnsi="Arial" w:cs="Arial"/>
          <w:sz w:val="24"/>
          <w:szCs w:val="24"/>
          <w:lang w:val="en-GB"/>
        </w:rPr>
        <w:t xml:space="preserve"> 1</w:t>
      </w:r>
      <w:r w:rsidRPr="00DF27DB">
        <w:rPr>
          <w:rFonts w:ascii="Arial" w:hAnsi="Arial" w:cs="Arial"/>
          <w:sz w:val="24"/>
          <w:szCs w:val="24"/>
          <w:lang w:val="en-GB"/>
        </w:rPr>
        <w:t>:</w:t>
      </w:r>
      <w:r w:rsidRPr="00DF27DB">
        <w:rPr>
          <w:rFonts w:ascii="Arial" w:hAnsi="Arial" w:cs="Arial"/>
          <w:sz w:val="24"/>
          <w:szCs w:val="24"/>
          <w:lang w:val="en-GB"/>
        </w:rPr>
        <w:tab/>
        <w:t>Murder</w:t>
      </w:r>
      <w:r w:rsidR="008A05FA" w:rsidRPr="00DF27DB">
        <w:rPr>
          <w:rFonts w:ascii="Arial" w:hAnsi="Arial" w:cs="Arial"/>
          <w:sz w:val="24"/>
          <w:szCs w:val="24"/>
          <w:lang w:val="en-GB"/>
        </w:rPr>
        <w:t xml:space="preserve"> </w:t>
      </w:r>
      <w:r w:rsidRPr="00DF27DB">
        <w:rPr>
          <w:rFonts w:ascii="Arial" w:hAnsi="Arial" w:cs="Arial"/>
          <w:sz w:val="24"/>
          <w:szCs w:val="24"/>
          <w:lang w:val="en-GB"/>
        </w:rPr>
        <w:t>with</w:t>
      </w:r>
      <w:r w:rsidR="008A05FA" w:rsidRPr="00DF27DB">
        <w:rPr>
          <w:rFonts w:ascii="Arial" w:hAnsi="Arial" w:cs="Arial"/>
          <w:sz w:val="24"/>
          <w:szCs w:val="24"/>
          <w:lang w:val="en-GB"/>
        </w:rPr>
        <w:t xml:space="preserve"> direct</w:t>
      </w:r>
      <w:r w:rsidRPr="00DF27DB">
        <w:rPr>
          <w:rFonts w:ascii="Arial" w:hAnsi="Arial" w:cs="Arial"/>
          <w:sz w:val="24"/>
          <w:szCs w:val="24"/>
          <w:lang w:val="en-GB"/>
        </w:rPr>
        <w:t xml:space="preserve"> intent</w:t>
      </w:r>
      <w:r w:rsidR="009D7F31">
        <w:rPr>
          <w:rFonts w:ascii="Arial" w:hAnsi="Arial" w:cs="Arial"/>
          <w:sz w:val="24"/>
          <w:szCs w:val="24"/>
          <w:lang w:val="en-GB"/>
        </w:rPr>
        <w:t xml:space="preserve">, </w:t>
      </w:r>
      <w:r w:rsidR="00863FFA" w:rsidRPr="00DF27DB">
        <w:rPr>
          <w:rFonts w:ascii="Arial" w:hAnsi="Arial" w:cs="Arial"/>
          <w:sz w:val="24"/>
          <w:szCs w:val="24"/>
          <w:lang w:val="en-GB"/>
        </w:rPr>
        <w:t>read with the provisions of the Combating of</w:t>
      </w:r>
      <w:r w:rsidR="00A45A77" w:rsidRPr="00DF27DB">
        <w:rPr>
          <w:rFonts w:ascii="Arial" w:hAnsi="Arial" w:cs="Arial"/>
          <w:sz w:val="24"/>
          <w:szCs w:val="24"/>
          <w:lang w:val="en-GB"/>
        </w:rPr>
        <w:t xml:space="preserve"> Domestic Violence Act</w:t>
      </w:r>
      <w:r w:rsidR="00863FFA" w:rsidRPr="00DF27DB">
        <w:rPr>
          <w:rFonts w:ascii="Arial" w:hAnsi="Arial" w:cs="Arial"/>
          <w:sz w:val="24"/>
          <w:szCs w:val="24"/>
          <w:lang w:val="en-GB"/>
        </w:rPr>
        <w:t xml:space="preserve"> 4 of 2003</w:t>
      </w:r>
      <w:r w:rsidR="009D7F31">
        <w:rPr>
          <w:rFonts w:ascii="Arial" w:hAnsi="Arial" w:cs="Arial"/>
          <w:sz w:val="24"/>
          <w:szCs w:val="24"/>
          <w:lang w:val="en-GB"/>
        </w:rPr>
        <w:t xml:space="preserve"> </w:t>
      </w:r>
      <w:r w:rsidR="00AD7278" w:rsidRPr="00DF27DB">
        <w:rPr>
          <w:rFonts w:ascii="Arial" w:hAnsi="Arial" w:cs="Arial"/>
          <w:sz w:val="24"/>
          <w:szCs w:val="24"/>
          <w:lang w:val="en-GB"/>
        </w:rPr>
        <w:t>-</w:t>
      </w:r>
      <w:r w:rsidRPr="00DF27DB">
        <w:rPr>
          <w:rFonts w:ascii="Arial" w:hAnsi="Arial" w:cs="Arial"/>
          <w:sz w:val="24"/>
          <w:szCs w:val="24"/>
          <w:lang w:val="en-GB"/>
        </w:rPr>
        <w:t xml:space="preserve"> </w:t>
      </w:r>
      <w:r w:rsidR="00CF20DD" w:rsidRPr="00DF27DB">
        <w:rPr>
          <w:rFonts w:ascii="Arial" w:hAnsi="Arial" w:cs="Arial"/>
          <w:sz w:val="24"/>
          <w:szCs w:val="24"/>
          <w:lang w:val="en-GB"/>
        </w:rPr>
        <w:t>2</w:t>
      </w:r>
      <w:r w:rsidR="00AD7278" w:rsidRPr="00DF27DB">
        <w:rPr>
          <w:rFonts w:ascii="Arial" w:hAnsi="Arial" w:cs="Arial"/>
          <w:sz w:val="24"/>
          <w:szCs w:val="24"/>
          <w:lang w:val="en-GB"/>
        </w:rPr>
        <w:t>2</w:t>
      </w:r>
      <w:r w:rsidRPr="00DF27DB">
        <w:rPr>
          <w:rFonts w:ascii="Arial" w:hAnsi="Arial" w:cs="Arial"/>
          <w:sz w:val="24"/>
          <w:szCs w:val="24"/>
          <w:lang w:val="en-GB"/>
        </w:rPr>
        <w:t xml:space="preserve"> years</w:t>
      </w:r>
      <w:r w:rsidR="003F0194">
        <w:rPr>
          <w:rFonts w:ascii="Arial" w:hAnsi="Arial" w:cs="Arial"/>
          <w:sz w:val="24"/>
          <w:szCs w:val="24"/>
          <w:lang w:val="en-GB"/>
        </w:rPr>
        <w:t>’</w:t>
      </w:r>
      <w:r w:rsidRPr="00DF27DB">
        <w:rPr>
          <w:rFonts w:ascii="Arial" w:hAnsi="Arial" w:cs="Arial"/>
          <w:sz w:val="24"/>
          <w:szCs w:val="24"/>
          <w:lang w:val="en-GB"/>
        </w:rPr>
        <w:t xml:space="preserve"> imprisonment</w:t>
      </w:r>
      <w:r w:rsidR="00DF27DB" w:rsidRPr="00DF27DB">
        <w:rPr>
          <w:rFonts w:ascii="Arial" w:eastAsia="Times New Roman" w:hAnsi="Arial" w:cs="Arial"/>
          <w:sz w:val="24"/>
          <w:szCs w:val="24"/>
          <w:lang w:val="en-GB" w:eastAsia="en-GB"/>
        </w:rPr>
        <w:t xml:space="preserve"> </w:t>
      </w:r>
      <w:r w:rsidR="00DF27DB" w:rsidRPr="00DF27DB">
        <w:rPr>
          <w:rFonts w:ascii="Arial" w:hAnsi="Arial" w:cs="Arial"/>
          <w:sz w:val="24"/>
          <w:szCs w:val="24"/>
          <w:lang w:val="en-GB"/>
        </w:rPr>
        <w:t>of which 5 years</w:t>
      </w:r>
      <w:r w:rsidR="003F0194">
        <w:rPr>
          <w:rFonts w:ascii="Arial" w:hAnsi="Arial" w:cs="Arial"/>
          <w:sz w:val="24"/>
          <w:szCs w:val="24"/>
          <w:lang w:val="en-GB"/>
        </w:rPr>
        <w:t>’</w:t>
      </w:r>
      <w:r w:rsidR="00DF27DB" w:rsidRPr="00DF27DB">
        <w:rPr>
          <w:rFonts w:ascii="Arial" w:hAnsi="Arial" w:cs="Arial"/>
          <w:sz w:val="24"/>
          <w:szCs w:val="24"/>
          <w:lang w:val="en-GB"/>
        </w:rPr>
        <w:t xml:space="preserve"> imprisonment is suspended for a period of 5 years on condition that the accused is not convicted of murder or culpable homicide, committed during the period of suspension.</w:t>
      </w:r>
    </w:p>
    <w:p w:rsidR="00133A7D" w:rsidRPr="00133A7D" w:rsidRDefault="00133A7D" w:rsidP="00F5653C">
      <w:pPr>
        <w:spacing w:after="0" w:line="360" w:lineRule="auto"/>
        <w:jc w:val="both"/>
        <w:rPr>
          <w:rFonts w:ascii="Arial" w:hAnsi="Arial" w:cs="Arial"/>
          <w:sz w:val="24"/>
          <w:szCs w:val="24"/>
          <w:lang w:val="en-GB"/>
        </w:rPr>
      </w:pPr>
      <w:r w:rsidRPr="00133A7D">
        <w:rPr>
          <w:rFonts w:ascii="Arial" w:hAnsi="Arial" w:cs="Arial"/>
          <w:sz w:val="24"/>
          <w:szCs w:val="24"/>
          <w:lang w:val="en-GB"/>
        </w:rPr>
        <w:t>Count</w:t>
      </w:r>
      <w:r w:rsidR="00AD7278">
        <w:rPr>
          <w:rFonts w:ascii="Arial" w:hAnsi="Arial" w:cs="Arial"/>
          <w:sz w:val="24"/>
          <w:szCs w:val="24"/>
          <w:lang w:val="en-GB"/>
        </w:rPr>
        <w:t xml:space="preserve"> 2: </w:t>
      </w:r>
      <w:r w:rsidR="008863C4">
        <w:rPr>
          <w:rFonts w:ascii="Arial" w:hAnsi="Arial" w:cs="Arial"/>
          <w:sz w:val="24"/>
          <w:szCs w:val="24"/>
          <w:lang w:val="en-GB"/>
        </w:rPr>
        <w:t>Attempt</w:t>
      </w:r>
      <w:r w:rsidR="009D7F31">
        <w:rPr>
          <w:rFonts w:ascii="Arial" w:hAnsi="Arial" w:cs="Arial"/>
          <w:sz w:val="24"/>
          <w:szCs w:val="24"/>
          <w:lang w:val="en-GB"/>
        </w:rPr>
        <w:t>ing to defeat or obstruct</w:t>
      </w:r>
      <w:r w:rsidR="004E68C5">
        <w:rPr>
          <w:rFonts w:ascii="Arial" w:hAnsi="Arial" w:cs="Arial"/>
          <w:sz w:val="24"/>
          <w:szCs w:val="24"/>
          <w:lang w:val="en-GB"/>
        </w:rPr>
        <w:t xml:space="preserve"> </w:t>
      </w:r>
      <w:r w:rsidRPr="00133A7D">
        <w:rPr>
          <w:rFonts w:ascii="Arial" w:hAnsi="Arial" w:cs="Arial"/>
          <w:sz w:val="24"/>
          <w:szCs w:val="24"/>
          <w:lang w:val="en-GB"/>
        </w:rPr>
        <w:t>the cause of justice</w:t>
      </w:r>
      <w:r w:rsidR="004E68C5">
        <w:rPr>
          <w:rFonts w:ascii="Arial" w:hAnsi="Arial" w:cs="Arial"/>
          <w:sz w:val="24"/>
          <w:szCs w:val="24"/>
          <w:lang w:val="en-GB"/>
        </w:rPr>
        <w:t xml:space="preserve"> </w:t>
      </w:r>
      <w:r w:rsidR="00446A3B">
        <w:rPr>
          <w:rFonts w:ascii="Arial" w:hAnsi="Arial" w:cs="Arial"/>
          <w:sz w:val="24"/>
          <w:szCs w:val="24"/>
          <w:lang w:val="en-GB"/>
        </w:rPr>
        <w:t xml:space="preserve">- </w:t>
      </w:r>
      <w:r w:rsidRPr="00133A7D">
        <w:rPr>
          <w:rFonts w:ascii="Arial" w:hAnsi="Arial" w:cs="Arial"/>
          <w:sz w:val="24"/>
          <w:szCs w:val="24"/>
          <w:lang w:val="en-GB"/>
        </w:rPr>
        <w:t>12 months</w:t>
      </w:r>
      <w:r w:rsidR="003F0194">
        <w:rPr>
          <w:rFonts w:ascii="Arial" w:hAnsi="Arial" w:cs="Arial"/>
          <w:sz w:val="24"/>
          <w:szCs w:val="24"/>
          <w:lang w:val="en-GB"/>
        </w:rPr>
        <w:t>’</w:t>
      </w:r>
      <w:r w:rsidRPr="00133A7D">
        <w:rPr>
          <w:rFonts w:ascii="Arial" w:hAnsi="Arial" w:cs="Arial"/>
          <w:sz w:val="24"/>
          <w:szCs w:val="24"/>
          <w:lang w:val="en-GB"/>
        </w:rPr>
        <w:t xml:space="preserve"> imprisonment.</w:t>
      </w:r>
    </w:p>
    <w:p w:rsidR="00D75196" w:rsidRDefault="008A05FA" w:rsidP="00F5653C">
      <w:pPr>
        <w:spacing w:after="0" w:line="360" w:lineRule="auto"/>
        <w:jc w:val="both"/>
        <w:rPr>
          <w:rFonts w:ascii="Arial" w:hAnsi="Arial" w:cs="Arial"/>
          <w:sz w:val="24"/>
          <w:szCs w:val="24"/>
          <w:lang w:val="en-GB"/>
        </w:rPr>
      </w:pPr>
      <w:r>
        <w:rPr>
          <w:rFonts w:ascii="Arial" w:hAnsi="Arial" w:cs="Arial"/>
          <w:sz w:val="24"/>
          <w:szCs w:val="24"/>
          <w:lang w:val="en-GB"/>
        </w:rPr>
        <w:t>In terms of s 280(2) of the Criminal Procedure Act 51 of 1977 as amended, it is ordered that t</w:t>
      </w:r>
      <w:r w:rsidR="00133A7D">
        <w:rPr>
          <w:rFonts w:ascii="Arial" w:hAnsi="Arial" w:cs="Arial"/>
          <w:sz w:val="24"/>
          <w:szCs w:val="24"/>
          <w:lang w:val="en-GB"/>
        </w:rPr>
        <w:t xml:space="preserve">he sentence </w:t>
      </w:r>
      <w:r>
        <w:rPr>
          <w:rFonts w:ascii="Arial" w:hAnsi="Arial" w:cs="Arial"/>
          <w:sz w:val="24"/>
          <w:szCs w:val="24"/>
          <w:lang w:val="en-GB"/>
        </w:rPr>
        <w:t xml:space="preserve">imposed </w:t>
      </w:r>
      <w:r w:rsidR="00133A7D">
        <w:rPr>
          <w:rFonts w:ascii="Arial" w:hAnsi="Arial" w:cs="Arial"/>
          <w:sz w:val="24"/>
          <w:szCs w:val="24"/>
          <w:lang w:val="en-GB"/>
        </w:rPr>
        <w:t>on count</w:t>
      </w:r>
      <w:r w:rsidR="00AD7278">
        <w:rPr>
          <w:rFonts w:ascii="Arial" w:hAnsi="Arial" w:cs="Arial"/>
          <w:sz w:val="24"/>
          <w:szCs w:val="24"/>
          <w:lang w:val="en-GB"/>
        </w:rPr>
        <w:t xml:space="preserve"> 2</w:t>
      </w:r>
      <w:r w:rsidR="00133A7D">
        <w:rPr>
          <w:rFonts w:ascii="Arial" w:hAnsi="Arial" w:cs="Arial"/>
          <w:sz w:val="24"/>
          <w:szCs w:val="24"/>
          <w:lang w:val="en-GB"/>
        </w:rPr>
        <w:t xml:space="preserve"> </w:t>
      </w:r>
      <w:r>
        <w:rPr>
          <w:rFonts w:ascii="Arial" w:hAnsi="Arial" w:cs="Arial"/>
          <w:sz w:val="24"/>
          <w:szCs w:val="24"/>
          <w:lang w:val="en-GB"/>
        </w:rPr>
        <w:t xml:space="preserve">be served </w:t>
      </w:r>
      <w:r w:rsidR="00133A7D">
        <w:rPr>
          <w:rFonts w:ascii="Arial" w:hAnsi="Arial" w:cs="Arial"/>
          <w:sz w:val="24"/>
          <w:szCs w:val="24"/>
          <w:lang w:val="en-GB"/>
        </w:rPr>
        <w:t xml:space="preserve">concurrently with the sentence on </w:t>
      </w:r>
      <w:r w:rsidR="00AD7278">
        <w:rPr>
          <w:rFonts w:ascii="Arial" w:hAnsi="Arial" w:cs="Arial"/>
          <w:sz w:val="24"/>
          <w:szCs w:val="24"/>
          <w:lang w:val="en-GB"/>
        </w:rPr>
        <w:t>count 1</w:t>
      </w:r>
      <w:r w:rsidR="00133A7D">
        <w:rPr>
          <w:rFonts w:ascii="Arial" w:hAnsi="Arial" w:cs="Arial"/>
          <w:sz w:val="24"/>
          <w:szCs w:val="24"/>
          <w:lang w:val="en-GB"/>
        </w:rPr>
        <w:t>.</w:t>
      </w:r>
    </w:p>
    <w:p w:rsidR="009D7F31" w:rsidRDefault="009D7F31" w:rsidP="00F5653C">
      <w:pPr>
        <w:spacing w:after="0" w:line="360" w:lineRule="auto"/>
        <w:jc w:val="both"/>
        <w:rPr>
          <w:rFonts w:ascii="Arial" w:hAnsi="Arial" w:cs="Arial"/>
          <w:sz w:val="24"/>
          <w:szCs w:val="24"/>
          <w:lang w:val="en-GB"/>
        </w:rPr>
      </w:pPr>
    </w:p>
    <w:p w:rsidR="009D7F31" w:rsidRDefault="009D7F31" w:rsidP="00F5653C">
      <w:pPr>
        <w:spacing w:after="0" w:line="360" w:lineRule="auto"/>
        <w:jc w:val="both"/>
        <w:rPr>
          <w:rFonts w:ascii="Arial" w:hAnsi="Arial" w:cs="Arial"/>
          <w:sz w:val="24"/>
          <w:szCs w:val="24"/>
          <w:lang w:val="en-GB"/>
        </w:rPr>
      </w:pPr>
    </w:p>
    <w:p w:rsidR="009D7F31" w:rsidRDefault="009D7F31" w:rsidP="00F5653C">
      <w:pPr>
        <w:spacing w:after="0" w:line="360" w:lineRule="auto"/>
        <w:jc w:val="both"/>
        <w:rPr>
          <w:rFonts w:ascii="Arial" w:hAnsi="Arial" w:cs="Arial"/>
          <w:sz w:val="24"/>
          <w:szCs w:val="24"/>
          <w:lang w:val="en-GB"/>
        </w:rPr>
      </w:pPr>
    </w:p>
    <w:p w:rsidR="009D7F31" w:rsidRDefault="009D7F31" w:rsidP="00F5653C">
      <w:pPr>
        <w:spacing w:after="0" w:line="360" w:lineRule="auto"/>
        <w:jc w:val="both"/>
        <w:rPr>
          <w:rFonts w:ascii="Arial" w:hAnsi="Arial" w:cs="Arial"/>
          <w:sz w:val="24"/>
          <w:szCs w:val="24"/>
          <w:lang w:val="en-GB"/>
        </w:rPr>
      </w:pPr>
    </w:p>
    <w:p w:rsidR="00F5653C" w:rsidRDefault="00F5653C" w:rsidP="00F5653C">
      <w:pPr>
        <w:spacing w:after="0" w:line="360" w:lineRule="auto"/>
        <w:jc w:val="both"/>
        <w:rPr>
          <w:rFonts w:ascii="Arial" w:hAnsi="Arial" w:cs="Arial"/>
          <w:sz w:val="24"/>
          <w:szCs w:val="24"/>
          <w:lang w:val="en-GB"/>
        </w:rPr>
      </w:pPr>
    </w:p>
    <w:p w:rsidR="009D7F31" w:rsidRDefault="009D7F31" w:rsidP="00F5653C">
      <w:pPr>
        <w:spacing w:after="0" w:line="360" w:lineRule="auto"/>
        <w:jc w:val="both"/>
        <w:rPr>
          <w:rFonts w:ascii="Arial" w:hAnsi="Arial" w:cs="Arial"/>
          <w:sz w:val="24"/>
          <w:szCs w:val="24"/>
          <w:lang w:val="en-GB"/>
        </w:rPr>
      </w:pPr>
    </w:p>
    <w:p w:rsidR="00AC2F91" w:rsidRPr="007D2730" w:rsidRDefault="00EF45DD" w:rsidP="00F5653C">
      <w:pPr>
        <w:spacing w:after="0" w:line="360" w:lineRule="auto"/>
        <w:jc w:val="both"/>
        <w:rPr>
          <w:rFonts w:ascii="Arial" w:hAnsi="Arial" w:cs="Arial"/>
          <w:b/>
          <w:sz w:val="24"/>
          <w:szCs w:val="24"/>
          <w:lang w:val="en-GB"/>
        </w:rPr>
      </w:pPr>
      <w:r>
        <w:rPr>
          <w:rFonts w:ascii="Arial" w:hAnsi="Arial" w:cs="Arial"/>
          <w:bCs/>
          <w:sz w:val="24"/>
          <w:szCs w:val="24"/>
          <w:lang w:val="en-GB"/>
        </w:rPr>
        <w:lastRenderedPageBreak/>
        <w:pict>
          <v:rect id="_x0000_i1027" style="width:0;height:1.5pt" o:hralign="center" o:hrstd="t" o:hr="t" fillcolor="#a0a0a0" stroked="f"/>
        </w:pict>
      </w:r>
    </w:p>
    <w:p w:rsidR="00AC2F91" w:rsidRPr="00D15D4C" w:rsidRDefault="008A05FA" w:rsidP="00F5653C">
      <w:pPr>
        <w:spacing w:after="0" w:line="360" w:lineRule="auto"/>
        <w:jc w:val="center"/>
        <w:rPr>
          <w:rFonts w:ascii="Arial" w:hAnsi="Arial" w:cs="Arial"/>
          <w:b/>
          <w:sz w:val="24"/>
          <w:szCs w:val="24"/>
          <w:lang w:val="en-GB"/>
        </w:rPr>
      </w:pPr>
      <w:r>
        <w:rPr>
          <w:rFonts w:ascii="Arial" w:hAnsi="Arial" w:cs="Arial"/>
          <w:b/>
          <w:sz w:val="24"/>
          <w:szCs w:val="24"/>
          <w:lang w:val="en-GB"/>
        </w:rPr>
        <w:t>SENTENCE</w:t>
      </w:r>
    </w:p>
    <w:p w:rsidR="00AC2F91" w:rsidRPr="00D15D4C" w:rsidRDefault="00EF45DD" w:rsidP="00F5653C">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8" style="width:0;height:1.5pt" o:hralign="center" o:hrstd="t" o:hr="t" fillcolor="#a0a0a0" stroked="f"/>
        </w:pict>
      </w:r>
    </w:p>
    <w:p w:rsidR="001B7E1F" w:rsidRPr="00F5653C" w:rsidRDefault="00D67BBA" w:rsidP="00F5653C">
      <w:pPr>
        <w:spacing w:after="0" w:line="360" w:lineRule="auto"/>
        <w:jc w:val="both"/>
        <w:rPr>
          <w:rFonts w:ascii="Arial" w:hAnsi="Arial" w:cs="Arial"/>
          <w:i/>
          <w:sz w:val="24"/>
          <w:szCs w:val="24"/>
          <w:lang w:val="en-GB"/>
        </w:rPr>
      </w:pPr>
      <w:r w:rsidRPr="00F5653C">
        <w:rPr>
          <w:rFonts w:ascii="Arial" w:hAnsi="Arial" w:cs="Arial"/>
          <w:sz w:val="24"/>
          <w:szCs w:val="24"/>
          <w:lang w:val="en-GB"/>
        </w:rPr>
        <w:t>KESSLAU</w:t>
      </w:r>
      <w:r w:rsidR="00316594" w:rsidRPr="00F5653C">
        <w:rPr>
          <w:rFonts w:ascii="Arial" w:hAnsi="Arial" w:cs="Arial"/>
          <w:sz w:val="24"/>
          <w:szCs w:val="24"/>
          <w:lang w:val="en-GB"/>
        </w:rPr>
        <w:t xml:space="preserve"> J:</w:t>
      </w:r>
    </w:p>
    <w:p w:rsidR="001B7E1F" w:rsidRPr="00D15D4C" w:rsidRDefault="001B7E1F" w:rsidP="00F5653C">
      <w:pPr>
        <w:spacing w:after="0" w:line="360" w:lineRule="auto"/>
        <w:jc w:val="both"/>
        <w:rPr>
          <w:rFonts w:ascii="Arial" w:hAnsi="Arial" w:cs="Arial"/>
          <w:sz w:val="24"/>
          <w:szCs w:val="24"/>
          <w:lang w:val="en-GB"/>
        </w:rPr>
      </w:pPr>
    </w:p>
    <w:p w:rsidR="009F3DB2" w:rsidRDefault="00ED681F" w:rsidP="00F5653C">
      <w:pPr>
        <w:spacing w:after="0" w:line="360" w:lineRule="auto"/>
        <w:jc w:val="both"/>
        <w:rPr>
          <w:rFonts w:ascii="Arial" w:hAnsi="Arial" w:cs="Arial"/>
          <w:sz w:val="24"/>
          <w:szCs w:val="24"/>
          <w:lang w:val="en-GB"/>
        </w:rPr>
      </w:pPr>
      <w:r w:rsidRPr="00D15D4C">
        <w:rPr>
          <w:rFonts w:ascii="Arial" w:hAnsi="Arial" w:cs="Arial"/>
          <w:sz w:val="24"/>
          <w:szCs w:val="24"/>
          <w:lang w:val="en-GB"/>
        </w:rPr>
        <w:t>[1]</w:t>
      </w:r>
      <w:r w:rsidRPr="00D15D4C">
        <w:rPr>
          <w:rFonts w:ascii="Arial" w:hAnsi="Arial" w:cs="Arial"/>
          <w:sz w:val="24"/>
          <w:szCs w:val="24"/>
          <w:lang w:val="en-GB"/>
        </w:rPr>
        <w:tab/>
      </w:r>
      <w:r w:rsidR="001D0C5B">
        <w:rPr>
          <w:rFonts w:ascii="Arial" w:hAnsi="Arial" w:cs="Arial"/>
          <w:sz w:val="24"/>
          <w:szCs w:val="24"/>
          <w:lang w:val="en-GB"/>
        </w:rPr>
        <w:t>The accused pleaded guilty to the charges of</w:t>
      </w:r>
      <w:r w:rsidR="00173DCA">
        <w:rPr>
          <w:rFonts w:ascii="Arial" w:hAnsi="Arial" w:cs="Arial"/>
          <w:sz w:val="24"/>
          <w:szCs w:val="24"/>
          <w:lang w:val="en-GB"/>
        </w:rPr>
        <w:t xml:space="preserve"> murder in the form of </w:t>
      </w:r>
      <w:r w:rsidR="00173DCA">
        <w:rPr>
          <w:rFonts w:ascii="Arial" w:hAnsi="Arial" w:cs="Arial"/>
          <w:i/>
          <w:sz w:val="24"/>
          <w:szCs w:val="24"/>
          <w:lang w:val="en-GB"/>
        </w:rPr>
        <w:t xml:space="preserve">dolus </w:t>
      </w:r>
      <w:r w:rsidR="009F3DB2">
        <w:rPr>
          <w:rFonts w:ascii="Arial" w:hAnsi="Arial" w:cs="Arial"/>
          <w:i/>
          <w:sz w:val="24"/>
          <w:szCs w:val="24"/>
          <w:lang w:val="en-GB"/>
        </w:rPr>
        <w:t>directus</w:t>
      </w:r>
      <w:r w:rsidR="00173DCA">
        <w:rPr>
          <w:rFonts w:ascii="Arial" w:hAnsi="Arial" w:cs="Arial"/>
          <w:sz w:val="24"/>
          <w:szCs w:val="24"/>
          <w:lang w:val="en-GB"/>
        </w:rPr>
        <w:t xml:space="preserve"> </w:t>
      </w:r>
      <w:r w:rsidR="001D0C5B">
        <w:rPr>
          <w:rFonts w:ascii="Arial" w:hAnsi="Arial" w:cs="Arial"/>
          <w:sz w:val="24"/>
          <w:szCs w:val="24"/>
          <w:lang w:val="en-GB"/>
        </w:rPr>
        <w:t xml:space="preserve">(read with the provisions of the Combating of Domestic Violence Act 4 of 2003) </w:t>
      </w:r>
      <w:r w:rsidR="00173DCA">
        <w:rPr>
          <w:rFonts w:ascii="Arial" w:hAnsi="Arial" w:cs="Arial"/>
          <w:sz w:val="24"/>
          <w:szCs w:val="24"/>
          <w:lang w:val="en-GB"/>
        </w:rPr>
        <w:t xml:space="preserve">and </w:t>
      </w:r>
      <w:r w:rsidR="008863C4">
        <w:rPr>
          <w:rFonts w:ascii="Arial" w:hAnsi="Arial" w:cs="Arial"/>
          <w:sz w:val="24"/>
          <w:szCs w:val="24"/>
          <w:lang w:val="en-GB"/>
        </w:rPr>
        <w:t xml:space="preserve">attempting to </w:t>
      </w:r>
      <w:r w:rsidR="00173DCA">
        <w:rPr>
          <w:rFonts w:ascii="Arial" w:hAnsi="Arial" w:cs="Arial"/>
          <w:sz w:val="24"/>
          <w:szCs w:val="24"/>
          <w:lang w:val="en-GB"/>
        </w:rPr>
        <w:t>defeat or obstruct the cause of justice.</w:t>
      </w:r>
      <w:r w:rsidR="001D0C5B">
        <w:rPr>
          <w:rFonts w:ascii="Arial" w:hAnsi="Arial" w:cs="Arial"/>
          <w:sz w:val="24"/>
          <w:szCs w:val="24"/>
          <w:lang w:val="en-GB"/>
        </w:rPr>
        <w:t xml:space="preserve"> </w:t>
      </w:r>
    </w:p>
    <w:p w:rsidR="00F5653C" w:rsidRDefault="00F5653C" w:rsidP="00F5653C">
      <w:pPr>
        <w:spacing w:after="0" w:line="360" w:lineRule="auto"/>
        <w:jc w:val="both"/>
        <w:rPr>
          <w:rFonts w:ascii="Arial" w:hAnsi="Arial" w:cs="Arial"/>
          <w:sz w:val="24"/>
          <w:szCs w:val="24"/>
          <w:lang w:val="en-GB"/>
        </w:rPr>
      </w:pPr>
    </w:p>
    <w:p w:rsidR="00FE1152" w:rsidRDefault="009F3DB2" w:rsidP="00F5653C">
      <w:pPr>
        <w:spacing w:after="0" w:line="360" w:lineRule="auto"/>
        <w:jc w:val="both"/>
        <w:rPr>
          <w:rFonts w:ascii="Arial" w:hAnsi="Arial" w:cs="Arial"/>
          <w:sz w:val="24"/>
          <w:szCs w:val="24"/>
          <w:lang w:val="en-GB"/>
        </w:rPr>
      </w:pPr>
      <w:r>
        <w:rPr>
          <w:rFonts w:ascii="Arial" w:hAnsi="Arial" w:cs="Arial"/>
          <w:sz w:val="24"/>
          <w:szCs w:val="24"/>
          <w:lang w:val="en-GB"/>
        </w:rPr>
        <w:t xml:space="preserve">[2]       The facts of the case </w:t>
      </w:r>
      <w:r w:rsidR="004E68C5">
        <w:rPr>
          <w:rFonts w:ascii="Arial" w:hAnsi="Arial" w:cs="Arial"/>
          <w:sz w:val="24"/>
          <w:szCs w:val="24"/>
          <w:lang w:val="en-GB"/>
        </w:rPr>
        <w:t>are</w:t>
      </w:r>
      <w:r>
        <w:rPr>
          <w:rFonts w:ascii="Arial" w:hAnsi="Arial" w:cs="Arial"/>
          <w:sz w:val="24"/>
          <w:szCs w:val="24"/>
          <w:lang w:val="en-GB"/>
        </w:rPr>
        <w:t xml:space="preserve"> that </w:t>
      </w:r>
      <w:r w:rsidR="00FE1152">
        <w:rPr>
          <w:rFonts w:ascii="Arial" w:hAnsi="Arial" w:cs="Arial"/>
          <w:sz w:val="24"/>
          <w:szCs w:val="24"/>
          <w:lang w:val="en-GB"/>
        </w:rPr>
        <w:t xml:space="preserve">on 12 March 2020 </w:t>
      </w:r>
      <w:r>
        <w:rPr>
          <w:rFonts w:ascii="Arial" w:hAnsi="Arial" w:cs="Arial"/>
          <w:sz w:val="24"/>
          <w:szCs w:val="24"/>
          <w:lang w:val="en-GB"/>
        </w:rPr>
        <w:t xml:space="preserve">the accused gave birth to </w:t>
      </w:r>
      <w:r w:rsidR="00FE1152">
        <w:rPr>
          <w:rFonts w:ascii="Arial" w:hAnsi="Arial" w:cs="Arial"/>
          <w:sz w:val="24"/>
          <w:szCs w:val="24"/>
          <w:lang w:val="en-GB"/>
        </w:rPr>
        <w:t>a healthy baby boy at the Oshakati</w:t>
      </w:r>
      <w:r w:rsidR="004E68C5">
        <w:rPr>
          <w:rFonts w:ascii="Arial" w:hAnsi="Arial" w:cs="Arial"/>
          <w:sz w:val="24"/>
          <w:szCs w:val="24"/>
          <w:lang w:val="en-GB"/>
        </w:rPr>
        <w:t xml:space="preserve"> State</w:t>
      </w:r>
      <w:r w:rsidR="00FE1152">
        <w:rPr>
          <w:rFonts w:ascii="Arial" w:hAnsi="Arial" w:cs="Arial"/>
          <w:sz w:val="24"/>
          <w:szCs w:val="24"/>
          <w:lang w:val="en-GB"/>
        </w:rPr>
        <w:t xml:space="preserve"> Hospital. T</w:t>
      </w:r>
      <w:r w:rsidR="00FE1152" w:rsidRPr="00FE1152">
        <w:rPr>
          <w:rFonts w:ascii="Arial" w:hAnsi="Arial" w:cs="Arial"/>
          <w:sz w:val="24"/>
          <w:szCs w:val="24"/>
          <w:lang w:val="en-GB"/>
        </w:rPr>
        <w:t xml:space="preserve">he hospital provided </w:t>
      </w:r>
      <w:r w:rsidR="00FE1152">
        <w:rPr>
          <w:rFonts w:ascii="Arial" w:hAnsi="Arial" w:cs="Arial"/>
          <w:sz w:val="24"/>
          <w:szCs w:val="24"/>
          <w:lang w:val="en-GB"/>
        </w:rPr>
        <w:t>the accused</w:t>
      </w:r>
      <w:r w:rsidR="00FE1152" w:rsidRPr="00FE1152">
        <w:rPr>
          <w:rFonts w:ascii="Arial" w:hAnsi="Arial" w:cs="Arial"/>
          <w:sz w:val="24"/>
          <w:szCs w:val="24"/>
          <w:lang w:val="en-GB"/>
        </w:rPr>
        <w:t xml:space="preserve"> with methylated spirit for cleaning purposes</w:t>
      </w:r>
      <w:r w:rsidR="00985BD1">
        <w:rPr>
          <w:rFonts w:ascii="Arial" w:hAnsi="Arial" w:cs="Arial"/>
          <w:sz w:val="24"/>
          <w:szCs w:val="24"/>
          <w:lang w:val="en-GB"/>
        </w:rPr>
        <w:t>.</w:t>
      </w:r>
      <w:r w:rsidR="00FE1152" w:rsidRPr="00FE1152">
        <w:rPr>
          <w:rFonts w:ascii="Arial" w:hAnsi="Arial" w:cs="Arial"/>
          <w:sz w:val="24"/>
          <w:szCs w:val="24"/>
          <w:lang w:val="en-GB"/>
        </w:rPr>
        <w:t xml:space="preserve"> </w:t>
      </w:r>
      <w:r w:rsidR="00FE1152">
        <w:rPr>
          <w:rFonts w:ascii="Arial" w:hAnsi="Arial" w:cs="Arial"/>
          <w:sz w:val="24"/>
          <w:szCs w:val="24"/>
          <w:lang w:val="en-GB"/>
        </w:rPr>
        <w:t xml:space="preserve">On 13 March 2020 </w:t>
      </w:r>
      <w:r>
        <w:rPr>
          <w:rFonts w:ascii="Arial" w:hAnsi="Arial" w:cs="Arial"/>
          <w:sz w:val="24"/>
          <w:szCs w:val="24"/>
          <w:lang w:val="en-GB"/>
        </w:rPr>
        <w:t xml:space="preserve">the </w:t>
      </w:r>
      <w:r w:rsidR="00FE1152">
        <w:rPr>
          <w:rFonts w:ascii="Arial" w:hAnsi="Arial" w:cs="Arial"/>
          <w:sz w:val="24"/>
          <w:szCs w:val="24"/>
          <w:lang w:val="en-GB"/>
        </w:rPr>
        <w:t>accused and her new born b</w:t>
      </w:r>
      <w:r w:rsidR="004E68C5">
        <w:rPr>
          <w:rFonts w:ascii="Arial" w:hAnsi="Arial" w:cs="Arial"/>
          <w:sz w:val="24"/>
          <w:szCs w:val="24"/>
          <w:lang w:val="en-GB"/>
        </w:rPr>
        <w:t>aby</w:t>
      </w:r>
      <w:r w:rsidR="00FE1152">
        <w:rPr>
          <w:rFonts w:ascii="Arial" w:hAnsi="Arial" w:cs="Arial"/>
          <w:sz w:val="24"/>
          <w:szCs w:val="24"/>
          <w:lang w:val="en-GB"/>
        </w:rPr>
        <w:t xml:space="preserve"> were</w:t>
      </w:r>
      <w:r>
        <w:rPr>
          <w:rFonts w:ascii="Arial" w:hAnsi="Arial" w:cs="Arial"/>
          <w:sz w:val="24"/>
          <w:szCs w:val="24"/>
          <w:lang w:val="en-GB"/>
        </w:rPr>
        <w:t xml:space="preserve"> discharged from hospital</w:t>
      </w:r>
      <w:r w:rsidR="00FE1152">
        <w:rPr>
          <w:rFonts w:ascii="Arial" w:hAnsi="Arial" w:cs="Arial"/>
          <w:sz w:val="24"/>
          <w:szCs w:val="24"/>
          <w:lang w:val="en-GB"/>
        </w:rPr>
        <w:t xml:space="preserve"> and they went to </w:t>
      </w:r>
      <w:r w:rsidR="001D0C5B">
        <w:rPr>
          <w:rFonts w:ascii="Arial" w:hAnsi="Arial" w:cs="Arial"/>
          <w:sz w:val="24"/>
          <w:szCs w:val="24"/>
          <w:lang w:val="en-GB"/>
        </w:rPr>
        <w:t xml:space="preserve">her residence in </w:t>
      </w:r>
      <w:r w:rsidR="00FE1152">
        <w:rPr>
          <w:rFonts w:ascii="Arial" w:hAnsi="Arial" w:cs="Arial"/>
          <w:sz w:val="24"/>
          <w:szCs w:val="24"/>
          <w:lang w:val="en-GB"/>
        </w:rPr>
        <w:t>the Uupindi location</w:t>
      </w:r>
      <w:r w:rsidR="004E68C5">
        <w:rPr>
          <w:rFonts w:ascii="Arial" w:hAnsi="Arial" w:cs="Arial"/>
          <w:sz w:val="24"/>
          <w:szCs w:val="24"/>
          <w:lang w:val="en-GB"/>
        </w:rPr>
        <w:t xml:space="preserve"> in Oshakati</w:t>
      </w:r>
      <w:r w:rsidR="00FE1152">
        <w:rPr>
          <w:rFonts w:ascii="Arial" w:hAnsi="Arial" w:cs="Arial"/>
          <w:sz w:val="24"/>
          <w:szCs w:val="24"/>
          <w:lang w:val="en-GB"/>
        </w:rPr>
        <w:t>.</w:t>
      </w:r>
      <w:r w:rsidR="00C22690">
        <w:rPr>
          <w:rFonts w:ascii="Arial" w:hAnsi="Arial" w:cs="Arial"/>
          <w:sz w:val="24"/>
          <w:szCs w:val="24"/>
          <w:lang w:val="en-GB"/>
        </w:rPr>
        <w:t xml:space="preserve"> The baby was not given a name yet.</w:t>
      </w:r>
      <w:r w:rsidR="00FE1152">
        <w:rPr>
          <w:rFonts w:ascii="Arial" w:hAnsi="Arial" w:cs="Arial"/>
          <w:sz w:val="24"/>
          <w:szCs w:val="24"/>
          <w:lang w:val="en-GB"/>
        </w:rPr>
        <w:t xml:space="preserve"> Th</w:t>
      </w:r>
      <w:r w:rsidR="004E68C5">
        <w:rPr>
          <w:rFonts w:ascii="Arial" w:hAnsi="Arial" w:cs="Arial"/>
          <w:sz w:val="24"/>
          <w:szCs w:val="24"/>
          <w:lang w:val="en-GB"/>
        </w:rPr>
        <w:t>at</w:t>
      </w:r>
      <w:r w:rsidR="00FE1152">
        <w:rPr>
          <w:rFonts w:ascii="Arial" w:hAnsi="Arial" w:cs="Arial"/>
          <w:sz w:val="24"/>
          <w:szCs w:val="24"/>
          <w:lang w:val="en-GB"/>
        </w:rPr>
        <w:t xml:space="preserve"> evening</w:t>
      </w:r>
      <w:r>
        <w:rPr>
          <w:rFonts w:ascii="Arial" w:hAnsi="Arial" w:cs="Arial"/>
          <w:sz w:val="24"/>
          <w:szCs w:val="24"/>
          <w:lang w:val="en-GB"/>
        </w:rPr>
        <w:t xml:space="preserve"> the accused </w:t>
      </w:r>
      <w:r w:rsidR="004E68C5">
        <w:rPr>
          <w:rFonts w:ascii="Arial" w:hAnsi="Arial" w:cs="Arial"/>
          <w:sz w:val="24"/>
          <w:szCs w:val="24"/>
          <w:lang w:val="en-GB"/>
        </w:rPr>
        <w:t>poisoned</w:t>
      </w:r>
      <w:r>
        <w:rPr>
          <w:rFonts w:ascii="Arial" w:hAnsi="Arial" w:cs="Arial"/>
          <w:sz w:val="24"/>
          <w:szCs w:val="24"/>
          <w:lang w:val="en-GB"/>
        </w:rPr>
        <w:t xml:space="preserve"> the new born </w:t>
      </w:r>
      <w:r w:rsidR="00FE1152">
        <w:rPr>
          <w:rFonts w:ascii="Arial" w:hAnsi="Arial" w:cs="Arial"/>
          <w:sz w:val="24"/>
          <w:szCs w:val="24"/>
          <w:lang w:val="en-GB"/>
        </w:rPr>
        <w:t>b</w:t>
      </w:r>
      <w:r w:rsidR="004E68C5">
        <w:rPr>
          <w:rFonts w:ascii="Arial" w:hAnsi="Arial" w:cs="Arial"/>
          <w:sz w:val="24"/>
          <w:szCs w:val="24"/>
          <w:lang w:val="en-GB"/>
        </w:rPr>
        <w:t>aby</w:t>
      </w:r>
      <w:r>
        <w:rPr>
          <w:rFonts w:ascii="Arial" w:hAnsi="Arial" w:cs="Arial"/>
          <w:sz w:val="24"/>
          <w:szCs w:val="24"/>
          <w:lang w:val="en-GB"/>
        </w:rPr>
        <w:t xml:space="preserve"> by feeding him</w:t>
      </w:r>
      <w:r w:rsidR="004E68C5">
        <w:rPr>
          <w:rFonts w:ascii="Arial" w:hAnsi="Arial" w:cs="Arial"/>
          <w:sz w:val="24"/>
          <w:szCs w:val="24"/>
          <w:lang w:val="en-GB"/>
        </w:rPr>
        <w:t xml:space="preserve"> with</w:t>
      </w:r>
      <w:r>
        <w:rPr>
          <w:rFonts w:ascii="Arial" w:hAnsi="Arial" w:cs="Arial"/>
          <w:sz w:val="24"/>
          <w:szCs w:val="24"/>
          <w:lang w:val="en-GB"/>
        </w:rPr>
        <w:t xml:space="preserve"> </w:t>
      </w:r>
      <w:r w:rsidR="00FE1152">
        <w:rPr>
          <w:rFonts w:ascii="Arial" w:hAnsi="Arial" w:cs="Arial"/>
          <w:sz w:val="24"/>
          <w:szCs w:val="24"/>
          <w:lang w:val="en-GB"/>
        </w:rPr>
        <w:t>methylated</w:t>
      </w:r>
      <w:r>
        <w:rPr>
          <w:rFonts w:ascii="Arial" w:hAnsi="Arial" w:cs="Arial"/>
          <w:sz w:val="24"/>
          <w:szCs w:val="24"/>
          <w:lang w:val="en-GB"/>
        </w:rPr>
        <w:t xml:space="preserve"> spirit which resulted in his death. </w:t>
      </w:r>
    </w:p>
    <w:p w:rsidR="00F5653C" w:rsidRDefault="00F5653C" w:rsidP="00F5653C">
      <w:pPr>
        <w:spacing w:after="0" w:line="360" w:lineRule="auto"/>
        <w:jc w:val="both"/>
        <w:rPr>
          <w:rFonts w:ascii="Arial" w:hAnsi="Arial" w:cs="Arial"/>
          <w:sz w:val="24"/>
          <w:szCs w:val="24"/>
          <w:lang w:val="en-GB"/>
        </w:rPr>
      </w:pPr>
    </w:p>
    <w:p w:rsidR="00D20CEC" w:rsidRDefault="00FE1152" w:rsidP="00F5653C">
      <w:pPr>
        <w:spacing w:after="0" w:line="360" w:lineRule="auto"/>
        <w:jc w:val="both"/>
        <w:rPr>
          <w:rFonts w:ascii="Arial" w:hAnsi="Arial" w:cs="Arial"/>
          <w:sz w:val="24"/>
          <w:szCs w:val="24"/>
          <w:lang w:val="en-GB"/>
        </w:rPr>
      </w:pPr>
      <w:r>
        <w:rPr>
          <w:rFonts w:ascii="Arial" w:hAnsi="Arial" w:cs="Arial"/>
          <w:sz w:val="24"/>
          <w:szCs w:val="24"/>
          <w:lang w:val="en-GB"/>
        </w:rPr>
        <w:t xml:space="preserve">[3]       The next day the accused put the </w:t>
      </w:r>
      <w:r w:rsidR="004E68C5">
        <w:rPr>
          <w:rFonts w:ascii="Arial" w:hAnsi="Arial" w:cs="Arial"/>
          <w:sz w:val="24"/>
          <w:szCs w:val="24"/>
          <w:lang w:val="en-GB"/>
        </w:rPr>
        <w:t xml:space="preserve">deceased’s </w:t>
      </w:r>
      <w:r>
        <w:rPr>
          <w:rFonts w:ascii="Arial" w:hAnsi="Arial" w:cs="Arial"/>
          <w:sz w:val="24"/>
          <w:szCs w:val="24"/>
          <w:lang w:val="en-GB"/>
        </w:rPr>
        <w:t>body</w:t>
      </w:r>
      <w:r w:rsidR="004E68C5">
        <w:rPr>
          <w:rFonts w:ascii="Arial" w:hAnsi="Arial" w:cs="Arial"/>
          <w:sz w:val="24"/>
          <w:szCs w:val="24"/>
          <w:lang w:val="en-GB"/>
        </w:rPr>
        <w:t xml:space="preserve"> </w:t>
      </w:r>
      <w:r>
        <w:rPr>
          <w:rFonts w:ascii="Arial" w:hAnsi="Arial" w:cs="Arial"/>
          <w:sz w:val="24"/>
          <w:szCs w:val="24"/>
          <w:lang w:val="en-GB"/>
        </w:rPr>
        <w:t>in a travelling bag and travelled via Okahao to the village of Okeendapa</w:t>
      </w:r>
      <w:r w:rsidR="001D0C5B">
        <w:rPr>
          <w:rFonts w:ascii="Arial" w:hAnsi="Arial" w:cs="Arial"/>
          <w:sz w:val="24"/>
          <w:szCs w:val="24"/>
          <w:lang w:val="en-GB"/>
        </w:rPr>
        <w:t xml:space="preserve"> in the district of Outapi</w:t>
      </w:r>
      <w:r>
        <w:rPr>
          <w:rFonts w:ascii="Arial" w:hAnsi="Arial" w:cs="Arial"/>
          <w:sz w:val="24"/>
          <w:szCs w:val="24"/>
          <w:lang w:val="en-GB"/>
        </w:rPr>
        <w:t xml:space="preserve"> where she burned the body in the mahangu field of </w:t>
      </w:r>
      <w:r w:rsidR="001D0C5B">
        <w:rPr>
          <w:rFonts w:ascii="Arial" w:hAnsi="Arial" w:cs="Arial"/>
          <w:sz w:val="24"/>
          <w:szCs w:val="24"/>
          <w:lang w:val="en-GB"/>
        </w:rPr>
        <w:t xml:space="preserve">her </w:t>
      </w:r>
      <w:r>
        <w:rPr>
          <w:rFonts w:ascii="Arial" w:hAnsi="Arial" w:cs="Arial"/>
          <w:sz w:val="24"/>
          <w:szCs w:val="24"/>
          <w:lang w:val="en-GB"/>
        </w:rPr>
        <w:t xml:space="preserve">mother. </w:t>
      </w:r>
      <w:r w:rsidR="001D0C5B">
        <w:rPr>
          <w:rFonts w:ascii="Arial" w:hAnsi="Arial" w:cs="Arial"/>
          <w:sz w:val="24"/>
          <w:szCs w:val="24"/>
          <w:lang w:val="en-GB"/>
        </w:rPr>
        <w:t xml:space="preserve">The corpse did not burn completely and the accused then threw the remaining parts into the grass surrounding the mahangu field. </w:t>
      </w:r>
      <w:r w:rsidR="009F3DB2">
        <w:rPr>
          <w:rFonts w:ascii="Arial" w:hAnsi="Arial" w:cs="Arial"/>
          <w:sz w:val="24"/>
          <w:szCs w:val="24"/>
          <w:lang w:val="en-GB"/>
        </w:rPr>
        <w:t xml:space="preserve"> </w:t>
      </w:r>
      <w:r w:rsidR="00173DCA">
        <w:rPr>
          <w:rFonts w:ascii="Arial" w:hAnsi="Arial" w:cs="Arial"/>
          <w:sz w:val="24"/>
          <w:szCs w:val="24"/>
          <w:lang w:val="en-GB"/>
        </w:rPr>
        <w:t xml:space="preserve"> </w:t>
      </w:r>
    </w:p>
    <w:p w:rsidR="00F5653C" w:rsidRDefault="00F5653C" w:rsidP="00F5653C">
      <w:pPr>
        <w:spacing w:after="0" w:line="360" w:lineRule="auto"/>
        <w:jc w:val="both"/>
        <w:rPr>
          <w:rFonts w:ascii="Arial" w:hAnsi="Arial" w:cs="Arial"/>
          <w:sz w:val="24"/>
          <w:szCs w:val="24"/>
          <w:lang w:val="en-GB"/>
        </w:rPr>
      </w:pPr>
    </w:p>
    <w:p w:rsidR="00F5653C" w:rsidRDefault="001A1F92" w:rsidP="00F5653C">
      <w:pPr>
        <w:spacing w:after="0" w:line="360" w:lineRule="auto"/>
        <w:jc w:val="both"/>
        <w:rPr>
          <w:rFonts w:ascii="Arial" w:hAnsi="Arial" w:cs="Arial"/>
          <w:sz w:val="24"/>
          <w:szCs w:val="24"/>
          <w:lang w:val="en-GB"/>
        </w:rPr>
      </w:pPr>
      <w:r>
        <w:rPr>
          <w:rFonts w:ascii="Arial" w:hAnsi="Arial" w:cs="Arial"/>
          <w:sz w:val="24"/>
          <w:szCs w:val="24"/>
          <w:lang w:val="en-GB"/>
        </w:rPr>
        <w:t>[</w:t>
      </w:r>
      <w:r w:rsidR="001D0C5B">
        <w:rPr>
          <w:rFonts w:ascii="Arial" w:hAnsi="Arial" w:cs="Arial"/>
          <w:sz w:val="24"/>
          <w:szCs w:val="24"/>
          <w:lang w:val="en-GB"/>
        </w:rPr>
        <w:t>4</w:t>
      </w:r>
      <w:r>
        <w:rPr>
          <w:rFonts w:ascii="Arial" w:hAnsi="Arial" w:cs="Arial"/>
          <w:sz w:val="24"/>
          <w:szCs w:val="24"/>
          <w:lang w:val="en-GB"/>
        </w:rPr>
        <w:t xml:space="preserve">]      </w:t>
      </w:r>
      <w:r w:rsidR="007B238B">
        <w:rPr>
          <w:rFonts w:ascii="Arial" w:hAnsi="Arial" w:cs="Arial"/>
          <w:sz w:val="24"/>
          <w:szCs w:val="24"/>
          <w:lang w:val="en-GB"/>
        </w:rPr>
        <w:t xml:space="preserve">The State submitted, with approval of this </w:t>
      </w:r>
      <w:r w:rsidR="00CB354F">
        <w:rPr>
          <w:rFonts w:ascii="Arial" w:hAnsi="Arial" w:cs="Arial"/>
          <w:sz w:val="24"/>
          <w:szCs w:val="24"/>
          <w:lang w:val="en-GB"/>
        </w:rPr>
        <w:t>court that,</w:t>
      </w:r>
      <w:r w:rsidR="007B238B">
        <w:rPr>
          <w:rFonts w:ascii="Arial" w:hAnsi="Arial" w:cs="Arial"/>
          <w:sz w:val="24"/>
          <w:szCs w:val="24"/>
          <w:lang w:val="en-GB"/>
        </w:rPr>
        <w:t xml:space="preserve"> in determining </w:t>
      </w:r>
      <w:r w:rsidRPr="001A1F92">
        <w:rPr>
          <w:rFonts w:ascii="Arial" w:hAnsi="Arial" w:cs="Arial"/>
          <w:sz w:val="24"/>
          <w:szCs w:val="24"/>
          <w:lang w:val="en-GB"/>
        </w:rPr>
        <w:t>an appropriate sentence</w:t>
      </w:r>
      <w:r w:rsidR="00CB354F">
        <w:rPr>
          <w:rFonts w:ascii="Arial" w:hAnsi="Arial" w:cs="Arial"/>
          <w:sz w:val="24"/>
          <w:szCs w:val="24"/>
          <w:lang w:val="en-GB"/>
        </w:rPr>
        <w:t>,</w:t>
      </w:r>
      <w:r w:rsidRPr="001A1F92">
        <w:rPr>
          <w:rFonts w:ascii="Arial" w:hAnsi="Arial" w:cs="Arial"/>
          <w:sz w:val="24"/>
          <w:szCs w:val="24"/>
          <w:lang w:val="en-GB"/>
        </w:rPr>
        <w:t xml:space="preserve"> the well-established triad of factors being the personal circumstances of the accused, the interest of Society and the crime committed</w:t>
      </w:r>
      <w:r w:rsidR="007B238B">
        <w:rPr>
          <w:rFonts w:ascii="Arial" w:hAnsi="Arial" w:cs="Arial"/>
          <w:sz w:val="24"/>
          <w:szCs w:val="24"/>
          <w:lang w:val="en-GB"/>
        </w:rPr>
        <w:t xml:space="preserve"> should be considered</w:t>
      </w:r>
      <w:r w:rsidRPr="001A1F92">
        <w:rPr>
          <w:rFonts w:ascii="Arial" w:hAnsi="Arial" w:cs="Arial"/>
          <w:sz w:val="24"/>
          <w:szCs w:val="24"/>
          <w:lang w:val="en-GB"/>
        </w:rPr>
        <w:t>.</w:t>
      </w:r>
      <w:r w:rsidRPr="001A1F92">
        <w:rPr>
          <w:rFonts w:ascii="Arial" w:hAnsi="Arial" w:cs="Arial"/>
          <w:sz w:val="24"/>
          <w:szCs w:val="24"/>
          <w:vertAlign w:val="superscript"/>
          <w:lang w:val="en-GB"/>
        </w:rPr>
        <w:footnoteReference w:id="1"/>
      </w:r>
      <w:r w:rsidRPr="001A1F92">
        <w:rPr>
          <w:rFonts w:ascii="Arial" w:hAnsi="Arial" w:cs="Arial"/>
          <w:sz w:val="24"/>
          <w:szCs w:val="24"/>
          <w:lang w:val="en-GB"/>
        </w:rPr>
        <w:t xml:space="preserve"> </w:t>
      </w:r>
      <w:r w:rsidR="007B238B">
        <w:rPr>
          <w:rFonts w:ascii="Arial" w:hAnsi="Arial" w:cs="Arial"/>
          <w:sz w:val="24"/>
          <w:szCs w:val="24"/>
          <w:lang w:val="en-GB"/>
        </w:rPr>
        <w:t>Furthermore that t</w:t>
      </w:r>
      <w:r w:rsidRPr="001A1F92">
        <w:rPr>
          <w:rFonts w:ascii="Arial" w:hAnsi="Arial" w:cs="Arial"/>
          <w:sz w:val="24"/>
          <w:szCs w:val="24"/>
          <w:lang w:val="en-GB"/>
        </w:rPr>
        <w:t xml:space="preserve">he aims of punishment </w:t>
      </w:r>
      <w:r w:rsidRPr="004E68C5">
        <w:rPr>
          <w:rFonts w:ascii="Arial" w:hAnsi="Arial" w:cs="Arial"/>
          <w:i/>
          <w:sz w:val="24"/>
          <w:szCs w:val="24"/>
          <w:lang w:val="en-GB"/>
        </w:rPr>
        <w:t>to wit</w:t>
      </w:r>
      <w:r w:rsidRPr="001A1F92">
        <w:rPr>
          <w:rFonts w:ascii="Arial" w:hAnsi="Arial" w:cs="Arial"/>
          <w:sz w:val="24"/>
          <w:szCs w:val="24"/>
          <w:lang w:val="en-GB"/>
        </w:rPr>
        <w:t xml:space="preserve"> retribution, rehabilitation, deterrence and prevention </w:t>
      </w:r>
      <w:r w:rsidR="007B238B">
        <w:rPr>
          <w:rFonts w:ascii="Arial" w:hAnsi="Arial" w:cs="Arial"/>
          <w:sz w:val="24"/>
          <w:szCs w:val="24"/>
          <w:lang w:val="en-GB"/>
        </w:rPr>
        <w:t>should</w:t>
      </w:r>
      <w:r w:rsidRPr="001A1F92">
        <w:rPr>
          <w:rFonts w:ascii="Arial" w:hAnsi="Arial" w:cs="Arial"/>
          <w:sz w:val="24"/>
          <w:szCs w:val="24"/>
          <w:lang w:val="en-GB"/>
        </w:rPr>
        <w:t xml:space="preserve"> be considered together with a measure of mercy</w:t>
      </w:r>
      <w:r w:rsidRPr="001A1F92">
        <w:rPr>
          <w:rFonts w:ascii="Arial" w:hAnsi="Arial" w:cs="Arial"/>
          <w:sz w:val="24"/>
          <w:szCs w:val="24"/>
        </w:rPr>
        <w:t>.</w:t>
      </w:r>
      <w:r w:rsidRPr="001A1F92">
        <w:rPr>
          <w:rFonts w:ascii="Arial" w:hAnsi="Arial" w:cs="Arial"/>
          <w:sz w:val="24"/>
          <w:szCs w:val="24"/>
          <w:vertAlign w:val="superscript"/>
        </w:rPr>
        <w:footnoteReference w:id="2"/>
      </w:r>
      <w:r w:rsidRPr="001A1F92">
        <w:rPr>
          <w:rFonts w:ascii="Arial" w:hAnsi="Arial" w:cs="Arial"/>
          <w:sz w:val="24"/>
          <w:szCs w:val="24"/>
          <w:lang w:val="en-GB"/>
        </w:rPr>
        <w:t xml:space="preserve"> While considering the purposes of punishment, this court will endeavour to effect a balance in respect of the interest of the accused and the interest of society in relation to the crimes</w:t>
      </w:r>
      <w:r w:rsidR="001D0C5B">
        <w:rPr>
          <w:rFonts w:ascii="Arial" w:hAnsi="Arial" w:cs="Arial"/>
          <w:sz w:val="24"/>
          <w:szCs w:val="24"/>
          <w:lang w:val="en-GB"/>
        </w:rPr>
        <w:t xml:space="preserve">. </w:t>
      </w:r>
      <w:r w:rsidR="00985BD1">
        <w:rPr>
          <w:rFonts w:ascii="Arial" w:hAnsi="Arial" w:cs="Arial"/>
          <w:sz w:val="24"/>
          <w:szCs w:val="24"/>
          <w:lang w:val="en-GB"/>
        </w:rPr>
        <w:t>T</w:t>
      </w:r>
      <w:r w:rsidRPr="001A1F92">
        <w:rPr>
          <w:rFonts w:ascii="Arial" w:hAnsi="Arial" w:cs="Arial"/>
          <w:sz w:val="24"/>
          <w:szCs w:val="24"/>
          <w:lang w:val="en-GB"/>
        </w:rPr>
        <w:t>he circumstances of a case</w:t>
      </w:r>
      <w:r w:rsidR="00985BD1">
        <w:rPr>
          <w:rFonts w:ascii="Arial" w:hAnsi="Arial" w:cs="Arial"/>
          <w:sz w:val="24"/>
          <w:szCs w:val="24"/>
          <w:lang w:val="en-GB"/>
        </w:rPr>
        <w:t>, however,</w:t>
      </w:r>
      <w:r w:rsidRPr="001A1F92">
        <w:rPr>
          <w:rFonts w:ascii="Arial" w:hAnsi="Arial" w:cs="Arial"/>
          <w:sz w:val="24"/>
          <w:szCs w:val="24"/>
          <w:lang w:val="en-GB"/>
        </w:rPr>
        <w:t xml:space="preserve"> might require that one or more of the factors could be emphasised at the expense of others.</w:t>
      </w:r>
      <w:r w:rsidRPr="001A1F92">
        <w:rPr>
          <w:rFonts w:ascii="Arial" w:hAnsi="Arial" w:cs="Arial"/>
          <w:sz w:val="24"/>
          <w:szCs w:val="24"/>
          <w:vertAlign w:val="superscript"/>
          <w:lang w:val="en-GB"/>
        </w:rPr>
        <w:footnoteReference w:id="3"/>
      </w:r>
    </w:p>
    <w:p w:rsidR="00ED681F" w:rsidRDefault="00E31D86" w:rsidP="00F5653C">
      <w:pPr>
        <w:spacing w:after="0" w:line="360" w:lineRule="auto"/>
        <w:jc w:val="both"/>
        <w:rPr>
          <w:rFonts w:ascii="Arial" w:hAnsi="Arial" w:cs="Arial"/>
          <w:sz w:val="24"/>
          <w:szCs w:val="24"/>
          <w:lang w:val="en-GB"/>
        </w:rPr>
      </w:pPr>
      <w:r>
        <w:rPr>
          <w:rFonts w:ascii="Arial" w:hAnsi="Arial" w:cs="Arial"/>
          <w:sz w:val="24"/>
          <w:szCs w:val="24"/>
          <w:lang w:val="en-GB"/>
        </w:rPr>
        <w:lastRenderedPageBreak/>
        <w:t>[</w:t>
      </w:r>
      <w:r w:rsidR="001D0C5B">
        <w:rPr>
          <w:rFonts w:ascii="Arial" w:hAnsi="Arial" w:cs="Arial"/>
          <w:sz w:val="24"/>
          <w:szCs w:val="24"/>
          <w:lang w:val="en-GB"/>
        </w:rPr>
        <w:t>5</w:t>
      </w:r>
      <w:r>
        <w:rPr>
          <w:rFonts w:ascii="Arial" w:hAnsi="Arial" w:cs="Arial"/>
          <w:sz w:val="24"/>
          <w:szCs w:val="24"/>
          <w:lang w:val="en-GB"/>
        </w:rPr>
        <w:t>]</w:t>
      </w:r>
      <w:r>
        <w:rPr>
          <w:rFonts w:ascii="Arial" w:hAnsi="Arial" w:cs="Arial"/>
          <w:sz w:val="24"/>
          <w:szCs w:val="24"/>
          <w:lang w:val="en-GB"/>
        </w:rPr>
        <w:tab/>
      </w:r>
      <w:r w:rsidR="00966FA4">
        <w:rPr>
          <w:rFonts w:ascii="Arial" w:hAnsi="Arial" w:cs="Arial"/>
          <w:sz w:val="24"/>
          <w:szCs w:val="24"/>
          <w:lang w:val="en-GB"/>
        </w:rPr>
        <w:t xml:space="preserve"> </w:t>
      </w:r>
      <w:r w:rsidR="00173DCA">
        <w:rPr>
          <w:rFonts w:ascii="Arial" w:hAnsi="Arial" w:cs="Arial"/>
          <w:sz w:val="24"/>
          <w:szCs w:val="24"/>
          <w:lang w:val="en-GB"/>
        </w:rPr>
        <w:t xml:space="preserve">The accused testified </w:t>
      </w:r>
      <w:r w:rsidR="00F04FE7">
        <w:rPr>
          <w:rFonts w:ascii="Arial" w:hAnsi="Arial" w:cs="Arial"/>
          <w:sz w:val="24"/>
          <w:szCs w:val="24"/>
          <w:lang w:val="en-GB"/>
        </w:rPr>
        <w:t xml:space="preserve">regarding her personal circumstances. </w:t>
      </w:r>
      <w:r w:rsidR="00C22690">
        <w:rPr>
          <w:rFonts w:ascii="Arial" w:hAnsi="Arial" w:cs="Arial"/>
          <w:sz w:val="24"/>
          <w:szCs w:val="24"/>
          <w:lang w:val="en-GB"/>
        </w:rPr>
        <w:t>A</w:t>
      </w:r>
      <w:r w:rsidR="00F04FE7">
        <w:rPr>
          <w:rFonts w:ascii="Arial" w:hAnsi="Arial" w:cs="Arial"/>
          <w:sz w:val="24"/>
          <w:szCs w:val="24"/>
          <w:lang w:val="en-GB"/>
        </w:rPr>
        <w:t>t the time she was 2</w:t>
      </w:r>
      <w:r w:rsidR="009F3DB2">
        <w:rPr>
          <w:rFonts w:ascii="Arial" w:hAnsi="Arial" w:cs="Arial"/>
          <w:sz w:val="24"/>
          <w:szCs w:val="24"/>
          <w:lang w:val="en-GB"/>
        </w:rPr>
        <w:t>6</w:t>
      </w:r>
      <w:r w:rsidR="00F04FE7">
        <w:rPr>
          <w:rFonts w:ascii="Arial" w:hAnsi="Arial" w:cs="Arial"/>
          <w:sz w:val="24"/>
          <w:szCs w:val="24"/>
          <w:lang w:val="en-GB"/>
        </w:rPr>
        <w:t xml:space="preserve"> years old. She </w:t>
      </w:r>
      <w:r w:rsidR="009F7B69">
        <w:rPr>
          <w:rFonts w:ascii="Arial" w:hAnsi="Arial" w:cs="Arial"/>
          <w:sz w:val="24"/>
          <w:szCs w:val="24"/>
          <w:lang w:val="en-GB"/>
        </w:rPr>
        <w:t xml:space="preserve">is unmarried and </w:t>
      </w:r>
      <w:r w:rsidR="00F04FE7">
        <w:rPr>
          <w:rFonts w:ascii="Arial" w:hAnsi="Arial" w:cs="Arial"/>
          <w:sz w:val="24"/>
          <w:szCs w:val="24"/>
          <w:lang w:val="en-GB"/>
        </w:rPr>
        <w:t xml:space="preserve">was self-employed making timber </w:t>
      </w:r>
      <w:r w:rsidR="009F3DB2">
        <w:rPr>
          <w:rFonts w:ascii="Arial" w:hAnsi="Arial" w:cs="Arial"/>
          <w:sz w:val="24"/>
          <w:szCs w:val="24"/>
          <w:lang w:val="en-GB"/>
        </w:rPr>
        <w:t>beds</w:t>
      </w:r>
      <w:r w:rsidR="00F04FE7">
        <w:rPr>
          <w:rFonts w:ascii="Arial" w:hAnsi="Arial" w:cs="Arial"/>
          <w:sz w:val="24"/>
          <w:szCs w:val="24"/>
          <w:lang w:val="en-GB"/>
        </w:rPr>
        <w:t xml:space="preserve">. She has three </w:t>
      </w:r>
      <w:r w:rsidR="004E68C5">
        <w:rPr>
          <w:rFonts w:ascii="Arial" w:hAnsi="Arial" w:cs="Arial"/>
          <w:sz w:val="24"/>
          <w:szCs w:val="24"/>
          <w:lang w:val="en-GB"/>
        </w:rPr>
        <w:t xml:space="preserve">minor </w:t>
      </w:r>
      <w:r w:rsidR="00F04FE7">
        <w:rPr>
          <w:rFonts w:ascii="Arial" w:hAnsi="Arial" w:cs="Arial"/>
          <w:sz w:val="24"/>
          <w:szCs w:val="24"/>
          <w:lang w:val="en-GB"/>
        </w:rPr>
        <w:t>children of which the two elder ones</w:t>
      </w:r>
      <w:r w:rsidR="001D0C5B">
        <w:rPr>
          <w:rFonts w:ascii="Arial" w:hAnsi="Arial" w:cs="Arial"/>
          <w:sz w:val="24"/>
          <w:szCs w:val="24"/>
          <w:lang w:val="en-GB"/>
        </w:rPr>
        <w:t>, aged 8 and 6 years</w:t>
      </w:r>
      <w:r w:rsidR="004E68C5">
        <w:rPr>
          <w:rFonts w:ascii="Arial" w:hAnsi="Arial" w:cs="Arial"/>
          <w:sz w:val="24"/>
          <w:szCs w:val="24"/>
          <w:lang w:val="en-GB"/>
        </w:rPr>
        <w:t xml:space="preserve"> respectively</w:t>
      </w:r>
      <w:r w:rsidR="001D0C5B">
        <w:rPr>
          <w:rFonts w:ascii="Arial" w:hAnsi="Arial" w:cs="Arial"/>
          <w:sz w:val="24"/>
          <w:szCs w:val="24"/>
          <w:lang w:val="en-GB"/>
        </w:rPr>
        <w:t>,</w:t>
      </w:r>
      <w:r w:rsidR="00F04FE7">
        <w:rPr>
          <w:rFonts w:ascii="Arial" w:hAnsi="Arial" w:cs="Arial"/>
          <w:sz w:val="24"/>
          <w:szCs w:val="24"/>
          <w:lang w:val="en-GB"/>
        </w:rPr>
        <w:t xml:space="preserve"> are currently being cared for by her mother. </w:t>
      </w:r>
      <w:r w:rsidR="001D0C5B">
        <w:rPr>
          <w:rFonts w:ascii="Arial" w:hAnsi="Arial" w:cs="Arial"/>
          <w:sz w:val="24"/>
          <w:szCs w:val="24"/>
          <w:lang w:val="en-GB"/>
        </w:rPr>
        <w:t xml:space="preserve">After the offences were committed the accused spent one year in custody before being granted bail. </w:t>
      </w:r>
      <w:r w:rsidR="00C22690">
        <w:rPr>
          <w:rFonts w:ascii="Arial" w:hAnsi="Arial" w:cs="Arial"/>
          <w:sz w:val="24"/>
          <w:szCs w:val="24"/>
          <w:lang w:val="en-GB"/>
        </w:rPr>
        <w:t xml:space="preserve">When she pleaded in this court she was pregnant again and gave birth to a baby whilst in custody. This last born is 9 months old and </w:t>
      </w:r>
      <w:r w:rsidR="004E68C5">
        <w:rPr>
          <w:rFonts w:ascii="Arial" w:hAnsi="Arial" w:cs="Arial"/>
          <w:sz w:val="24"/>
          <w:szCs w:val="24"/>
          <w:lang w:val="en-GB"/>
        </w:rPr>
        <w:t>has been</w:t>
      </w:r>
      <w:r w:rsidR="00C22690">
        <w:rPr>
          <w:rFonts w:ascii="Arial" w:hAnsi="Arial" w:cs="Arial"/>
          <w:sz w:val="24"/>
          <w:szCs w:val="24"/>
          <w:lang w:val="en-GB"/>
        </w:rPr>
        <w:t xml:space="preserve"> cared for by herself in prison. The baby ironically has a multitude of medical problems including a cleft lip and palate, deformed limbs and a heart condition. A medical passport formed part of the evidence indicating frequent medical attention provided to the child.</w:t>
      </w:r>
      <w:r w:rsidR="00C22690">
        <w:rPr>
          <w:rStyle w:val="FootnoteReference"/>
          <w:rFonts w:ascii="Arial" w:hAnsi="Arial" w:cs="Arial"/>
          <w:sz w:val="24"/>
          <w:szCs w:val="24"/>
          <w:lang w:val="en-GB"/>
        </w:rPr>
        <w:footnoteReference w:id="4"/>
      </w:r>
      <w:r w:rsidR="00C22690">
        <w:rPr>
          <w:rFonts w:ascii="Arial" w:hAnsi="Arial" w:cs="Arial"/>
          <w:sz w:val="24"/>
          <w:szCs w:val="24"/>
          <w:lang w:val="en-GB"/>
        </w:rPr>
        <w:t xml:space="preserve"> Since her plea of guilty she ha</w:t>
      </w:r>
      <w:r w:rsidR="00985BD1">
        <w:rPr>
          <w:rFonts w:ascii="Arial" w:hAnsi="Arial" w:cs="Arial"/>
          <w:sz w:val="24"/>
          <w:szCs w:val="24"/>
          <w:lang w:val="en-GB"/>
        </w:rPr>
        <w:t>d</w:t>
      </w:r>
      <w:r w:rsidR="00C22690">
        <w:rPr>
          <w:rFonts w:ascii="Arial" w:hAnsi="Arial" w:cs="Arial"/>
          <w:sz w:val="24"/>
          <w:szCs w:val="24"/>
          <w:lang w:val="en-GB"/>
        </w:rPr>
        <w:t xml:space="preserve"> s</w:t>
      </w:r>
      <w:r w:rsidR="00CB354F">
        <w:rPr>
          <w:rFonts w:ascii="Arial" w:hAnsi="Arial" w:cs="Arial"/>
          <w:sz w:val="24"/>
          <w:szCs w:val="24"/>
          <w:lang w:val="en-GB"/>
        </w:rPr>
        <w:t>pent</w:t>
      </w:r>
      <w:r w:rsidR="00C22690">
        <w:rPr>
          <w:rFonts w:ascii="Arial" w:hAnsi="Arial" w:cs="Arial"/>
          <w:sz w:val="24"/>
          <w:szCs w:val="24"/>
          <w:lang w:val="en-GB"/>
        </w:rPr>
        <w:t xml:space="preserve"> another year in custody. </w:t>
      </w:r>
      <w:r w:rsidR="00F04FE7">
        <w:rPr>
          <w:rFonts w:ascii="Arial" w:hAnsi="Arial" w:cs="Arial"/>
          <w:sz w:val="24"/>
          <w:szCs w:val="24"/>
          <w:lang w:val="en-GB"/>
        </w:rPr>
        <w:t xml:space="preserve"> </w:t>
      </w:r>
    </w:p>
    <w:p w:rsidR="00F5653C" w:rsidRDefault="00F5653C" w:rsidP="00F5653C">
      <w:pPr>
        <w:spacing w:after="0" w:line="360" w:lineRule="auto"/>
        <w:jc w:val="both"/>
        <w:rPr>
          <w:rFonts w:ascii="Arial" w:hAnsi="Arial" w:cs="Arial"/>
          <w:sz w:val="24"/>
          <w:szCs w:val="24"/>
          <w:lang w:val="en-GB"/>
        </w:rPr>
      </w:pPr>
    </w:p>
    <w:p w:rsidR="009F3DB2" w:rsidRDefault="009F3DB2" w:rsidP="00F5653C">
      <w:pPr>
        <w:spacing w:after="0" w:line="360" w:lineRule="auto"/>
        <w:jc w:val="both"/>
        <w:rPr>
          <w:rFonts w:ascii="Arial" w:hAnsi="Arial" w:cs="Arial"/>
          <w:sz w:val="24"/>
          <w:szCs w:val="24"/>
          <w:lang w:val="en-GB"/>
        </w:rPr>
      </w:pPr>
      <w:r>
        <w:rPr>
          <w:rFonts w:ascii="Arial" w:hAnsi="Arial" w:cs="Arial"/>
          <w:sz w:val="24"/>
          <w:szCs w:val="24"/>
          <w:lang w:val="en-GB"/>
        </w:rPr>
        <w:t>[</w:t>
      </w:r>
      <w:r w:rsidR="00C22690">
        <w:rPr>
          <w:rFonts w:ascii="Arial" w:hAnsi="Arial" w:cs="Arial"/>
          <w:sz w:val="24"/>
          <w:szCs w:val="24"/>
          <w:lang w:val="en-GB"/>
        </w:rPr>
        <w:t>6</w:t>
      </w:r>
      <w:r>
        <w:rPr>
          <w:rFonts w:ascii="Arial" w:hAnsi="Arial" w:cs="Arial"/>
          <w:sz w:val="24"/>
          <w:szCs w:val="24"/>
          <w:lang w:val="en-GB"/>
        </w:rPr>
        <w:t>]         The accused</w:t>
      </w:r>
      <w:r w:rsidR="00C22690">
        <w:rPr>
          <w:rFonts w:ascii="Arial" w:hAnsi="Arial" w:cs="Arial"/>
          <w:sz w:val="24"/>
          <w:szCs w:val="24"/>
          <w:lang w:val="en-GB"/>
        </w:rPr>
        <w:t xml:space="preserve"> is a first offender before this court. She provided an extensive statement in terms of s 112(2)</w:t>
      </w:r>
      <w:r w:rsidR="00CF2C5E">
        <w:rPr>
          <w:rFonts w:ascii="Arial" w:hAnsi="Arial" w:cs="Arial"/>
          <w:sz w:val="24"/>
          <w:szCs w:val="24"/>
          <w:lang w:val="en-GB"/>
        </w:rPr>
        <w:t xml:space="preserve"> of the CPA</w:t>
      </w:r>
      <w:r w:rsidR="00C22690">
        <w:rPr>
          <w:rFonts w:ascii="Arial" w:hAnsi="Arial" w:cs="Arial"/>
          <w:sz w:val="24"/>
          <w:szCs w:val="24"/>
          <w:lang w:val="en-GB"/>
        </w:rPr>
        <w:t xml:space="preserve"> in which she explained the events. In her evidence in mitigation she answered questions in a straightforward manner without trying to shy away from her guilt. She testified that the reason for killing the baby boy was that the biological father denied paternity. </w:t>
      </w:r>
      <w:r w:rsidR="003F0194">
        <w:rPr>
          <w:rFonts w:ascii="Arial" w:hAnsi="Arial" w:cs="Arial"/>
          <w:sz w:val="24"/>
          <w:szCs w:val="24"/>
          <w:lang w:val="en-GB"/>
        </w:rPr>
        <w:t>Furthermore that s</w:t>
      </w:r>
      <w:r w:rsidR="00C22690">
        <w:rPr>
          <w:rFonts w:ascii="Arial" w:hAnsi="Arial" w:cs="Arial"/>
          <w:sz w:val="24"/>
          <w:szCs w:val="24"/>
          <w:lang w:val="en-GB"/>
        </w:rPr>
        <w:t xml:space="preserve">he failed to produce </w:t>
      </w:r>
      <w:r w:rsidR="009F7B69">
        <w:rPr>
          <w:rFonts w:ascii="Arial" w:hAnsi="Arial" w:cs="Arial"/>
          <w:sz w:val="24"/>
          <w:szCs w:val="24"/>
          <w:lang w:val="en-GB"/>
        </w:rPr>
        <w:t>breast milk and was not in a financial position to buy alternative food for the baby. The baby did not stop crying after their return to her house and</w:t>
      </w:r>
      <w:r w:rsidR="002C4D50">
        <w:rPr>
          <w:rFonts w:ascii="Arial" w:hAnsi="Arial" w:cs="Arial"/>
          <w:sz w:val="24"/>
          <w:szCs w:val="24"/>
          <w:lang w:val="en-GB"/>
        </w:rPr>
        <w:t xml:space="preserve"> that,</w:t>
      </w:r>
      <w:r w:rsidR="009F7B69">
        <w:rPr>
          <w:rFonts w:ascii="Arial" w:hAnsi="Arial" w:cs="Arial"/>
          <w:sz w:val="24"/>
          <w:szCs w:val="24"/>
          <w:lang w:val="en-GB"/>
        </w:rPr>
        <w:t xml:space="preserve"> in combination with the action of the biological father</w:t>
      </w:r>
      <w:r w:rsidR="002C4D50">
        <w:rPr>
          <w:rFonts w:ascii="Arial" w:hAnsi="Arial" w:cs="Arial"/>
          <w:sz w:val="24"/>
          <w:szCs w:val="24"/>
          <w:lang w:val="en-GB"/>
        </w:rPr>
        <w:t>,</w:t>
      </w:r>
      <w:r w:rsidR="009F7B69">
        <w:rPr>
          <w:rFonts w:ascii="Arial" w:hAnsi="Arial" w:cs="Arial"/>
          <w:sz w:val="24"/>
          <w:szCs w:val="24"/>
          <w:lang w:val="en-GB"/>
        </w:rPr>
        <w:t xml:space="preserve"> made her angry. She also felt helpless as she knew her parents are unemployed and could not assist. That led to her decision to end the life of the child.</w:t>
      </w:r>
      <w:r>
        <w:rPr>
          <w:rFonts w:ascii="Arial" w:hAnsi="Arial" w:cs="Arial"/>
          <w:sz w:val="24"/>
          <w:szCs w:val="24"/>
          <w:lang w:val="en-GB"/>
        </w:rPr>
        <w:t xml:space="preserve"> </w:t>
      </w:r>
    </w:p>
    <w:p w:rsidR="00F5653C" w:rsidRDefault="00F5653C" w:rsidP="00F5653C">
      <w:pPr>
        <w:spacing w:after="0" w:line="360" w:lineRule="auto"/>
        <w:jc w:val="both"/>
        <w:rPr>
          <w:rFonts w:ascii="Arial" w:hAnsi="Arial" w:cs="Arial"/>
          <w:sz w:val="24"/>
          <w:szCs w:val="24"/>
          <w:lang w:val="en-GB"/>
        </w:rPr>
      </w:pPr>
    </w:p>
    <w:p w:rsidR="00B21358" w:rsidRDefault="009F3DB2" w:rsidP="00F5653C">
      <w:pPr>
        <w:spacing w:after="0" w:line="360" w:lineRule="auto"/>
        <w:jc w:val="both"/>
        <w:rPr>
          <w:rFonts w:ascii="Arial" w:hAnsi="Arial" w:cs="Arial"/>
          <w:sz w:val="24"/>
          <w:szCs w:val="24"/>
          <w:lang w:val="en-GB"/>
        </w:rPr>
      </w:pPr>
      <w:r>
        <w:rPr>
          <w:rFonts w:ascii="Arial" w:hAnsi="Arial" w:cs="Arial"/>
          <w:sz w:val="24"/>
          <w:szCs w:val="24"/>
          <w:lang w:val="en-GB"/>
        </w:rPr>
        <w:t>[</w:t>
      </w:r>
      <w:r w:rsidR="009F7B69">
        <w:rPr>
          <w:rFonts w:ascii="Arial" w:hAnsi="Arial" w:cs="Arial"/>
          <w:sz w:val="24"/>
          <w:szCs w:val="24"/>
          <w:lang w:val="en-GB"/>
        </w:rPr>
        <w:t>7</w:t>
      </w:r>
      <w:r>
        <w:rPr>
          <w:rFonts w:ascii="Arial" w:hAnsi="Arial" w:cs="Arial"/>
          <w:sz w:val="24"/>
          <w:szCs w:val="24"/>
          <w:lang w:val="en-GB"/>
        </w:rPr>
        <w:t xml:space="preserve">]         </w:t>
      </w:r>
      <w:r w:rsidR="009F7B69" w:rsidRPr="009F7B69">
        <w:rPr>
          <w:rFonts w:ascii="Arial" w:hAnsi="Arial" w:cs="Arial"/>
          <w:sz w:val="24"/>
          <w:szCs w:val="24"/>
          <w:lang w:val="en-GB"/>
        </w:rPr>
        <w:t>The plea of guilty</w:t>
      </w:r>
      <w:r w:rsidR="009F7B69">
        <w:rPr>
          <w:rFonts w:ascii="Arial" w:hAnsi="Arial" w:cs="Arial"/>
          <w:sz w:val="24"/>
          <w:szCs w:val="24"/>
          <w:lang w:val="en-GB"/>
        </w:rPr>
        <w:t xml:space="preserve"> by the accused and her evidence in court is a clear indication that her remorse is genuine and that she is showing true contrition for her actions. The accused furthermore has spent a total period of two years in custody awaiting the finalisation of this matter.</w:t>
      </w:r>
      <w:r w:rsidR="00B40105">
        <w:rPr>
          <w:rFonts w:ascii="Arial" w:hAnsi="Arial" w:cs="Arial"/>
          <w:sz w:val="24"/>
          <w:szCs w:val="24"/>
          <w:lang w:val="en-GB"/>
        </w:rPr>
        <w:t xml:space="preserve"> </w:t>
      </w:r>
      <w:r w:rsidR="009F7B69">
        <w:rPr>
          <w:rFonts w:ascii="Arial" w:hAnsi="Arial" w:cs="Arial"/>
          <w:sz w:val="24"/>
          <w:szCs w:val="24"/>
          <w:lang w:val="en-GB"/>
        </w:rPr>
        <w:t>These factors will be considered in determining an appropriate sentence.</w:t>
      </w:r>
    </w:p>
    <w:p w:rsidR="00F5653C" w:rsidRDefault="00F5653C" w:rsidP="00F5653C">
      <w:pPr>
        <w:spacing w:after="0" w:line="360" w:lineRule="auto"/>
        <w:jc w:val="both"/>
        <w:rPr>
          <w:rFonts w:ascii="Arial" w:hAnsi="Arial" w:cs="Arial"/>
          <w:sz w:val="24"/>
          <w:szCs w:val="24"/>
          <w:lang w:val="en-GB"/>
        </w:rPr>
      </w:pPr>
    </w:p>
    <w:p w:rsidR="00FA7137" w:rsidRDefault="00FA7137" w:rsidP="00F5653C">
      <w:pPr>
        <w:spacing w:after="0" w:line="360" w:lineRule="auto"/>
        <w:jc w:val="both"/>
        <w:rPr>
          <w:rFonts w:ascii="Arial" w:hAnsi="Arial" w:cs="Arial"/>
          <w:sz w:val="24"/>
          <w:szCs w:val="24"/>
          <w:lang w:val="en-GB"/>
        </w:rPr>
      </w:pPr>
      <w:r>
        <w:rPr>
          <w:rFonts w:ascii="Arial" w:hAnsi="Arial" w:cs="Arial"/>
          <w:sz w:val="24"/>
          <w:szCs w:val="24"/>
          <w:lang w:val="en-GB"/>
        </w:rPr>
        <w:t>[</w:t>
      </w:r>
      <w:r w:rsidR="00B21358">
        <w:rPr>
          <w:rFonts w:ascii="Arial" w:hAnsi="Arial" w:cs="Arial"/>
          <w:sz w:val="24"/>
          <w:szCs w:val="24"/>
          <w:lang w:val="en-GB"/>
        </w:rPr>
        <w:t>8</w:t>
      </w:r>
      <w:r>
        <w:rPr>
          <w:rFonts w:ascii="Arial" w:hAnsi="Arial" w:cs="Arial"/>
          <w:sz w:val="24"/>
          <w:szCs w:val="24"/>
          <w:lang w:val="en-GB"/>
        </w:rPr>
        <w:t>]      Defence counsel</w:t>
      </w:r>
      <w:r w:rsidR="00B21358">
        <w:rPr>
          <w:rFonts w:ascii="Arial" w:hAnsi="Arial" w:cs="Arial"/>
          <w:sz w:val="24"/>
          <w:szCs w:val="24"/>
          <w:lang w:val="en-GB"/>
        </w:rPr>
        <w:t>,</w:t>
      </w:r>
      <w:r>
        <w:rPr>
          <w:rFonts w:ascii="Arial" w:hAnsi="Arial" w:cs="Arial"/>
          <w:sz w:val="24"/>
          <w:szCs w:val="24"/>
          <w:lang w:val="en-GB"/>
        </w:rPr>
        <w:t xml:space="preserve"> </w:t>
      </w:r>
      <w:r w:rsidR="00B21358">
        <w:rPr>
          <w:rFonts w:ascii="Arial" w:hAnsi="Arial" w:cs="Arial"/>
          <w:sz w:val="24"/>
          <w:szCs w:val="24"/>
          <w:lang w:val="en-GB"/>
        </w:rPr>
        <w:t xml:space="preserve">referring to </w:t>
      </w:r>
      <w:r w:rsidR="009F7B69" w:rsidRPr="00B21358">
        <w:rPr>
          <w:rFonts w:ascii="Arial" w:hAnsi="Arial" w:cs="Arial"/>
          <w:i/>
          <w:sz w:val="24"/>
          <w:szCs w:val="24"/>
          <w:lang w:val="en-GB"/>
        </w:rPr>
        <w:t>S v Nghimbwashe</w:t>
      </w:r>
      <w:r w:rsidR="00B21358">
        <w:rPr>
          <w:rFonts w:ascii="Arial" w:hAnsi="Arial" w:cs="Arial"/>
          <w:i/>
          <w:sz w:val="24"/>
          <w:szCs w:val="24"/>
          <w:lang w:val="en-GB"/>
        </w:rPr>
        <w:t>,</w:t>
      </w:r>
      <w:r w:rsidR="00B21358">
        <w:rPr>
          <w:rStyle w:val="FootnoteReference"/>
          <w:rFonts w:ascii="Arial" w:hAnsi="Arial" w:cs="Arial"/>
          <w:sz w:val="24"/>
          <w:szCs w:val="24"/>
          <w:lang w:val="en-GB"/>
        </w:rPr>
        <w:footnoteReference w:id="5"/>
      </w:r>
      <w:r w:rsidR="001C3A1D">
        <w:rPr>
          <w:rFonts w:ascii="Arial" w:hAnsi="Arial" w:cs="Arial"/>
          <w:sz w:val="24"/>
          <w:szCs w:val="24"/>
          <w:lang w:val="en-GB"/>
        </w:rPr>
        <w:t xml:space="preserve"> </w:t>
      </w:r>
      <w:r w:rsidR="00B21358">
        <w:rPr>
          <w:rFonts w:ascii="Arial" w:hAnsi="Arial" w:cs="Arial"/>
          <w:sz w:val="24"/>
          <w:szCs w:val="24"/>
          <w:lang w:val="en-GB"/>
        </w:rPr>
        <w:t>submitted</w:t>
      </w:r>
      <w:r w:rsidR="001C3A1D">
        <w:rPr>
          <w:rFonts w:ascii="Arial" w:hAnsi="Arial" w:cs="Arial"/>
          <w:sz w:val="24"/>
          <w:szCs w:val="24"/>
          <w:lang w:val="en-GB"/>
        </w:rPr>
        <w:t xml:space="preserve"> that the </w:t>
      </w:r>
      <w:r w:rsidR="00D82993">
        <w:rPr>
          <w:rFonts w:ascii="Arial" w:hAnsi="Arial" w:cs="Arial"/>
          <w:sz w:val="24"/>
          <w:szCs w:val="24"/>
          <w:lang w:val="en-GB"/>
        </w:rPr>
        <w:t>emotional state</w:t>
      </w:r>
      <w:r w:rsidR="001C3A1D">
        <w:rPr>
          <w:rFonts w:ascii="Arial" w:hAnsi="Arial" w:cs="Arial"/>
          <w:sz w:val="24"/>
          <w:szCs w:val="24"/>
          <w:lang w:val="en-GB"/>
        </w:rPr>
        <w:t xml:space="preserve"> of the accused at the time of the offense</w:t>
      </w:r>
      <w:r w:rsidR="00D82993">
        <w:rPr>
          <w:rFonts w:ascii="Arial" w:hAnsi="Arial" w:cs="Arial"/>
          <w:sz w:val="24"/>
          <w:szCs w:val="24"/>
          <w:lang w:val="en-GB"/>
        </w:rPr>
        <w:t>, her personal circumstances</w:t>
      </w:r>
      <w:r w:rsidR="001C3A1D">
        <w:rPr>
          <w:rFonts w:ascii="Arial" w:hAnsi="Arial" w:cs="Arial"/>
          <w:sz w:val="24"/>
          <w:szCs w:val="24"/>
          <w:lang w:val="en-GB"/>
        </w:rPr>
        <w:t xml:space="preserve"> </w:t>
      </w:r>
      <w:r w:rsidR="00D82993">
        <w:rPr>
          <w:rFonts w:ascii="Arial" w:hAnsi="Arial" w:cs="Arial"/>
          <w:sz w:val="24"/>
          <w:szCs w:val="24"/>
          <w:lang w:val="en-GB"/>
        </w:rPr>
        <w:t xml:space="preserve">and the circumstances under which the offences were committed should be given </w:t>
      </w:r>
      <w:r w:rsidR="001C3A1D" w:rsidRPr="001C3A1D">
        <w:rPr>
          <w:rFonts w:ascii="Arial" w:hAnsi="Arial" w:cs="Arial"/>
          <w:sz w:val="24"/>
          <w:szCs w:val="24"/>
          <w:lang w:val="en-ZA"/>
        </w:rPr>
        <w:lastRenderedPageBreak/>
        <w:t>considerable weight</w:t>
      </w:r>
      <w:r w:rsidR="00D82993">
        <w:rPr>
          <w:rFonts w:ascii="Arial" w:hAnsi="Arial" w:cs="Arial"/>
          <w:sz w:val="24"/>
          <w:szCs w:val="24"/>
          <w:lang w:val="en-ZA"/>
        </w:rPr>
        <w:t xml:space="preserve"> in the determination of sentence. The accused testified that she felt helpless as she was unable to provide for the basic needs of the deceased and</w:t>
      </w:r>
      <w:r w:rsidR="002C4D50">
        <w:rPr>
          <w:rFonts w:ascii="Arial" w:hAnsi="Arial" w:cs="Arial"/>
          <w:sz w:val="24"/>
          <w:szCs w:val="24"/>
          <w:lang w:val="en-ZA"/>
        </w:rPr>
        <w:t xml:space="preserve"> furthermore felt</w:t>
      </w:r>
      <w:r w:rsidR="00D82993">
        <w:rPr>
          <w:rFonts w:ascii="Arial" w:hAnsi="Arial" w:cs="Arial"/>
          <w:sz w:val="24"/>
          <w:szCs w:val="24"/>
          <w:lang w:val="en-ZA"/>
        </w:rPr>
        <w:t xml:space="preserve"> anger at the biological father’s non-commitment. Her evidence i</w:t>
      </w:r>
      <w:r w:rsidR="00180390">
        <w:rPr>
          <w:rFonts w:ascii="Arial" w:hAnsi="Arial" w:cs="Arial"/>
          <w:sz w:val="24"/>
          <w:szCs w:val="24"/>
          <w:lang w:val="en-ZA"/>
        </w:rPr>
        <w:t xml:space="preserve">n this regard was not disputed and it will be </w:t>
      </w:r>
      <w:r w:rsidR="002C4D50">
        <w:rPr>
          <w:rFonts w:ascii="Arial" w:hAnsi="Arial" w:cs="Arial"/>
          <w:sz w:val="24"/>
          <w:szCs w:val="24"/>
          <w:lang w:val="en-ZA"/>
        </w:rPr>
        <w:t>considered</w:t>
      </w:r>
      <w:r w:rsidR="00180390">
        <w:rPr>
          <w:rFonts w:ascii="Arial" w:hAnsi="Arial" w:cs="Arial"/>
          <w:sz w:val="24"/>
          <w:szCs w:val="24"/>
          <w:lang w:val="en-ZA"/>
        </w:rPr>
        <w:t xml:space="preserve"> as a mitigating factor.</w:t>
      </w:r>
      <w:r w:rsidR="00D82993">
        <w:rPr>
          <w:rFonts w:ascii="Arial" w:hAnsi="Arial" w:cs="Arial"/>
          <w:sz w:val="24"/>
          <w:szCs w:val="24"/>
          <w:lang w:val="en-ZA"/>
        </w:rPr>
        <w:t xml:space="preserve"> </w:t>
      </w:r>
    </w:p>
    <w:p w:rsidR="00F5653C" w:rsidRDefault="00F5653C" w:rsidP="00F5653C">
      <w:pPr>
        <w:spacing w:after="0" w:line="360" w:lineRule="auto"/>
        <w:jc w:val="both"/>
        <w:rPr>
          <w:rFonts w:ascii="Arial" w:hAnsi="Arial" w:cs="Arial"/>
          <w:sz w:val="24"/>
          <w:szCs w:val="24"/>
          <w:lang w:val="en-GB"/>
        </w:rPr>
      </w:pPr>
    </w:p>
    <w:p w:rsidR="00FA7137" w:rsidRDefault="00FA7137" w:rsidP="00F5653C">
      <w:pPr>
        <w:spacing w:after="0" w:line="360" w:lineRule="auto"/>
        <w:jc w:val="both"/>
        <w:rPr>
          <w:rFonts w:ascii="Arial" w:hAnsi="Arial" w:cs="Arial"/>
          <w:sz w:val="24"/>
          <w:szCs w:val="24"/>
          <w:lang w:val="en-GB"/>
        </w:rPr>
      </w:pPr>
      <w:r>
        <w:rPr>
          <w:rFonts w:ascii="Arial" w:hAnsi="Arial" w:cs="Arial"/>
          <w:sz w:val="24"/>
          <w:szCs w:val="24"/>
          <w:lang w:val="en-GB"/>
        </w:rPr>
        <w:t>[</w:t>
      </w:r>
      <w:r w:rsidR="00180390">
        <w:rPr>
          <w:rFonts w:ascii="Arial" w:hAnsi="Arial" w:cs="Arial"/>
          <w:sz w:val="24"/>
          <w:szCs w:val="24"/>
          <w:lang w:val="en-GB"/>
        </w:rPr>
        <w:t>9</w:t>
      </w:r>
      <w:r>
        <w:rPr>
          <w:rFonts w:ascii="Arial" w:hAnsi="Arial" w:cs="Arial"/>
          <w:sz w:val="24"/>
          <w:szCs w:val="24"/>
          <w:lang w:val="en-GB"/>
        </w:rPr>
        <w:t>]      Counsel for the State</w:t>
      </w:r>
      <w:r w:rsidR="00BF2A4C">
        <w:rPr>
          <w:rFonts w:ascii="Arial" w:hAnsi="Arial" w:cs="Arial"/>
          <w:sz w:val="24"/>
          <w:szCs w:val="24"/>
          <w:lang w:val="en-GB"/>
        </w:rPr>
        <w:t>, in terms of section 25(3) of the Combating of Violence Act 4 of 2003,</w:t>
      </w:r>
      <w:r>
        <w:rPr>
          <w:rFonts w:ascii="Arial" w:hAnsi="Arial" w:cs="Arial"/>
          <w:sz w:val="24"/>
          <w:szCs w:val="24"/>
          <w:lang w:val="en-GB"/>
        </w:rPr>
        <w:t xml:space="preserve"> handed in an affidavit</w:t>
      </w:r>
      <w:r w:rsidR="00B21358">
        <w:rPr>
          <w:rFonts w:ascii="Arial" w:hAnsi="Arial" w:cs="Arial"/>
          <w:sz w:val="24"/>
          <w:szCs w:val="24"/>
          <w:lang w:val="en-GB"/>
        </w:rPr>
        <w:t xml:space="preserve"> by the biological grandmother of the deceased which stated that she is </w:t>
      </w:r>
      <w:r w:rsidR="003F0194">
        <w:rPr>
          <w:rFonts w:ascii="Arial" w:hAnsi="Arial" w:cs="Arial"/>
          <w:sz w:val="24"/>
          <w:szCs w:val="24"/>
          <w:lang w:val="en-GB"/>
        </w:rPr>
        <w:t xml:space="preserve">still </w:t>
      </w:r>
      <w:r w:rsidR="00B21358">
        <w:rPr>
          <w:rFonts w:ascii="Arial" w:hAnsi="Arial" w:cs="Arial"/>
          <w:sz w:val="24"/>
          <w:szCs w:val="24"/>
          <w:lang w:val="en-GB"/>
        </w:rPr>
        <w:t xml:space="preserve">traumatized by the </w:t>
      </w:r>
      <w:r w:rsidR="00180390">
        <w:rPr>
          <w:rFonts w:ascii="Arial" w:hAnsi="Arial" w:cs="Arial"/>
          <w:sz w:val="24"/>
          <w:szCs w:val="24"/>
          <w:lang w:val="en-GB"/>
        </w:rPr>
        <w:t xml:space="preserve">killing of her grandson by the accused and the </w:t>
      </w:r>
      <w:r w:rsidR="00BF2A4C">
        <w:rPr>
          <w:rFonts w:ascii="Arial" w:hAnsi="Arial" w:cs="Arial"/>
          <w:sz w:val="24"/>
          <w:szCs w:val="24"/>
          <w:lang w:val="en-GB"/>
        </w:rPr>
        <w:t>burn</w:t>
      </w:r>
      <w:r w:rsidR="00CB354F">
        <w:rPr>
          <w:rFonts w:ascii="Arial" w:hAnsi="Arial" w:cs="Arial"/>
          <w:sz w:val="24"/>
          <w:szCs w:val="24"/>
          <w:lang w:val="en-GB"/>
        </w:rPr>
        <w:t>ing of</w:t>
      </w:r>
      <w:r w:rsidR="00BF2A4C">
        <w:rPr>
          <w:rFonts w:ascii="Arial" w:hAnsi="Arial" w:cs="Arial"/>
          <w:sz w:val="24"/>
          <w:szCs w:val="24"/>
          <w:lang w:val="en-GB"/>
        </w:rPr>
        <w:t xml:space="preserve"> </w:t>
      </w:r>
      <w:r w:rsidR="003F0194">
        <w:rPr>
          <w:rFonts w:ascii="Arial" w:hAnsi="Arial" w:cs="Arial"/>
          <w:sz w:val="24"/>
          <w:szCs w:val="24"/>
          <w:lang w:val="en-GB"/>
        </w:rPr>
        <w:t>his corpse</w:t>
      </w:r>
      <w:r w:rsidR="00BF2A4C">
        <w:rPr>
          <w:rFonts w:ascii="Arial" w:hAnsi="Arial" w:cs="Arial"/>
          <w:sz w:val="24"/>
          <w:szCs w:val="24"/>
          <w:lang w:val="en-GB"/>
        </w:rPr>
        <w:t xml:space="preserve"> in her mahangu field. </w:t>
      </w:r>
    </w:p>
    <w:p w:rsidR="00F5653C" w:rsidRDefault="00F5653C" w:rsidP="00F5653C">
      <w:pPr>
        <w:spacing w:after="0" w:line="360" w:lineRule="auto"/>
        <w:jc w:val="both"/>
        <w:rPr>
          <w:rFonts w:ascii="Arial" w:hAnsi="Arial" w:cs="Arial"/>
          <w:sz w:val="24"/>
          <w:szCs w:val="24"/>
          <w:lang w:val="en-GB"/>
        </w:rPr>
      </w:pPr>
    </w:p>
    <w:p w:rsidR="00A45A77" w:rsidRDefault="00A45A77" w:rsidP="00F5653C">
      <w:pPr>
        <w:spacing w:after="0" w:line="360" w:lineRule="auto"/>
        <w:jc w:val="both"/>
        <w:rPr>
          <w:rFonts w:ascii="Arial" w:hAnsi="Arial" w:cs="Arial"/>
          <w:sz w:val="24"/>
          <w:szCs w:val="24"/>
          <w:lang w:val="en-GB"/>
        </w:rPr>
      </w:pPr>
      <w:r>
        <w:rPr>
          <w:rFonts w:ascii="Arial" w:hAnsi="Arial" w:cs="Arial"/>
          <w:sz w:val="24"/>
          <w:szCs w:val="24"/>
          <w:lang w:val="en-GB"/>
        </w:rPr>
        <w:t>[</w:t>
      </w:r>
      <w:r w:rsidR="00180390">
        <w:rPr>
          <w:rFonts w:ascii="Arial" w:hAnsi="Arial" w:cs="Arial"/>
          <w:sz w:val="24"/>
          <w:szCs w:val="24"/>
          <w:lang w:val="en-GB"/>
        </w:rPr>
        <w:t>10</w:t>
      </w:r>
      <w:r>
        <w:rPr>
          <w:rFonts w:ascii="Arial" w:hAnsi="Arial" w:cs="Arial"/>
          <w:sz w:val="24"/>
          <w:szCs w:val="24"/>
          <w:lang w:val="en-GB"/>
        </w:rPr>
        <w:t xml:space="preserve">]         </w:t>
      </w:r>
      <w:r w:rsidR="007B238B">
        <w:rPr>
          <w:rFonts w:ascii="Arial" w:hAnsi="Arial" w:cs="Arial"/>
          <w:sz w:val="24"/>
          <w:szCs w:val="24"/>
          <w:lang w:val="en-GB"/>
        </w:rPr>
        <w:t>The State rightfully submitted that t</w:t>
      </w:r>
      <w:r w:rsidRPr="00180390">
        <w:rPr>
          <w:rFonts w:ascii="Arial" w:hAnsi="Arial" w:cs="Arial"/>
          <w:sz w:val="24"/>
          <w:szCs w:val="24"/>
          <w:lang w:val="en-GB"/>
        </w:rPr>
        <w:t>he crime of murder</w:t>
      </w:r>
      <w:r>
        <w:rPr>
          <w:rFonts w:ascii="Arial" w:hAnsi="Arial" w:cs="Arial"/>
          <w:sz w:val="24"/>
          <w:szCs w:val="24"/>
          <w:lang w:val="en-GB"/>
        </w:rPr>
        <w:t xml:space="preserve"> is regarded as one of the most serious offences in our jurisprudence. The deceased was only a few hours in this world before his life was taken</w:t>
      </w:r>
      <w:r w:rsidR="004E68C5">
        <w:rPr>
          <w:rFonts w:ascii="Arial" w:hAnsi="Arial" w:cs="Arial"/>
          <w:sz w:val="24"/>
          <w:szCs w:val="24"/>
          <w:lang w:val="en-GB"/>
        </w:rPr>
        <w:t xml:space="preserve"> away</w:t>
      </w:r>
      <w:r>
        <w:rPr>
          <w:rFonts w:ascii="Arial" w:hAnsi="Arial" w:cs="Arial"/>
          <w:sz w:val="24"/>
          <w:szCs w:val="24"/>
          <w:lang w:val="en-GB"/>
        </w:rPr>
        <w:t xml:space="preserve"> from him by his mother, </w:t>
      </w:r>
      <w:r w:rsidR="00180390">
        <w:rPr>
          <w:rFonts w:ascii="Arial" w:hAnsi="Arial" w:cs="Arial"/>
          <w:sz w:val="24"/>
          <w:szCs w:val="24"/>
          <w:lang w:val="en-GB"/>
        </w:rPr>
        <w:t>a</w:t>
      </w:r>
      <w:r>
        <w:rPr>
          <w:rFonts w:ascii="Arial" w:hAnsi="Arial" w:cs="Arial"/>
          <w:sz w:val="24"/>
          <w:szCs w:val="24"/>
          <w:lang w:val="en-GB"/>
        </w:rPr>
        <w:t xml:space="preserve"> person who </w:t>
      </w:r>
      <w:r w:rsidR="00180390">
        <w:rPr>
          <w:rFonts w:ascii="Arial" w:hAnsi="Arial" w:cs="Arial"/>
          <w:sz w:val="24"/>
          <w:szCs w:val="24"/>
          <w:lang w:val="en-GB"/>
        </w:rPr>
        <w:t>normally would</w:t>
      </w:r>
      <w:r>
        <w:rPr>
          <w:rFonts w:ascii="Arial" w:hAnsi="Arial" w:cs="Arial"/>
          <w:sz w:val="24"/>
          <w:szCs w:val="24"/>
          <w:lang w:val="en-GB"/>
        </w:rPr>
        <w:t xml:space="preserve"> protect her </w:t>
      </w:r>
      <w:r w:rsidR="004E68C5">
        <w:rPr>
          <w:rFonts w:ascii="Arial" w:hAnsi="Arial" w:cs="Arial"/>
          <w:sz w:val="24"/>
          <w:szCs w:val="24"/>
          <w:lang w:val="en-GB"/>
        </w:rPr>
        <w:t xml:space="preserve">children </w:t>
      </w:r>
      <w:r>
        <w:rPr>
          <w:rFonts w:ascii="Arial" w:hAnsi="Arial" w:cs="Arial"/>
          <w:sz w:val="24"/>
          <w:szCs w:val="24"/>
          <w:lang w:val="en-GB"/>
        </w:rPr>
        <w:t>at all cost. The accused killed the deceased</w:t>
      </w:r>
      <w:r w:rsidR="00180390">
        <w:rPr>
          <w:rFonts w:ascii="Arial" w:hAnsi="Arial" w:cs="Arial"/>
          <w:sz w:val="24"/>
          <w:szCs w:val="24"/>
          <w:lang w:val="en-GB"/>
        </w:rPr>
        <w:t xml:space="preserve"> without making any </w:t>
      </w:r>
      <w:r w:rsidR="00BF2A4C">
        <w:rPr>
          <w:rFonts w:ascii="Arial" w:hAnsi="Arial" w:cs="Arial"/>
          <w:sz w:val="24"/>
          <w:szCs w:val="24"/>
          <w:lang w:val="en-GB"/>
        </w:rPr>
        <w:t>attempt</w:t>
      </w:r>
      <w:r>
        <w:rPr>
          <w:rFonts w:ascii="Arial" w:hAnsi="Arial" w:cs="Arial"/>
          <w:sz w:val="24"/>
          <w:szCs w:val="24"/>
          <w:lang w:val="en-GB"/>
        </w:rPr>
        <w:t xml:space="preserve"> to get assistance from her family </w:t>
      </w:r>
      <w:r w:rsidR="004E68C5">
        <w:rPr>
          <w:rFonts w:ascii="Arial" w:hAnsi="Arial" w:cs="Arial"/>
          <w:sz w:val="24"/>
          <w:szCs w:val="24"/>
          <w:lang w:val="en-GB"/>
        </w:rPr>
        <w:t>for support</w:t>
      </w:r>
      <w:r>
        <w:rPr>
          <w:rFonts w:ascii="Arial" w:hAnsi="Arial" w:cs="Arial"/>
          <w:sz w:val="24"/>
          <w:szCs w:val="24"/>
          <w:lang w:val="en-GB"/>
        </w:rPr>
        <w:t xml:space="preserve">. </w:t>
      </w:r>
      <w:r w:rsidR="00CB354F">
        <w:rPr>
          <w:rFonts w:ascii="Arial" w:hAnsi="Arial" w:cs="Arial"/>
          <w:sz w:val="24"/>
          <w:szCs w:val="24"/>
          <w:lang w:val="en-GB"/>
        </w:rPr>
        <w:t>Whilst</w:t>
      </w:r>
      <w:r>
        <w:rPr>
          <w:rFonts w:ascii="Arial" w:hAnsi="Arial" w:cs="Arial"/>
          <w:sz w:val="24"/>
          <w:szCs w:val="24"/>
          <w:lang w:val="en-GB"/>
        </w:rPr>
        <w:t xml:space="preserve"> </w:t>
      </w:r>
      <w:r w:rsidR="00CB354F">
        <w:rPr>
          <w:rFonts w:ascii="Arial" w:hAnsi="Arial" w:cs="Arial"/>
          <w:sz w:val="24"/>
          <w:szCs w:val="24"/>
          <w:lang w:val="en-GB"/>
        </w:rPr>
        <w:t>killing</w:t>
      </w:r>
      <w:r>
        <w:rPr>
          <w:rFonts w:ascii="Arial" w:hAnsi="Arial" w:cs="Arial"/>
          <w:sz w:val="24"/>
          <w:szCs w:val="24"/>
          <w:lang w:val="en-GB"/>
        </w:rPr>
        <w:t xml:space="preserve"> her baby</w:t>
      </w:r>
      <w:r w:rsidR="00180390">
        <w:rPr>
          <w:rFonts w:ascii="Arial" w:hAnsi="Arial" w:cs="Arial"/>
          <w:sz w:val="24"/>
          <w:szCs w:val="24"/>
          <w:lang w:val="en-GB"/>
        </w:rPr>
        <w:t>,</w:t>
      </w:r>
      <w:r>
        <w:rPr>
          <w:rFonts w:ascii="Arial" w:hAnsi="Arial" w:cs="Arial"/>
          <w:sz w:val="24"/>
          <w:szCs w:val="24"/>
          <w:lang w:val="en-GB"/>
        </w:rPr>
        <w:t xml:space="preserve"> the deceased</w:t>
      </w:r>
      <w:r w:rsidR="00FA7137">
        <w:rPr>
          <w:rFonts w:ascii="Arial" w:hAnsi="Arial" w:cs="Arial"/>
          <w:sz w:val="24"/>
          <w:szCs w:val="24"/>
          <w:lang w:val="en-GB"/>
        </w:rPr>
        <w:t xml:space="preserve"> acted in a calculated</w:t>
      </w:r>
      <w:r>
        <w:rPr>
          <w:rFonts w:ascii="Arial" w:hAnsi="Arial" w:cs="Arial"/>
          <w:sz w:val="24"/>
          <w:szCs w:val="24"/>
          <w:lang w:val="en-GB"/>
        </w:rPr>
        <w:t xml:space="preserve"> manner</w:t>
      </w:r>
      <w:r w:rsidR="00180390">
        <w:rPr>
          <w:rFonts w:ascii="Arial" w:hAnsi="Arial" w:cs="Arial"/>
          <w:sz w:val="24"/>
          <w:szCs w:val="24"/>
          <w:lang w:val="en-GB"/>
        </w:rPr>
        <w:t>,</w:t>
      </w:r>
      <w:r>
        <w:rPr>
          <w:rFonts w:ascii="Arial" w:hAnsi="Arial" w:cs="Arial"/>
          <w:sz w:val="24"/>
          <w:szCs w:val="24"/>
          <w:lang w:val="en-GB"/>
        </w:rPr>
        <w:t xml:space="preserve"> and had time to rethink her actions before </w:t>
      </w:r>
      <w:r w:rsidR="00180390">
        <w:rPr>
          <w:rFonts w:ascii="Arial" w:hAnsi="Arial" w:cs="Arial"/>
          <w:sz w:val="24"/>
          <w:szCs w:val="24"/>
          <w:lang w:val="en-GB"/>
        </w:rPr>
        <w:t>his death</w:t>
      </w:r>
      <w:r>
        <w:rPr>
          <w:rFonts w:ascii="Arial" w:hAnsi="Arial" w:cs="Arial"/>
          <w:sz w:val="24"/>
          <w:szCs w:val="24"/>
          <w:lang w:val="en-GB"/>
        </w:rPr>
        <w:t xml:space="preserve">. The </w:t>
      </w:r>
      <w:r w:rsidR="00180390">
        <w:rPr>
          <w:rFonts w:ascii="Arial" w:hAnsi="Arial" w:cs="Arial"/>
          <w:sz w:val="24"/>
          <w:szCs w:val="24"/>
          <w:lang w:val="en-GB"/>
        </w:rPr>
        <w:t xml:space="preserve">corpse </w:t>
      </w:r>
      <w:r>
        <w:rPr>
          <w:rFonts w:ascii="Arial" w:hAnsi="Arial" w:cs="Arial"/>
          <w:sz w:val="24"/>
          <w:szCs w:val="24"/>
          <w:lang w:val="en-GB"/>
        </w:rPr>
        <w:t xml:space="preserve">of the deceased </w:t>
      </w:r>
      <w:r w:rsidR="00180390">
        <w:rPr>
          <w:rFonts w:ascii="Arial" w:hAnsi="Arial" w:cs="Arial"/>
          <w:sz w:val="24"/>
          <w:szCs w:val="24"/>
          <w:lang w:val="en-GB"/>
        </w:rPr>
        <w:t>was thereafter violated when</w:t>
      </w:r>
      <w:r>
        <w:rPr>
          <w:rFonts w:ascii="Arial" w:hAnsi="Arial" w:cs="Arial"/>
          <w:sz w:val="24"/>
          <w:szCs w:val="24"/>
          <w:lang w:val="en-GB"/>
        </w:rPr>
        <w:t xml:space="preserve"> the accused tried to hide her deed.</w:t>
      </w:r>
    </w:p>
    <w:p w:rsidR="00F5653C" w:rsidRDefault="00F5653C" w:rsidP="00F5653C">
      <w:pPr>
        <w:spacing w:after="0" w:line="360" w:lineRule="auto"/>
        <w:jc w:val="both"/>
        <w:rPr>
          <w:rFonts w:ascii="Arial" w:hAnsi="Arial" w:cs="Arial"/>
          <w:sz w:val="24"/>
          <w:szCs w:val="24"/>
          <w:lang w:val="en-GB"/>
        </w:rPr>
      </w:pPr>
    </w:p>
    <w:p w:rsidR="004B6195" w:rsidRDefault="004B6195" w:rsidP="00F5653C">
      <w:pPr>
        <w:spacing w:after="0" w:line="360" w:lineRule="auto"/>
        <w:jc w:val="both"/>
        <w:rPr>
          <w:rFonts w:ascii="Arial" w:hAnsi="Arial" w:cs="Arial"/>
          <w:sz w:val="24"/>
          <w:szCs w:val="24"/>
          <w:lang w:val="en-ZA"/>
        </w:rPr>
      </w:pPr>
      <w:r w:rsidRPr="004B6195">
        <w:rPr>
          <w:rFonts w:ascii="Arial" w:hAnsi="Arial" w:cs="Arial"/>
          <w:sz w:val="24"/>
          <w:szCs w:val="24"/>
          <w:lang w:val="en-GB"/>
        </w:rPr>
        <w:t>[1</w:t>
      </w:r>
      <w:r>
        <w:rPr>
          <w:rFonts w:ascii="Arial" w:hAnsi="Arial" w:cs="Arial"/>
          <w:sz w:val="24"/>
          <w:szCs w:val="24"/>
          <w:lang w:val="en-GB"/>
        </w:rPr>
        <w:t>1</w:t>
      </w:r>
      <w:r w:rsidRPr="004B6195">
        <w:rPr>
          <w:rFonts w:ascii="Arial" w:hAnsi="Arial" w:cs="Arial"/>
          <w:sz w:val="24"/>
          <w:szCs w:val="24"/>
          <w:lang w:val="en-GB"/>
        </w:rPr>
        <w:t xml:space="preserve">]    </w:t>
      </w:r>
      <w:r>
        <w:rPr>
          <w:rFonts w:ascii="Arial" w:hAnsi="Arial" w:cs="Arial"/>
          <w:sz w:val="24"/>
          <w:szCs w:val="24"/>
          <w:lang w:val="en-GB"/>
        </w:rPr>
        <w:t xml:space="preserve">  </w:t>
      </w:r>
      <w:r w:rsidRPr="004B6195">
        <w:rPr>
          <w:rFonts w:ascii="Arial" w:hAnsi="Arial" w:cs="Arial"/>
          <w:sz w:val="24"/>
          <w:szCs w:val="24"/>
          <w:lang w:val="en-GB"/>
        </w:rPr>
        <w:t xml:space="preserve">In </w:t>
      </w:r>
      <w:r w:rsidRPr="004B6195">
        <w:rPr>
          <w:rFonts w:ascii="Arial" w:hAnsi="Arial" w:cs="Arial"/>
          <w:i/>
          <w:sz w:val="24"/>
          <w:szCs w:val="24"/>
          <w:lang w:val="en-ZA"/>
        </w:rPr>
        <w:t>S v Nghimbwasha</w:t>
      </w:r>
      <w:r>
        <w:rPr>
          <w:rFonts w:ascii="Arial" w:hAnsi="Arial" w:cs="Arial"/>
          <w:i/>
          <w:sz w:val="24"/>
          <w:szCs w:val="24"/>
          <w:lang w:val="en-ZA"/>
        </w:rPr>
        <w:t xml:space="preserve"> (supra)</w:t>
      </w:r>
      <w:r w:rsidRPr="004B6195">
        <w:rPr>
          <w:rFonts w:ascii="Arial" w:hAnsi="Arial" w:cs="Arial"/>
          <w:sz w:val="24"/>
          <w:szCs w:val="24"/>
          <w:lang w:val="en-ZA"/>
        </w:rPr>
        <w:t xml:space="preserve"> it was stated that: </w:t>
      </w:r>
    </w:p>
    <w:p w:rsidR="00F5653C" w:rsidRDefault="00F5653C" w:rsidP="00F5653C">
      <w:pPr>
        <w:spacing w:after="0" w:line="360" w:lineRule="auto"/>
        <w:jc w:val="both"/>
        <w:rPr>
          <w:rFonts w:ascii="Arial" w:hAnsi="Arial" w:cs="Arial"/>
          <w:sz w:val="24"/>
          <w:szCs w:val="24"/>
          <w:lang w:val="en-ZA"/>
        </w:rPr>
      </w:pPr>
    </w:p>
    <w:p w:rsidR="004B6195" w:rsidRPr="004B6195" w:rsidRDefault="004B6195" w:rsidP="00F5653C">
      <w:pPr>
        <w:spacing w:after="0" w:line="360" w:lineRule="auto"/>
        <w:ind w:firstLine="567"/>
        <w:jc w:val="both"/>
        <w:rPr>
          <w:rFonts w:ascii="Arial" w:hAnsi="Arial" w:cs="Arial"/>
          <w:sz w:val="24"/>
          <w:szCs w:val="24"/>
          <w:lang w:val="en-GB"/>
        </w:rPr>
      </w:pPr>
      <w:r w:rsidRPr="004B6195">
        <w:rPr>
          <w:rFonts w:ascii="Arial" w:hAnsi="Arial" w:cs="Arial"/>
          <w:lang w:val="en-ZA"/>
        </w:rPr>
        <w:t>‘There is no doubt that the unlawful killing of infants is not less serious than that of other children and adults; and a new-born baby, has the same right to life and protection under the Constitution as any other person on Namibian soil would have’.</w:t>
      </w:r>
      <w:r w:rsidRPr="004B6195">
        <w:rPr>
          <w:rFonts w:ascii="Arial" w:hAnsi="Arial" w:cs="Arial"/>
          <w:sz w:val="24"/>
          <w:szCs w:val="24"/>
          <w:lang w:val="en-ZA"/>
        </w:rPr>
        <w:t xml:space="preserve">  </w:t>
      </w:r>
    </w:p>
    <w:p w:rsidR="00F5653C" w:rsidRDefault="00F5653C" w:rsidP="00F5653C">
      <w:pPr>
        <w:spacing w:after="0" w:line="360" w:lineRule="auto"/>
        <w:jc w:val="both"/>
        <w:rPr>
          <w:rFonts w:ascii="Arial" w:hAnsi="Arial" w:cs="Arial"/>
          <w:sz w:val="24"/>
          <w:szCs w:val="24"/>
          <w:lang w:val="en-GB"/>
        </w:rPr>
      </w:pPr>
    </w:p>
    <w:p w:rsidR="001A1F92" w:rsidRDefault="00A45A77" w:rsidP="00F5653C">
      <w:pPr>
        <w:spacing w:after="0" w:line="360" w:lineRule="auto"/>
        <w:jc w:val="both"/>
        <w:rPr>
          <w:rFonts w:ascii="Arial" w:hAnsi="Arial" w:cs="Arial"/>
          <w:sz w:val="24"/>
          <w:szCs w:val="24"/>
          <w:lang w:val="en-GB"/>
        </w:rPr>
      </w:pPr>
      <w:r>
        <w:rPr>
          <w:rFonts w:ascii="Arial" w:hAnsi="Arial" w:cs="Arial"/>
          <w:sz w:val="24"/>
          <w:szCs w:val="24"/>
          <w:lang w:val="en-GB"/>
        </w:rPr>
        <w:t>[</w:t>
      </w:r>
      <w:r w:rsidR="00180390">
        <w:rPr>
          <w:rFonts w:ascii="Arial" w:hAnsi="Arial" w:cs="Arial"/>
          <w:sz w:val="24"/>
          <w:szCs w:val="24"/>
          <w:lang w:val="en-GB"/>
        </w:rPr>
        <w:t>1</w:t>
      </w:r>
      <w:r w:rsidR="004B6195">
        <w:rPr>
          <w:rFonts w:ascii="Arial" w:hAnsi="Arial" w:cs="Arial"/>
          <w:sz w:val="24"/>
          <w:szCs w:val="24"/>
          <w:lang w:val="en-GB"/>
        </w:rPr>
        <w:t>2</w:t>
      </w:r>
      <w:r>
        <w:rPr>
          <w:rFonts w:ascii="Arial" w:hAnsi="Arial" w:cs="Arial"/>
          <w:sz w:val="24"/>
          <w:szCs w:val="24"/>
          <w:lang w:val="en-GB"/>
        </w:rPr>
        <w:t xml:space="preserve">]       </w:t>
      </w:r>
      <w:r w:rsidR="00FA7137" w:rsidRPr="00180390">
        <w:rPr>
          <w:rFonts w:ascii="Arial" w:hAnsi="Arial" w:cs="Arial"/>
          <w:sz w:val="24"/>
          <w:szCs w:val="24"/>
          <w:lang w:val="en-GB"/>
        </w:rPr>
        <w:t>The interest of Society</w:t>
      </w:r>
      <w:r w:rsidR="00FA7137" w:rsidRPr="00FA7137">
        <w:rPr>
          <w:rFonts w:ascii="Arial" w:hAnsi="Arial" w:cs="Arial"/>
          <w:sz w:val="24"/>
          <w:szCs w:val="24"/>
          <w:lang w:val="en-GB"/>
        </w:rPr>
        <w:t xml:space="preserve"> requires that the accused be punished for h</w:t>
      </w:r>
      <w:r w:rsidR="00D82993">
        <w:rPr>
          <w:rFonts w:ascii="Arial" w:hAnsi="Arial" w:cs="Arial"/>
          <w:sz w:val="24"/>
          <w:szCs w:val="24"/>
          <w:lang w:val="en-GB"/>
        </w:rPr>
        <w:t>er</w:t>
      </w:r>
      <w:r w:rsidR="00FA7137" w:rsidRPr="00FA7137">
        <w:rPr>
          <w:rFonts w:ascii="Arial" w:hAnsi="Arial" w:cs="Arial"/>
          <w:sz w:val="24"/>
          <w:szCs w:val="24"/>
          <w:lang w:val="en-GB"/>
        </w:rPr>
        <w:t xml:space="preserve"> actions</w:t>
      </w:r>
      <w:r w:rsidR="00180390">
        <w:rPr>
          <w:rFonts w:ascii="Arial" w:hAnsi="Arial" w:cs="Arial"/>
          <w:sz w:val="24"/>
          <w:szCs w:val="24"/>
          <w:lang w:val="en-GB"/>
        </w:rPr>
        <w:t>.</w:t>
      </w:r>
      <w:r w:rsidR="00863FFA" w:rsidRPr="00863FFA">
        <w:rPr>
          <w:rFonts w:ascii="Arial" w:hAnsi="Arial" w:cs="Arial"/>
          <w:sz w:val="24"/>
          <w:szCs w:val="24"/>
          <w:lang w:val="en-GB"/>
        </w:rPr>
        <w:t xml:space="preserve"> The victim was a day old baby and thus a member of the vulnerable part of society</w:t>
      </w:r>
      <w:r w:rsidR="00863FFA">
        <w:rPr>
          <w:rFonts w:ascii="Arial" w:hAnsi="Arial" w:cs="Arial"/>
          <w:sz w:val="24"/>
          <w:szCs w:val="24"/>
          <w:lang w:val="en-GB"/>
        </w:rPr>
        <w:t xml:space="preserve">. Furthermore the offense was committed within the setting of a domestic relationship of mother and child. </w:t>
      </w:r>
      <w:r w:rsidR="00180390">
        <w:rPr>
          <w:rFonts w:ascii="Arial" w:hAnsi="Arial" w:cs="Arial"/>
          <w:sz w:val="24"/>
          <w:szCs w:val="24"/>
          <w:lang w:val="en-GB"/>
        </w:rPr>
        <w:t>T</w:t>
      </w:r>
      <w:r w:rsidRPr="00FA7137">
        <w:rPr>
          <w:rFonts w:ascii="Arial" w:hAnsi="Arial" w:cs="Arial"/>
          <w:sz w:val="24"/>
          <w:szCs w:val="24"/>
          <w:lang w:val="en-GB"/>
        </w:rPr>
        <w:t>he prevalence</w:t>
      </w:r>
      <w:r>
        <w:rPr>
          <w:rFonts w:ascii="Arial" w:hAnsi="Arial" w:cs="Arial"/>
          <w:sz w:val="24"/>
          <w:szCs w:val="24"/>
          <w:lang w:val="en-GB"/>
        </w:rPr>
        <w:t xml:space="preserve"> of the offense of murder and in particular killing of vulnerable babies</w:t>
      </w:r>
      <w:r w:rsidR="001A1F92">
        <w:rPr>
          <w:rFonts w:ascii="Arial" w:hAnsi="Arial" w:cs="Arial"/>
          <w:sz w:val="24"/>
          <w:szCs w:val="24"/>
          <w:lang w:val="en-GB"/>
        </w:rPr>
        <w:t xml:space="preserve"> is indicative of a </w:t>
      </w:r>
      <w:r w:rsidR="00180390">
        <w:rPr>
          <w:rFonts w:ascii="Arial" w:hAnsi="Arial" w:cs="Arial"/>
          <w:sz w:val="24"/>
          <w:szCs w:val="24"/>
          <w:lang w:val="en-GB"/>
        </w:rPr>
        <w:t>morally bankrupt</w:t>
      </w:r>
      <w:r w:rsidR="001A1F92">
        <w:rPr>
          <w:rFonts w:ascii="Arial" w:hAnsi="Arial" w:cs="Arial"/>
          <w:sz w:val="24"/>
          <w:szCs w:val="24"/>
          <w:lang w:val="en-GB"/>
        </w:rPr>
        <w:t xml:space="preserve"> society where </w:t>
      </w:r>
      <w:r w:rsidR="00863FFA">
        <w:rPr>
          <w:rFonts w:ascii="Arial" w:hAnsi="Arial" w:cs="Arial"/>
          <w:sz w:val="24"/>
          <w:szCs w:val="24"/>
          <w:lang w:val="en-GB"/>
        </w:rPr>
        <w:t xml:space="preserve">parents </w:t>
      </w:r>
      <w:r w:rsidR="008A05FA">
        <w:rPr>
          <w:rFonts w:ascii="Arial" w:hAnsi="Arial" w:cs="Arial"/>
          <w:sz w:val="24"/>
          <w:szCs w:val="24"/>
          <w:lang w:val="en-GB"/>
        </w:rPr>
        <w:t>fail</w:t>
      </w:r>
      <w:r w:rsidR="00863FFA">
        <w:rPr>
          <w:rFonts w:ascii="Arial" w:hAnsi="Arial" w:cs="Arial"/>
          <w:sz w:val="24"/>
          <w:szCs w:val="24"/>
          <w:lang w:val="en-GB"/>
        </w:rPr>
        <w:t xml:space="preserve"> to take </w:t>
      </w:r>
      <w:r w:rsidR="00CB354F">
        <w:rPr>
          <w:rFonts w:ascii="Arial" w:hAnsi="Arial" w:cs="Arial"/>
          <w:sz w:val="24"/>
          <w:szCs w:val="24"/>
          <w:lang w:val="en-GB"/>
        </w:rPr>
        <w:t xml:space="preserve">their </w:t>
      </w:r>
      <w:r w:rsidR="00863FFA">
        <w:rPr>
          <w:rFonts w:ascii="Arial" w:hAnsi="Arial" w:cs="Arial"/>
          <w:sz w:val="24"/>
          <w:szCs w:val="24"/>
          <w:lang w:val="en-GB"/>
        </w:rPr>
        <w:t>responsibilities.</w:t>
      </w:r>
      <w:r w:rsidR="007E1234">
        <w:rPr>
          <w:rStyle w:val="FootnoteReference"/>
          <w:rFonts w:ascii="Arial" w:hAnsi="Arial" w:cs="Arial"/>
          <w:sz w:val="24"/>
          <w:szCs w:val="24"/>
          <w:lang w:val="en-GB"/>
        </w:rPr>
        <w:footnoteReference w:id="6"/>
      </w:r>
      <w:r w:rsidR="00863FFA">
        <w:rPr>
          <w:rFonts w:ascii="Arial" w:hAnsi="Arial" w:cs="Arial"/>
          <w:sz w:val="24"/>
          <w:szCs w:val="24"/>
          <w:lang w:val="en-GB"/>
        </w:rPr>
        <w:t xml:space="preserve"> </w:t>
      </w:r>
      <w:r w:rsidR="00FA7137">
        <w:rPr>
          <w:rFonts w:ascii="Arial" w:hAnsi="Arial" w:cs="Arial"/>
          <w:sz w:val="24"/>
          <w:szCs w:val="24"/>
          <w:lang w:val="en-GB"/>
        </w:rPr>
        <w:t xml:space="preserve">The underlying reason for </w:t>
      </w:r>
      <w:r w:rsidR="004B6195">
        <w:rPr>
          <w:rFonts w:ascii="Arial" w:hAnsi="Arial" w:cs="Arial"/>
          <w:sz w:val="24"/>
          <w:szCs w:val="24"/>
          <w:lang w:val="en-GB"/>
        </w:rPr>
        <w:t>committing</w:t>
      </w:r>
      <w:r w:rsidR="00FA7137">
        <w:rPr>
          <w:rFonts w:ascii="Arial" w:hAnsi="Arial" w:cs="Arial"/>
          <w:sz w:val="24"/>
          <w:szCs w:val="24"/>
          <w:lang w:val="en-GB"/>
        </w:rPr>
        <w:t xml:space="preserve"> the </w:t>
      </w:r>
      <w:r w:rsidR="004B6195">
        <w:rPr>
          <w:rFonts w:ascii="Arial" w:hAnsi="Arial" w:cs="Arial"/>
          <w:sz w:val="24"/>
          <w:szCs w:val="24"/>
          <w:lang w:val="en-GB"/>
        </w:rPr>
        <w:t>murder</w:t>
      </w:r>
      <w:r w:rsidR="00FA7137">
        <w:rPr>
          <w:rFonts w:ascii="Arial" w:hAnsi="Arial" w:cs="Arial"/>
          <w:sz w:val="24"/>
          <w:szCs w:val="24"/>
          <w:lang w:val="en-GB"/>
        </w:rPr>
        <w:t xml:space="preserve"> was the fear of raising a child without the</w:t>
      </w:r>
      <w:r w:rsidR="004B6195">
        <w:rPr>
          <w:rFonts w:ascii="Arial" w:hAnsi="Arial" w:cs="Arial"/>
          <w:sz w:val="24"/>
          <w:szCs w:val="24"/>
          <w:lang w:val="en-GB"/>
        </w:rPr>
        <w:t xml:space="preserve"> support of the</w:t>
      </w:r>
      <w:r w:rsidR="00FA7137">
        <w:rPr>
          <w:rFonts w:ascii="Arial" w:hAnsi="Arial" w:cs="Arial"/>
          <w:sz w:val="24"/>
          <w:szCs w:val="24"/>
          <w:lang w:val="en-GB"/>
        </w:rPr>
        <w:t xml:space="preserve"> father. </w:t>
      </w:r>
      <w:r w:rsidR="001A1F92" w:rsidRPr="001A1F92">
        <w:rPr>
          <w:rFonts w:ascii="Arial" w:hAnsi="Arial" w:cs="Arial"/>
          <w:sz w:val="24"/>
          <w:szCs w:val="24"/>
          <w:lang w:val="en-GB"/>
        </w:rPr>
        <w:t>Considering that the crime</w:t>
      </w:r>
      <w:r w:rsidR="00FA7137">
        <w:rPr>
          <w:rFonts w:ascii="Arial" w:hAnsi="Arial" w:cs="Arial"/>
          <w:sz w:val="24"/>
          <w:szCs w:val="24"/>
          <w:lang w:val="en-GB"/>
        </w:rPr>
        <w:t xml:space="preserve"> was calculated</w:t>
      </w:r>
      <w:r w:rsidR="001A1F92" w:rsidRPr="001A1F92">
        <w:rPr>
          <w:rFonts w:ascii="Arial" w:hAnsi="Arial" w:cs="Arial"/>
          <w:sz w:val="24"/>
          <w:szCs w:val="24"/>
          <w:lang w:val="en-GB"/>
        </w:rPr>
        <w:t xml:space="preserve">, committed </w:t>
      </w:r>
      <w:r w:rsidR="00FA7137">
        <w:rPr>
          <w:rFonts w:ascii="Arial" w:hAnsi="Arial" w:cs="Arial"/>
          <w:sz w:val="24"/>
          <w:szCs w:val="24"/>
          <w:lang w:val="en-GB"/>
        </w:rPr>
        <w:t>against her own child</w:t>
      </w:r>
      <w:r w:rsidR="001A1F92" w:rsidRPr="001A1F92">
        <w:rPr>
          <w:rFonts w:ascii="Arial" w:hAnsi="Arial" w:cs="Arial"/>
          <w:sz w:val="24"/>
          <w:szCs w:val="24"/>
          <w:lang w:val="en-GB"/>
        </w:rPr>
        <w:t xml:space="preserve">, and without ‘sacrificing the accused on </w:t>
      </w:r>
      <w:r w:rsidR="001A1F92" w:rsidRPr="001A1F92">
        <w:rPr>
          <w:rFonts w:ascii="Arial" w:hAnsi="Arial" w:cs="Arial"/>
          <w:sz w:val="24"/>
          <w:szCs w:val="24"/>
          <w:lang w:val="en-GB"/>
        </w:rPr>
        <w:lastRenderedPageBreak/>
        <w:t>the altar of deterrence’,</w:t>
      </w:r>
      <w:r w:rsidR="001A1F92" w:rsidRPr="001A1F92">
        <w:rPr>
          <w:rFonts w:ascii="Arial" w:hAnsi="Arial" w:cs="Arial"/>
          <w:sz w:val="24"/>
          <w:szCs w:val="24"/>
          <w:vertAlign w:val="superscript"/>
          <w:lang w:val="en-GB"/>
        </w:rPr>
        <w:footnoteReference w:id="7"/>
      </w:r>
      <w:r w:rsidR="001A1F92" w:rsidRPr="001A1F92">
        <w:rPr>
          <w:rFonts w:ascii="Arial" w:hAnsi="Arial" w:cs="Arial"/>
          <w:sz w:val="24"/>
          <w:szCs w:val="24"/>
          <w:lang w:val="en-GB"/>
        </w:rPr>
        <w:t xml:space="preserve"> I am of the </w:t>
      </w:r>
      <w:r w:rsidR="004B6195">
        <w:rPr>
          <w:rFonts w:ascii="Arial" w:hAnsi="Arial" w:cs="Arial"/>
          <w:sz w:val="24"/>
          <w:szCs w:val="24"/>
          <w:lang w:val="en-GB"/>
        </w:rPr>
        <w:t>view</w:t>
      </w:r>
      <w:r w:rsidR="001A1F92" w:rsidRPr="001A1F92">
        <w:rPr>
          <w:rFonts w:ascii="Arial" w:hAnsi="Arial" w:cs="Arial"/>
          <w:sz w:val="24"/>
          <w:szCs w:val="24"/>
          <w:lang w:val="en-GB"/>
        </w:rPr>
        <w:t xml:space="preserve"> that a custodial sentence is appropriate.</w:t>
      </w:r>
      <w:r w:rsidR="00863FFA">
        <w:rPr>
          <w:rFonts w:ascii="Arial" w:hAnsi="Arial" w:cs="Arial"/>
          <w:sz w:val="24"/>
          <w:szCs w:val="24"/>
          <w:lang w:val="en-GB"/>
        </w:rPr>
        <w:t xml:space="preserve"> </w:t>
      </w:r>
      <w:r w:rsidR="004B6195">
        <w:rPr>
          <w:rFonts w:ascii="Arial" w:hAnsi="Arial" w:cs="Arial"/>
          <w:sz w:val="24"/>
          <w:szCs w:val="24"/>
          <w:lang w:val="en-GB"/>
        </w:rPr>
        <w:t>F</w:t>
      </w:r>
      <w:r w:rsidR="00863FFA">
        <w:rPr>
          <w:rFonts w:ascii="Arial" w:hAnsi="Arial" w:cs="Arial"/>
          <w:sz w:val="24"/>
          <w:szCs w:val="24"/>
          <w:lang w:val="en-GB"/>
        </w:rPr>
        <w:t>urthermore</w:t>
      </w:r>
      <w:r w:rsidR="004B6195">
        <w:rPr>
          <w:rFonts w:ascii="Arial" w:hAnsi="Arial" w:cs="Arial"/>
          <w:sz w:val="24"/>
          <w:szCs w:val="24"/>
          <w:lang w:val="en-GB"/>
        </w:rPr>
        <w:t xml:space="preserve"> </w:t>
      </w:r>
      <w:r w:rsidR="00863FFA">
        <w:rPr>
          <w:rFonts w:ascii="Arial" w:hAnsi="Arial" w:cs="Arial"/>
          <w:sz w:val="24"/>
          <w:szCs w:val="24"/>
          <w:lang w:val="en-GB"/>
        </w:rPr>
        <w:t xml:space="preserve">that a partially suspended sentence is needed to prevent the accused from re-offending. </w:t>
      </w:r>
    </w:p>
    <w:p w:rsidR="00F5653C" w:rsidRDefault="00F5653C" w:rsidP="00F5653C">
      <w:pPr>
        <w:spacing w:after="0" w:line="360" w:lineRule="auto"/>
        <w:jc w:val="both"/>
        <w:rPr>
          <w:rFonts w:ascii="Arial" w:hAnsi="Arial" w:cs="Arial"/>
          <w:sz w:val="24"/>
          <w:szCs w:val="24"/>
          <w:lang w:val="en-GB"/>
        </w:rPr>
      </w:pPr>
    </w:p>
    <w:p w:rsidR="00BB4289" w:rsidRDefault="005E2883" w:rsidP="00F5653C">
      <w:pPr>
        <w:spacing w:after="0" w:line="360" w:lineRule="auto"/>
        <w:jc w:val="both"/>
        <w:rPr>
          <w:rFonts w:ascii="Arial" w:hAnsi="Arial" w:cs="Arial"/>
          <w:sz w:val="24"/>
          <w:szCs w:val="24"/>
          <w:lang w:val="en-GB"/>
        </w:rPr>
      </w:pPr>
      <w:r>
        <w:rPr>
          <w:rFonts w:ascii="Arial" w:hAnsi="Arial" w:cs="Arial"/>
          <w:sz w:val="24"/>
          <w:szCs w:val="24"/>
          <w:lang w:val="en-GB"/>
        </w:rPr>
        <w:t>[</w:t>
      </w:r>
      <w:r w:rsidR="00863FFA">
        <w:rPr>
          <w:rFonts w:ascii="Arial" w:hAnsi="Arial" w:cs="Arial"/>
          <w:sz w:val="24"/>
          <w:szCs w:val="24"/>
          <w:lang w:val="en-GB"/>
        </w:rPr>
        <w:t>13</w:t>
      </w:r>
      <w:r>
        <w:rPr>
          <w:rFonts w:ascii="Arial" w:hAnsi="Arial" w:cs="Arial"/>
          <w:sz w:val="24"/>
          <w:szCs w:val="24"/>
          <w:lang w:val="en-GB"/>
        </w:rPr>
        <w:t>]</w:t>
      </w:r>
      <w:r>
        <w:rPr>
          <w:rFonts w:ascii="Arial" w:hAnsi="Arial" w:cs="Arial"/>
          <w:sz w:val="24"/>
          <w:szCs w:val="24"/>
          <w:lang w:val="en-GB"/>
        </w:rPr>
        <w:tab/>
      </w:r>
      <w:r w:rsidR="0097779D">
        <w:rPr>
          <w:rFonts w:ascii="Arial" w:hAnsi="Arial" w:cs="Arial"/>
          <w:sz w:val="24"/>
          <w:szCs w:val="24"/>
          <w:lang w:val="en-GB"/>
        </w:rPr>
        <w:t xml:space="preserve"> </w:t>
      </w:r>
      <w:r w:rsidR="001A1F92">
        <w:rPr>
          <w:rFonts w:ascii="Arial" w:hAnsi="Arial" w:cs="Arial"/>
          <w:sz w:val="24"/>
          <w:szCs w:val="24"/>
          <w:lang w:val="en-GB"/>
        </w:rPr>
        <w:t>The crimes were committed in close proximity in time to one another with the murder leading to the need for committing the second offense. For that reason</w:t>
      </w:r>
      <w:r w:rsidR="00863FFA">
        <w:rPr>
          <w:rFonts w:ascii="Arial" w:hAnsi="Arial" w:cs="Arial"/>
          <w:sz w:val="24"/>
          <w:szCs w:val="24"/>
          <w:lang w:val="en-GB"/>
        </w:rPr>
        <w:t>,</w:t>
      </w:r>
      <w:r w:rsidR="001A1F92">
        <w:rPr>
          <w:rFonts w:ascii="Arial" w:hAnsi="Arial" w:cs="Arial"/>
          <w:sz w:val="24"/>
          <w:szCs w:val="24"/>
          <w:lang w:val="en-GB"/>
        </w:rPr>
        <w:t xml:space="preserve"> and to extent a hand of mercy towards the accused</w:t>
      </w:r>
      <w:r w:rsidR="00863FFA">
        <w:rPr>
          <w:rFonts w:ascii="Arial" w:hAnsi="Arial" w:cs="Arial"/>
          <w:sz w:val="24"/>
          <w:szCs w:val="24"/>
          <w:lang w:val="en-GB"/>
        </w:rPr>
        <w:t>,</w:t>
      </w:r>
      <w:r w:rsidR="001A1F92">
        <w:rPr>
          <w:rFonts w:ascii="Arial" w:hAnsi="Arial" w:cs="Arial"/>
          <w:sz w:val="24"/>
          <w:szCs w:val="24"/>
          <w:lang w:val="en-GB"/>
        </w:rPr>
        <w:t xml:space="preserve"> the sentences will be ordered to run concurrent. </w:t>
      </w:r>
      <w:r w:rsidR="00D82B51">
        <w:rPr>
          <w:rFonts w:ascii="Arial" w:hAnsi="Arial" w:cs="Arial"/>
          <w:sz w:val="24"/>
          <w:szCs w:val="24"/>
          <w:lang w:val="en-GB"/>
        </w:rPr>
        <w:t xml:space="preserve"> </w:t>
      </w:r>
    </w:p>
    <w:p w:rsidR="00F5653C" w:rsidRDefault="00F5653C" w:rsidP="00F5653C">
      <w:pPr>
        <w:spacing w:after="0" w:line="360" w:lineRule="auto"/>
        <w:jc w:val="both"/>
        <w:rPr>
          <w:rFonts w:ascii="Arial" w:hAnsi="Arial" w:cs="Arial"/>
          <w:sz w:val="24"/>
          <w:szCs w:val="24"/>
          <w:lang w:val="en-GB"/>
        </w:rPr>
      </w:pPr>
    </w:p>
    <w:p w:rsidR="00AD7278" w:rsidRDefault="008B7D2A" w:rsidP="00F5653C">
      <w:pPr>
        <w:spacing w:after="0" w:line="360" w:lineRule="auto"/>
        <w:jc w:val="both"/>
        <w:rPr>
          <w:rFonts w:ascii="Arial" w:hAnsi="Arial" w:cs="Arial"/>
          <w:sz w:val="24"/>
          <w:szCs w:val="24"/>
          <w:lang w:val="en-GB"/>
        </w:rPr>
      </w:pPr>
      <w:r>
        <w:rPr>
          <w:rFonts w:ascii="Arial" w:hAnsi="Arial" w:cs="Arial"/>
          <w:sz w:val="24"/>
          <w:szCs w:val="24"/>
          <w:lang w:val="en-GB"/>
        </w:rPr>
        <w:t>[</w:t>
      </w:r>
      <w:r w:rsidR="00863FFA">
        <w:rPr>
          <w:rFonts w:ascii="Arial" w:hAnsi="Arial" w:cs="Arial"/>
          <w:sz w:val="24"/>
          <w:szCs w:val="24"/>
          <w:lang w:val="en-GB"/>
        </w:rPr>
        <w:t>14</w:t>
      </w:r>
      <w:r w:rsidR="004230F3">
        <w:rPr>
          <w:rFonts w:ascii="Arial" w:hAnsi="Arial" w:cs="Arial"/>
          <w:sz w:val="24"/>
          <w:szCs w:val="24"/>
          <w:lang w:val="en-GB"/>
        </w:rPr>
        <w:t>]</w:t>
      </w:r>
      <w:r w:rsidR="004230F3">
        <w:rPr>
          <w:rFonts w:ascii="Arial" w:hAnsi="Arial" w:cs="Arial"/>
          <w:sz w:val="24"/>
          <w:szCs w:val="24"/>
          <w:lang w:val="en-GB"/>
        </w:rPr>
        <w:tab/>
      </w:r>
      <w:r w:rsidR="00133A7D">
        <w:rPr>
          <w:rFonts w:ascii="Arial" w:hAnsi="Arial" w:cs="Arial"/>
          <w:sz w:val="24"/>
          <w:szCs w:val="24"/>
          <w:lang w:val="en-GB"/>
        </w:rPr>
        <w:t xml:space="preserve">In view of the above </w:t>
      </w:r>
      <w:r w:rsidR="003D6E26">
        <w:rPr>
          <w:rFonts w:ascii="Arial" w:hAnsi="Arial" w:cs="Arial"/>
          <w:sz w:val="24"/>
          <w:szCs w:val="24"/>
          <w:lang w:val="en-GB"/>
        </w:rPr>
        <w:t>mentioned</w:t>
      </w:r>
      <w:r w:rsidR="00446A3B">
        <w:rPr>
          <w:rFonts w:ascii="Arial" w:hAnsi="Arial" w:cs="Arial"/>
          <w:sz w:val="24"/>
          <w:szCs w:val="24"/>
          <w:lang w:val="en-GB"/>
        </w:rPr>
        <w:t xml:space="preserve"> factors and circumstances the</w:t>
      </w:r>
      <w:r w:rsidR="00133A7D">
        <w:rPr>
          <w:rFonts w:ascii="Arial" w:hAnsi="Arial" w:cs="Arial"/>
          <w:sz w:val="24"/>
          <w:szCs w:val="24"/>
          <w:lang w:val="en-GB"/>
        </w:rPr>
        <w:t xml:space="preserve"> accused is sentenced as follows:</w:t>
      </w:r>
    </w:p>
    <w:p w:rsidR="00F5653C" w:rsidRDefault="00F5653C" w:rsidP="00F5653C">
      <w:pPr>
        <w:spacing w:after="0" w:line="360" w:lineRule="auto"/>
        <w:jc w:val="both"/>
        <w:rPr>
          <w:rFonts w:ascii="Arial" w:hAnsi="Arial" w:cs="Arial"/>
          <w:sz w:val="24"/>
          <w:szCs w:val="24"/>
          <w:lang w:val="en-GB"/>
        </w:rPr>
      </w:pPr>
    </w:p>
    <w:p w:rsidR="00AD7278" w:rsidRPr="00DF27DB" w:rsidRDefault="00800493" w:rsidP="00F5653C">
      <w:pPr>
        <w:spacing w:after="0" w:line="360" w:lineRule="auto"/>
        <w:jc w:val="both"/>
        <w:rPr>
          <w:rFonts w:ascii="Arial" w:hAnsi="Arial" w:cs="Arial"/>
          <w:sz w:val="24"/>
          <w:szCs w:val="24"/>
          <w:lang w:val="en-GB"/>
        </w:rPr>
      </w:pPr>
      <w:r>
        <w:rPr>
          <w:rFonts w:ascii="Arial" w:hAnsi="Arial" w:cs="Arial"/>
          <w:sz w:val="24"/>
          <w:szCs w:val="24"/>
          <w:lang w:val="en-GB"/>
        </w:rPr>
        <w:t xml:space="preserve">Count 1:  </w:t>
      </w:r>
      <w:r w:rsidR="00AD7278" w:rsidRPr="00DF27DB">
        <w:rPr>
          <w:rFonts w:ascii="Arial" w:hAnsi="Arial" w:cs="Arial"/>
          <w:sz w:val="24"/>
          <w:szCs w:val="24"/>
          <w:lang w:val="en-GB"/>
        </w:rPr>
        <w:t xml:space="preserve">Murder with </w:t>
      </w:r>
      <w:r w:rsidR="008A05FA" w:rsidRPr="00DF27DB">
        <w:rPr>
          <w:rFonts w:ascii="Arial" w:hAnsi="Arial" w:cs="Arial"/>
          <w:sz w:val="24"/>
          <w:szCs w:val="24"/>
          <w:lang w:val="en-GB"/>
        </w:rPr>
        <w:t xml:space="preserve">direct </w:t>
      </w:r>
      <w:r w:rsidR="00AD7278" w:rsidRPr="00DF27DB">
        <w:rPr>
          <w:rFonts w:ascii="Arial" w:hAnsi="Arial" w:cs="Arial"/>
          <w:sz w:val="24"/>
          <w:szCs w:val="24"/>
          <w:lang w:val="en-GB"/>
        </w:rPr>
        <w:t>intent</w:t>
      </w:r>
      <w:r w:rsidR="004E68C5">
        <w:rPr>
          <w:rFonts w:ascii="Arial" w:hAnsi="Arial" w:cs="Arial"/>
          <w:sz w:val="24"/>
          <w:szCs w:val="24"/>
          <w:lang w:val="en-GB"/>
        </w:rPr>
        <w:t xml:space="preserve">, </w:t>
      </w:r>
      <w:r w:rsidR="00AD7278" w:rsidRPr="00DF27DB">
        <w:rPr>
          <w:rFonts w:ascii="Arial" w:hAnsi="Arial" w:cs="Arial"/>
          <w:sz w:val="24"/>
          <w:szCs w:val="24"/>
          <w:lang w:val="en-GB"/>
        </w:rPr>
        <w:t>r</w:t>
      </w:r>
      <w:r w:rsidR="008A05FA" w:rsidRPr="00DF27DB">
        <w:rPr>
          <w:rFonts w:ascii="Arial" w:hAnsi="Arial" w:cs="Arial"/>
          <w:sz w:val="24"/>
          <w:szCs w:val="24"/>
          <w:lang w:val="en-GB"/>
        </w:rPr>
        <w:t xml:space="preserve">ead with the provisions of the Combating of </w:t>
      </w:r>
      <w:r w:rsidR="00AD7278" w:rsidRPr="00DF27DB">
        <w:rPr>
          <w:rFonts w:ascii="Arial" w:hAnsi="Arial" w:cs="Arial"/>
          <w:sz w:val="24"/>
          <w:szCs w:val="24"/>
          <w:lang w:val="en-GB"/>
        </w:rPr>
        <w:t>Domestic Violence Act</w:t>
      </w:r>
      <w:r w:rsidR="008A05FA" w:rsidRPr="00DF27DB">
        <w:rPr>
          <w:rFonts w:ascii="Arial" w:hAnsi="Arial" w:cs="Arial"/>
          <w:sz w:val="24"/>
          <w:szCs w:val="24"/>
          <w:lang w:val="en-GB"/>
        </w:rPr>
        <w:t xml:space="preserve"> 4 of 2003</w:t>
      </w:r>
      <w:r w:rsidR="00AD7278" w:rsidRPr="00DF27DB">
        <w:rPr>
          <w:rFonts w:ascii="Arial" w:hAnsi="Arial" w:cs="Arial"/>
          <w:sz w:val="24"/>
          <w:szCs w:val="24"/>
          <w:lang w:val="en-GB"/>
        </w:rPr>
        <w:t xml:space="preserve"> - 22 years</w:t>
      </w:r>
      <w:r w:rsidR="003F0194">
        <w:rPr>
          <w:rFonts w:ascii="Arial" w:hAnsi="Arial" w:cs="Arial"/>
          <w:sz w:val="24"/>
          <w:szCs w:val="24"/>
          <w:lang w:val="en-GB"/>
        </w:rPr>
        <w:t>’</w:t>
      </w:r>
      <w:r w:rsidR="00AD7278" w:rsidRPr="00DF27DB">
        <w:rPr>
          <w:rFonts w:ascii="Arial" w:hAnsi="Arial" w:cs="Arial"/>
          <w:sz w:val="24"/>
          <w:szCs w:val="24"/>
          <w:lang w:val="en-GB"/>
        </w:rPr>
        <w:t xml:space="preserve"> imprisonment</w:t>
      </w:r>
      <w:r w:rsidR="00B40105" w:rsidRPr="00DF27DB">
        <w:rPr>
          <w:rFonts w:ascii="Arial" w:hAnsi="Arial" w:cs="Arial"/>
          <w:sz w:val="24"/>
          <w:szCs w:val="24"/>
          <w:lang w:val="en-GB"/>
        </w:rPr>
        <w:t xml:space="preserve"> </w:t>
      </w:r>
      <w:r w:rsidR="00DF27DB" w:rsidRPr="00DF27DB">
        <w:rPr>
          <w:rFonts w:ascii="Arial" w:hAnsi="Arial" w:cs="Arial"/>
          <w:sz w:val="24"/>
          <w:szCs w:val="24"/>
          <w:lang w:val="en-GB"/>
        </w:rPr>
        <w:t>of which 5 years</w:t>
      </w:r>
      <w:r w:rsidR="003F0194">
        <w:rPr>
          <w:rFonts w:ascii="Arial" w:hAnsi="Arial" w:cs="Arial"/>
          <w:sz w:val="24"/>
          <w:szCs w:val="24"/>
          <w:lang w:val="en-GB"/>
        </w:rPr>
        <w:t>’</w:t>
      </w:r>
      <w:r w:rsidR="00DF27DB" w:rsidRPr="00DF27DB">
        <w:rPr>
          <w:rFonts w:ascii="Arial" w:hAnsi="Arial" w:cs="Arial"/>
          <w:sz w:val="24"/>
          <w:szCs w:val="24"/>
          <w:lang w:val="en-GB"/>
        </w:rPr>
        <w:t xml:space="preserve"> imprisonment is suspended for a period of 5 years on condition that the accused is not convicted of murder or culpable homicide, committed during the period of suspension.</w:t>
      </w:r>
    </w:p>
    <w:p w:rsidR="00AD7278" w:rsidRPr="00AD7278" w:rsidRDefault="00AD7278" w:rsidP="00F5653C">
      <w:pPr>
        <w:spacing w:after="0" w:line="360" w:lineRule="auto"/>
        <w:jc w:val="both"/>
        <w:rPr>
          <w:rFonts w:ascii="Arial" w:hAnsi="Arial" w:cs="Arial"/>
          <w:sz w:val="24"/>
          <w:szCs w:val="24"/>
          <w:lang w:val="en-GB"/>
        </w:rPr>
      </w:pPr>
      <w:r w:rsidRPr="00DF27DB">
        <w:rPr>
          <w:rFonts w:ascii="Arial" w:hAnsi="Arial" w:cs="Arial"/>
          <w:sz w:val="24"/>
          <w:szCs w:val="24"/>
          <w:lang w:val="en-GB"/>
        </w:rPr>
        <w:t>Count 2: Attempt</w:t>
      </w:r>
      <w:r w:rsidR="00661A4A">
        <w:rPr>
          <w:rFonts w:ascii="Arial" w:hAnsi="Arial" w:cs="Arial"/>
          <w:sz w:val="24"/>
          <w:szCs w:val="24"/>
          <w:lang w:val="en-GB"/>
        </w:rPr>
        <w:t xml:space="preserve">ing to defeat or obstruct </w:t>
      </w:r>
      <w:r w:rsidRPr="00AD7278">
        <w:rPr>
          <w:rFonts w:ascii="Arial" w:hAnsi="Arial" w:cs="Arial"/>
          <w:sz w:val="24"/>
          <w:szCs w:val="24"/>
          <w:lang w:val="en-GB"/>
        </w:rPr>
        <w:t>the cause of justice - 12 months</w:t>
      </w:r>
      <w:r w:rsidR="003F0194">
        <w:rPr>
          <w:rFonts w:ascii="Arial" w:hAnsi="Arial" w:cs="Arial"/>
          <w:sz w:val="24"/>
          <w:szCs w:val="24"/>
          <w:lang w:val="en-GB"/>
        </w:rPr>
        <w:t>’</w:t>
      </w:r>
      <w:r w:rsidRPr="00AD7278">
        <w:rPr>
          <w:rFonts w:ascii="Arial" w:hAnsi="Arial" w:cs="Arial"/>
          <w:sz w:val="24"/>
          <w:szCs w:val="24"/>
          <w:lang w:val="en-GB"/>
        </w:rPr>
        <w:t xml:space="preserve"> imprisonment.</w:t>
      </w:r>
    </w:p>
    <w:p w:rsidR="005712F8" w:rsidRDefault="008A05FA" w:rsidP="00F5653C">
      <w:pPr>
        <w:spacing w:after="0" w:line="360" w:lineRule="auto"/>
        <w:jc w:val="both"/>
        <w:rPr>
          <w:rFonts w:ascii="Arial" w:hAnsi="Arial" w:cs="Arial"/>
          <w:sz w:val="24"/>
          <w:szCs w:val="24"/>
          <w:lang w:val="en-GB"/>
        </w:rPr>
      </w:pPr>
      <w:r w:rsidRPr="008A05FA">
        <w:rPr>
          <w:rFonts w:ascii="Arial" w:hAnsi="Arial" w:cs="Arial"/>
          <w:sz w:val="24"/>
          <w:szCs w:val="24"/>
          <w:lang w:val="en-GB"/>
        </w:rPr>
        <w:t>In terms of s 280(2) of the Criminal Procedure Act 51 of 1977 as amended, it is ordered that the sentence imposed on count 2 be served</w:t>
      </w:r>
      <w:r>
        <w:rPr>
          <w:rFonts w:ascii="Arial" w:hAnsi="Arial" w:cs="Arial"/>
          <w:sz w:val="24"/>
          <w:szCs w:val="24"/>
          <w:lang w:val="en-GB"/>
        </w:rPr>
        <w:t xml:space="preserve"> </w:t>
      </w:r>
      <w:r w:rsidRPr="008A05FA">
        <w:rPr>
          <w:rFonts w:ascii="Arial" w:hAnsi="Arial" w:cs="Arial"/>
          <w:sz w:val="24"/>
          <w:szCs w:val="24"/>
          <w:lang w:val="en-GB"/>
        </w:rPr>
        <w:t>concurrently with the sentence on count 1.</w:t>
      </w:r>
      <w:r w:rsidR="00AD7278" w:rsidRPr="00AD7278">
        <w:rPr>
          <w:rFonts w:ascii="Arial" w:hAnsi="Arial" w:cs="Arial"/>
          <w:sz w:val="24"/>
          <w:szCs w:val="24"/>
          <w:lang w:val="en-GB"/>
        </w:rPr>
        <w:t xml:space="preserve"> </w:t>
      </w:r>
    </w:p>
    <w:p w:rsidR="00E73A51" w:rsidRDefault="00E73A51" w:rsidP="00F5653C">
      <w:pPr>
        <w:spacing w:after="0" w:line="360" w:lineRule="auto"/>
        <w:jc w:val="both"/>
        <w:rPr>
          <w:rFonts w:ascii="Arial" w:hAnsi="Arial" w:cs="Arial"/>
          <w:sz w:val="24"/>
          <w:szCs w:val="24"/>
          <w:lang w:val="en-GB"/>
        </w:rPr>
      </w:pPr>
    </w:p>
    <w:p w:rsidR="00661A4A" w:rsidRDefault="00661A4A" w:rsidP="00F5653C">
      <w:pPr>
        <w:spacing w:after="0" w:line="360" w:lineRule="auto"/>
        <w:jc w:val="both"/>
        <w:rPr>
          <w:rFonts w:ascii="Arial" w:hAnsi="Arial" w:cs="Arial"/>
          <w:sz w:val="24"/>
          <w:szCs w:val="24"/>
          <w:lang w:val="en-GB"/>
        </w:rPr>
      </w:pPr>
    </w:p>
    <w:p w:rsidR="00E73A51" w:rsidRPr="00D15D4C" w:rsidRDefault="00E73A51" w:rsidP="00F5653C">
      <w:pPr>
        <w:spacing w:after="0" w:line="360" w:lineRule="auto"/>
        <w:jc w:val="both"/>
        <w:rPr>
          <w:rFonts w:ascii="Arial" w:hAnsi="Arial" w:cs="Arial"/>
          <w:sz w:val="24"/>
          <w:szCs w:val="24"/>
          <w:lang w:val="en-GB"/>
        </w:rPr>
      </w:pPr>
    </w:p>
    <w:p w:rsidR="001B7E1F" w:rsidRPr="00D15D4C" w:rsidRDefault="008863C4" w:rsidP="00F5653C">
      <w:pPr>
        <w:spacing w:after="0" w:line="360" w:lineRule="auto"/>
        <w:jc w:val="right"/>
        <w:rPr>
          <w:rFonts w:ascii="Arial" w:hAnsi="Arial" w:cs="Arial"/>
          <w:sz w:val="24"/>
          <w:szCs w:val="24"/>
          <w:lang w:val="en-GB"/>
        </w:rPr>
      </w:pPr>
      <w:r>
        <w:rPr>
          <w:rFonts w:ascii="Arial" w:hAnsi="Arial" w:cs="Arial"/>
          <w:sz w:val="24"/>
          <w:szCs w:val="24"/>
          <w:lang w:val="en-GB"/>
        </w:rPr>
        <w:t>_________________</w:t>
      </w:r>
    </w:p>
    <w:p w:rsidR="0006637B" w:rsidRPr="0006637B" w:rsidRDefault="0006637B" w:rsidP="00F5653C">
      <w:pPr>
        <w:spacing w:after="0" w:line="360" w:lineRule="auto"/>
        <w:jc w:val="right"/>
        <w:rPr>
          <w:rFonts w:ascii="Arial" w:eastAsia="Times New Roman" w:hAnsi="Arial" w:cs="Arial"/>
          <w:sz w:val="24"/>
          <w:szCs w:val="24"/>
          <w:lang w:val="en-GB" w:eastAsia="en-GB"/>
        </w:rPr>
      </w:pPr>
      <w:r w:rsidRPr="0006637B">
        <w:rPr>
          <w:rFonts w:ascii="Arial" w:eastAsia="Times New Roman" w:hAnsi="Arial" w:cs="Arial"/>
          <w:sz w:val="24"/>
          <w:szCs w:val="24"/>
          <w:lang w:val="en-GB" w:eastAsia="en-GB"/>
        </w:rPr>
        <w:t>E.E. KESSLAU</w:t>
      </w:r>
    </w:p>
    <w:p w:rsidR="0006637B" w:rsidRPr="0006637B" w:rsidRDefault="0006637B" w:rsidP="00F5653C">
      <w:pPr>
        <w:spacing w:after="0" w:line="360" w:lineRule="auto"/>
        <w:jc w:val="right"/>
        <w:rPr>
          <w:rFonts w:ascii="Arial" w:eastAsia="Times New Roman" w:hAnsi="Arial" w:cs="Arial"/>
          <w:sz w:val="24"/>
          <w:szCs w:val="24"/>
          <w:lang w:val="en-GB" w:eastAsia="en-GB"/>
        </w:rPr>
      </w:pPr>
      <w:r w:rsidRPr="0006637B">
        <w:rPr>
          <w:rFonts w:ascii="Arial" w:eastAsia="Times New Roman" w:hAnsi="Arial" w:cs="Arial"/>
          <w:sz w:val="24"/>
          <w:szCs w:val="24"/>
          <w:lang w:val="en-GB" w:eastAsia="en-GB"/>
        </w:rPr>
        <w:t>JUDGE</w:t>
      </w:r>
    </w:p>
    <w:p w:rsidR="00133A7D" w:rsidRDefault="00133A7D" w:rsidP="00F5653C">
      <w:pPr>
        <w:spacing w:after="0" w:line="360" w:lineRule="auto"/>
        <w:rPr>
          <w:rFonts w:ascii="Arial" w:hAnsi="Arial" w:cs="Arial"/>
          <w:sz w:val="24"/>
          <w:szCs w:val="24"/>
          <w:lang w:val="en-GB"/>
        </w:rPr>
      </w:pPr>
    </w:p>
    <w:p w:rsidR="00D75196" w:rsidRDefault="00D75196" w:rsidP="00F5653C">
      <w:pPr>
        <w:spacing w:after="0" w:line="360" w:lineRule="auto"/>
        <w:rPr>
          <w:rFonts w:ascii="Arial" w:hAnsi="Arial" w:cs="Arial"/>
          <w:sz w:val="24"/>
          <w:szCs w:val="24"/>
          <w:lang w:val="en-GB"/>
        </w:rPr>
      </w:pPr>
    </w:p>
    <w:p w:rsidR="00D75196" w:rsidRDefault="00D75196" w:rsidP="00F5653C">
      <w:pPr>
        <w:spacing w:after="0" w:line="360" w:lineRule="auto"/>
        <w:rPr>
          <w:rFonts w:ascii="Arial" w:hAnsi="Arial" w:cs="Arial"/>
          <w:sz w:val="24"/>
          <w:szCs w:val="24"/>
          <w:lang w:val="en-GB"/>
        </w:rPr>
      </w:pPr>
    </w:p>
    <w:p w:rsidR="00D75196" w:rsidRDefault="00D75196" w:rsidP="00F5653C">
      <w:pPr>
        <w:spacing w:after="0" w:line="360" w:lineRule="auto"/>
        <w:rPr>
          <w:rFonts w:ascii="Arial" w:hAnsi="Arial" w:cs="Arial"/>
          <w:sz w:val="24"/>
          <w:szCs w:val="24"/>
          <w:lang w:val="en-GB"/>
        </w:rPr>
      </w:pPr>
    </w:p>
    <w:p w:rsidR="00D75196" w:rsidRDefault="00D75196" w:rsidP="00F5653C">
      <w:pPr>
        <w:spacing w:after="0" w:line="360" w:lineRule="auto"/>
        <w:rPr>
          <w:rFonts w:ascii="Arial" w:hAnsi="Arial" w:cs="Arial"/>
          <w:sz w:val="24"/>
          <w:szCs w:val="24"/>
          <w:lang w:val="en-GB"/>
        </w:rPr>
      </w:pPr>
    </w:p>
    <w:p w:rsidR="00D75196" w:rsidRDefault="00D75196" w:rsidP="00F5653C">
      <w:pPr>
        <w:spacing w:after="0" w:line="360" w:lineRule="auto"/>
        <w:rPr>
          <w:rFonts w:ascii="Arial" w:hAnsi="Arial" w:cs="Arial"/>
          <w:sz w:val="24"/>
          <w:szCs w:val="24"/>
          <w:lang w:val="en-GB"/>
        </w:rPr>
      </w:pPr>
    </w:p>
    <w:p w:rsidR="00D75196" w:rsidRDefault="00D75196" w:rsidP="00F5653C">
      <w:pPr>
        <w:spacing w:after="0" w:line="360" w:lineRule="auto"/>
        <w:rPr>
          <w:rFonts w:ascii="Arial" w:hAnsi="Arial" w:cs="Arial"/>
          <w:sz w:val="24"/>
          <w:szCs w:val="24"/>
          <w:lang w:val="en-GB"/>
        </w:rPr>
      </w:pPr>
    </w:p>
    <w:p w:rsidR="001B7E1F" w:rsidRPr="00646ADC" w:rsidRDefault="001B7E1F" w:rsidP="00F5653C">
      <w:pPr>
        <w:pStyle w:val="BodyText"/>
        <w:autoSpaceDE w:val="0"/>
        <w:autoSpaceDN w:val="0"/>
        <w:adjustRightInd w:val="0"/>
        <w:spacing w:line="360" w:lineRule="auto"/>
        <w:jc w:val="both"/>
        <w:rPr>
          <w:rFonts w:ascii="Arial" w:hAnsi="Arial" w:cs="Arial"/>
        </w:rPr>
      </w:pPr>
      <w:r w:rsidRPr="00646ADC">
        <w:rPr>
          <w:rFonts w:ascii="Arial" w:hAnsi="Arial" w:cs="Arial"/>
        </w:rPr>
        <w:lastRenderedPageBreak/>
        <w:t>APPEARANCES</w:t>
      </w:r>
    </w:p>
    <w:p w:rsidR="001B7E1F" w:rsidRPr="00D15D4C" w:rsidRDefault="001B7E1F" w:rsidP="00F5653C">
      <w:pPr>
        <w:pStyle w:val="BodyText"/>
        <w:autoSpaceDE w:val="0"/>
        <w:autoSpaceDN w:val="0"/>
        <w:adjustRightInd w:val="0"/>
        <w:spacing w:line="360" w:lineRule="auto"/>
        <w:jc w:val="both"/>
        <w:rPr>
          <w:rFonts w:ascii="Arial" w:hAnsi="Arial" w:cs="Arial"/>
        </w:rPr>
      </w:pPr>
    </w:p>
    <w:p w:rsidR="00646ADC" w:rsidRDefault="00646ADC" w:rsidP="00F5653C">
      <w:pPr>
        <w:tabs>
          <w:tab w:val="left" w:pos="1394"/>
          <w:tab w:val="left" w:pos="2160"/>
          <w:tab w:val="left" w:pos="2528"/>
          <w:tab w:val="left" w:pos="3780"/>
        </w:tabs>
        <w:spacing w:after="0" w:line="360" w:lineRule="auto"/>
        <w:jc w:val="both"/>
        <w:rPr>
          <w:rFonts w:ascii="Arial" w:hAnsi="Arial" w:cs="Arial"/>
          <w:sz w:val="24"/>
          <w:szCs w:val="24"/>
          <w:lang w:val="en-GB"/>
        </w:rPr>
      </w:pPr>
      <w:r>
        <w:rPr>
          <w:rFonts w:ascii="Arial" w:hAnsi="Arial" w:cs="Arial"/>
          <w:sz w:val="24"/>
          <w:szCs w:val="24"/>
          <w:lang w:val="en-GB"/>
        </w:rPr>
        <w:t xml:space="preserve">For the </w:t>
      </w:r>
      <w:r w:rsidR="008C59F2" w:rsidRPr="00D15D4C">
        <w:rPr>
          <w:rFonts w:ascii="Arial" w:hAnsi="Arial" w:cs="Arial"/>
          <w:sz w:val="24"/>
          <w:szCs w:val="24"/>
          <w:lang w:val="en-GB"/>
        </w:rPr>
        <w:t>S</w:t>
      </w:r>
      <w:r>
        <w:rPr>
          <w:rFonts w:ascii="Arial" w:hAnsi="Arial" w:cs="Arial"/>
          <w:sz w:val="24"/>
          <w:szCs w:val="24"/>
          <w:lang w:val="en-GB"/>
        </w:rPr>
        <w:t>tate</w:t>
      </w:r>
      <w:r>
        <w:rPr>
          <w:rFonts w:ascii="Arial" w:hAnsi="Arial" w:cs="Arial"/>
          <w:sz w:val="24"/>
          <w:szCs w:val="24"/>
          <w:lang w:val="en-GB"/>
        </w:rPr>
        <w:tab/>
        <w:t>:</w:t>
      </w:r>
      <w:r>
        <w:rPr>
          <w:rFonts w:ascii="Arial" w:hAnsi="Arial" w:cs="Arial"/>
          <w:sz w:val="24"/>
          <w:szCs w:val="24"/>
          <w:lang w:val="en-GB"/>
        </w:rPr>
        <w:tab/>
        <w:t xml:space="preserve">M. </w:t>
      </w:r>
      <w:r w:rsidR="00AD7278">
        <w:rPr>
          <w:rFonts w:ascii="Arial" w:hAnsi="Arial" w:cs="Arial"/>
          <w:sz w:val="24"/>
          <w:szCs w:val="24"/>
          <w:lang w:val="en-GB"/>
        </w:rPr>
        <w:t>Hasheela</w:t>
      </w:r>
    </w:p>
    <w:p w:rsidR="00694653" w:rsidRPr="00D15D4C" w:rsidRDefault="00BB1710" w:rsidP="00F5653C">
      <w:pPr>
        <w:tabs>
          <w:tab w:val="left" w:pos="2160"/>
          <w:tab w:val="left" w:pos="2528"/>
          <w:tab w:val="left" w:pos="3780"/>
        </w:tabs>
        <w:spacing w:after="0" w:line="360" w:lineRule="auto"/>
        <w:jc w:val="both"/>
        <w:rPr>
          <w:rFonts w:ascii="Arial" w:hAnsi="Arial" w:cs="Arial"/>
          <w:sz w:val="24"/>
          <w:szCs w:val="24"/>
          <w:lang w:val="en-GB"/>
        </w:rPr>
      </w:pPr>
      <w:r>
        <w:rPr>
          <w:rFonts w:ascii="Arial" w:hAnsi="Arial" w:cs="Arial"/>
          <w:sz w:val="24"/>
          <w:szCs w:val="24"/>
          <w:lang w:val="en-GB"/>
        </w:rPr>
        <w:tab/>
      </w:r>
      <w:r w:rsidR="00F5653C">
        <w:rPr>
          <w:rFonts w:ascii="Arial" w:hAnsi="Arial" w:cs="Arial"/>
          <w:sz w:val="24"/>
          <w:szCs w:val="24"/>
          <w:lang w:val="en-GB"/>
        </w:rPr>
        <w:t xml:space="preserve">Of </w:t>
      </w:r>
      <w:r w:rsidR="008C59F2" w:rsidRPr="00D15D4C">
        <w:rPr>
          <w:rFonts w:ascii="Arial" w:hAnsi="Arial" w:cs="Arial"/>
          <w:sz w:val="24"/>
          <w:szCs w:val="24"/>
          <w:lang w:val="en-GB"/>
        </w:rPr>
        <w:t>Office of the Prosecutor-General</w:t>
      </w:r>
      <w:r w:rsidR="00646ADC">
        <w:rPr>
          <w:rFonts w:ascii="Arial" w:hAnsi="Arial" w:cs="Arial"/>
          <w:sz w:val="24"/>
          <w:szCs w:val="24"/>
          <w:lang w:val="en-GB"/>
        </w:rPr>
        <w:t>, Oshakati</w:t>
      </w:r>
    </w:p>
    <w:p w:rsidR="001B7E1F" w:rsidRPr="00D15D4C" w:rsidRDefault="001B7E1F" w:rsidP="00F5653C">
      <w:pPr>
        <w:autoSpaceDE w:val="0"/>
        <w:autoSpaceDN w:val="0"/>
        <w:adjustRightInd w:val="0"/>
        <w:spacing w:after="0" w:line="360" w:lineRule="auto"/>
        <w:ind w:left="3780" w:hanging="3780"/>
        <w:jc w:val="both"/>
        <w:rPr>
          <w:rFonts w:ascii="Arial" w:hAnsi="Arial" w:cs="Arial"/>
          <w:sz w:val="24"/>
          <w:szCs w:val="24"/>
          <w:lang w:val="en-GB"/>
        </w:rPr>
      </w:pPr>
    </w:p>
    <w:p w:rsidR="001B7E1F" w:rsidRPr="00D15D4C" w:rsidRDefault="00646ADC" w:rsidP="00F5653C">
      <w:pPr>
        <w:tabs>
          <w:tab w:val="left" w:pos="2160"/>
          <w:tab w:val="left" w:pos="2520"/>
        </w:tabs>
        <w:autoSpaceDE w:val="0"/>
        <w:autoSpaceDN w:val="0"/>
        <w:adjustRightInd w:val="0"/>
        <w:spacing w:after="0" w:line="360" w:lineRule="auto"/>
        <w:jc w:val="both"/>
        <w:rPr>
          <w:rFonts w:ascii="Arial" w:hAnsi="Arial" w:cs="Arial"/>
          <w:lang w:val="en-GB"/>
        </w:rPr>
      </w:pPr>
      <w:r>
        <w:rPr>
          <w:rFonts w:ascii="Arial" w:hAnsi="Arial" w:cs="Arial"/>
          <w:sz w:val="24"/>
          <w:szCs w:val="24"/>
          <w:lang w:val="en-GB"/>
        </w:rPr>
        <w:t>For the Accused</w:t>
      </w:r>
      <w:r w:rsidR="00BB1710">
        <w:rPr>
          <w:rFonts w:ascii="Arial" w:hAnsi="Arial" w:cs="Arial"/>
          <w:sz w:val="24"/>
          <w:szCs w:val="24"/>
          <w:lang w:val="en-GB"/>
        </w:rPr>
        <w:t>:</w:t>
      </w:r>
      <w:r w:rsidR="00BB1710">
        <w:rPr>
          <w:rFonts w:ascii="Arial" w:hAnsi="Arial" w:cs="Arial"/>
          <w:sz w:val="24"/>
          <w:szCs w:val="24"/>
          <w:lang w:val="en-GB"/>
        </w:rPr>
        <w:tab/>
      </w:r>
      <w:r>
        <w:rPr>
          <w:rFonts w:ascii="Arial" w:hAnsi="Arial" w:cs="Arial"/>
          <w:sz w:val="24"/>
          <w:szCs w:val="24"/>
          <w:lang w:val="en-GB"/>
        </w:rPr>
        <w:t xml:space="preserve">P. </w:t>
      </w:r>
      <w:r w:rsidR="00AD7278">
        <w:rPr>
          <w:rFonts w:ascii="Arial" w:hAnsi="Arial" w:cs="Arial"/>
          <w:sz w:val="24"/>
          <w:szCs w:val="24"/>
          <w:lang w:val="en-GB"/>
        </w:rPr>
        <w:t>Grusshaber</w:t>
      </w:r>
      <w:bookmarkStart w:id="0" w:name="_GoBack"/>
      <w:bookmarkEnd w:id="0"/>
    </w:p>
    <w:p w:rsidR="00694653" w:rsidRPr="00D15D4C" w:rsidRDefault="00C20321" w:rsidP="00F5653C">
      <w:pPr>
        <w:spacing w:after="0" w:line="360" w:lineRule="auto"/>
        <w:ind w:left="3780" w:hanging="1620"/>
        <w:jc w:val="both"/>
        <w:rPr>
          <w:rFonts w:ascii="Arial" w:hAnsi="Arial" w:cs="Arial"/>
          <w:sz w:val="24"/>
          <w:szCs w:val="24"/>
          <w:lang w:val="en-GB"/>
        </w:rPr>
      </w:pPr>
      <w:r>
        <w:rPr>
          <w:rFonts w:ascii="Arial" w:hAnsi="Arial" w:cs="Arial"/>
          <w:sz w:val="24"/>
          <w:szCs w:val="24"/>
          <w:lang w:val="en-GB"/>
        </w:rPr>
        <w:t>Of the</w:t>
      </w:r>
      <w:r w:rsidR="00C04F29">
        <w:rPr>
          <w:rFonts w:ascii="Arial" w:hAnsi="Arial" w:cs="Arial"/>
          <w:sz w:val="24"/>
          <w:szCs w:val="24"/>
          <w:lang w:val="en-GB"/>
        </w:rPr>
        <w:t xml:space="preserve"> Directorate of Legal Aid</w:t>
      </w:r>
      <w:r w:rsidR="00646ADC">
        <w:rPr>
          <w:rFonts w:ascii="Arial" w:hAnsi="Arial" w:cs="Arial"/>
          <w:sz w:val="24"/>
          <w:szCs w:val="24"/>
          <w:lang w:val="en-GB"/>
        </w:rPr>
        <w:t>, Otavi</w:t>
      </w:r>
    </w:p>
    <w:p w:rsidR="001B7E1F" w:rsidRPr="00D15D4C" w:rsidRDefault="00694653" w:rsidP="00F5653C">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p>
    <w:p w:rsidR="001B7E1F" w:rsidRPr="00D15D4C" w:rsidRDefault="001B7E1F" w:rsidP="00F5653C">
      <w:pPr>
        <w:spacing w:after="0" w:line="360" w:lineRule="auto"/>
        <w:jc w:val="both"/>
        <w:rPr>
          <w:rFonts w:ascii="Arial" w:hAnsi="Arial" w:cs="Arial"/>
          <w:lang w:val="en-GB"/>
        </w:rPr>
      </w:pPr>
    </w:p>
    <w:p w:rsidR="001B7E1F" w:rsidRPr="00D15D4C" w:rsidRDefault="001B7E1F" w:rsidP="00F5653C">
      <w:pPr>
        <w:spacing w:after="0" w:line="360" w:lineRule="auto"/>
        <w:jc w:val="both"/>
        <w:rPr>
          <w:rFonts w:ascii="Arial" w:hAnsi="Arial" w:cs="Arial"/>
          <w:lang w:val="en-GB"/>
        </w:rPr>
      </w:pPr>
    </w:p>
    <w:p w:rsidR="001B7E1F" w:rsidRPr="00D15D4C" w:rsidRDefault="001B7E1F" w:rsidP="00F5653C">
      <w:pPr>
        <w:spacing w:after="0" w:line="360" w:lineRule="auto"/>
        <w:rPr>
          <w:lang w:val="en-GB"/>
        </w:rPr>
      </w:pPr>
    </w:p>
    <w:p w:rsidR="00945DCE" w:rsidRPr="00D15D4C" w:rsidRDefault="00945DCE" w:rsidP="00F5653C">
      <w:pPr>
        <w:spacing w:after="0" w:line="360" w:lineRule="auto"/>
        <w:rPr>
          <w:lang w:val="en-GB"/>
        </w:rPr>
      </w:pPr>
    </w:p>
    <w:sectPr w:rsidR="00945DCE" w:rsidRPr="00D15D4C" w:rsidSect="00CC4FB4">
      <w:headerReference w:type="default" r:id="rId12"/>
      <w:pgSz w:w="11907" w:h="16839" w:code="9"/>
      <w:pgMar w:top="117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5DD" w:rsidRDefault="00EF45DD" w:rsidP="00741B0B">
      <w:pPr>
        <w:spacing w:after="0" w:line="240" w:lineRule="auto"/>
      </w:pPr>
      <w:r>
        <w:separator/>
      </w:r>
    </w:p>
  </w:endnote>
  <w:endnote w:type="continuationSeparator" w:id="0">
    <w:p w:rsidR="00EF45DD" w:rsidRDefault="00EF45DD"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5DD" w:rsidRDefault="00EF45DD" w:rsidP="00741B0B">
      <w:pPr>
        <w:spacing w:after="0" w:line="240" w:lineRule="auto"/>
      </w:pPr>
      <w:r>
        <w:separator/>
      </w:r>
    </w:p>
  </w:footnote>
  <w:footnote w:type="continuationSeparator" w:id="0">
    <w:p w:rsidR="00EF45DD" w:rsidRDefault="00EF45DD" w:rsidP="00741B0B">
      <w:pPr>
        <w:spacing w:after="0" w:line="240" w:lineRule="auto"/>
      </w:pPr>
      <w:r>
        <w:continuationSeparator/>
      </w:r>
    </w:p>
  </w:footnote>
  <w:footnote w:id="1">
    <w:p w:rsidR="001A1F92" w:rsidRPr="004548DB" w:rsidRDefault="001A1F92" w:rsidP="001A1F92">
      <w:pPr>
        <w:pStyle w:val="FootnoteText"/>
        <w:rPr>
          <w:rFonts w:ascii="Arial" w:hAnsi="Arial" w:cs="Arial"/>
        </w:rPr>
      </w:pPr>
      <w:r w:rsidRPr="004548DB">
        <w:rPr>
          <w:rStyle w:val="FootnoteReference"/>
          <w:rFonts w:ascii="Arial" w:hAnsi="Arial" w:cs="Arial"/>
        </w:rPr>
        <w:footnoteRef/>
      </w:r>
      <w:r w:rsidRPr="004548DB">
        <w:rPr>
          <w:rFonts w:ascii="Arial" w:hAnsi="Arial" w:cs="Arial"/>
        </w:rPr>
        <w:t xml:space="preserve"> </w:t>
      </w:r>
      <w:r w:rsidRPr="003F0194">
        <w:rPr>
          <w:rFonts w:ascii="Arial" w:hAnsi="Arial" w:cs="Arial"/>
          <w:i/>
        </w:rPr>
        <w:t>S v Zinn</w:t>
      </w:r>
      <w:r w:rsidRPr="004548DB">
        <w:rPr>
          <w:rFonts w:ascii="Arial" w:hAnsi="Arial" w:cs="Arial"/>
        </w:rPr>
        <w:t xml:space="preserve"> 1969 (2) SA 537 (A).</w:t>
      </w:r>
    </w:p>
  </w:footnote>
  <w:footnote w:id="2">
    <w:p w:rsidR="001A1F92" w:rsidRPr="004548DB" w:rsidRDefault="001A1F92" w:rsidP="001A1F92">
      <w:pPr>
        <w:pStyle w:val="FootnoteText"/>
        <w:rPr>
          <w:rFonts w:ascii="Arial" w:hAnsi="Arial" w:cs="Arial"/>
        </w:rPr>
      </w:pPr>
      <w:r w:rsidRPr="004548DB">
        <w:rPr>
          <w:rStyle w:val="FootnoteReference"/>
          <w:rFonts w:ascii="Arial" w:hAnsi="Arial" w:cs="Arial"/>
        </w:rPr>
        <w:footnoteRef/>
      </w:r>
      <w:r w:rsidRPr="004548DB">
        <w:rPr>
          <w:rFonts w:ascii="Arial" w:hAnsi="Arial" w:cs="Arial"/>
        </w:rPr>
        <w:t xml:space="preserve"> </w:t>
      </w:r>
      <w:r w:rsidRPr="004548DB">
        <w:rPr>
          <w:rFonts w:ascii="Arial" w:hAnsi="Arial" w:cs="Arial"/>
          <w:i/>
          <w:lang w:val="en-ZA"/>
        </w:rPr>
        <w:t>S v Rabie</w:t>
      </w:r>
      <w:r w:rsidRPr="004548DB">
        <w:rPr>
          <w:rFonts w:ascii="Arial" w:hAnsi="Arial" w:cs="Arial"/>
          <w:lang w:val="en-ZA"/>
        </w:rPr>
        <w:t xml:space="preserve"> 1975 (4) SA 855 (A).</w:t>
      </w:r>
    </w:p>
  </w:footnote>
  <w:footnote w:id="3">
    <w:p w:rsidR="001A1F92" w:rsidRPr="00B21358" w:rsidRDefault="001A1F92" w:rsidP="001A1F92">
      <w:pPr>
        <w:pStyle w:val="FootnoteText"/>
        <w:rPr>
          <w:rFonts w:ascii="Arial" w:hAnsi="Arial" w:cs="Arial"/>
        </w:rPr>
      </w:pPr>
      <w:r w:rsidRPr="00B21358">
        <w:rPr>
          <w:rStyle w:val="FootnoteReference"/>
          <w:rFonts w:ascii="Arial" w:hAnsi="Arial" w:cs="Arial"/>
        </w:rPr>
        <w:footnoteRef/>
      </w:r>
      <w:r w:rsidRPr="00B21358">
        <w:rPr>
          <w:rFonts w:ascii="Arial" w:hAnsi="Arial" w:cs="Arial"/>
        </w:rPr>
        <w:t xml:space="preserve"> </w:t>
      </w:r>
      <w:r w:rsidRPr="00B21358">
        <w:rPr>
          <w:rFonts w:ascii="Arial" w:hAnsi="Arial" w:cs="Arial"/>
          <w:i/>
        </w:rPr>
        <w:t>S v Tjiho</w:t>
      </w:r>
      <w:r w:rsidRPr="00B21358">
        <w:rPr>
          <w:rFonts w:ascii="Arial" w:hAnsi="Arial" w:cs="Arial"/>
        </w:rPr>
        <w:t xml:space="preserve"> 1991 NR 361 (HC); </w:t>
      </w:r>
      <w:r w:rsidRPr="00B21358">
        <w:rPr>
          <w:rFonts w:ascii="Arial" w:hAnsi="Arial" w:cs="Arial"/>
          <w:i/>
        </w:rPr>
        <w:t>S v Van Wyk</w:t>
      </w:r>
      <w:r w:rsidRPr="00B21358">
        <w:rPr>
          <w:rFonts w:ascii="Arial" w:hAnsi="Arial" w:cs="Arial"/>
        </w:rPr>
        <w:t xml:space="preserve"> 1993 NR 426 at 448 D-E.</w:t>
      </w:r>
    </w:p>
  </w:footnote>
  <w:footnote w:id="4">
    <w:p w:rsidR="00C22690" w:rsidRPr="00B21358" w:rsidRDefault="00C22690">
      <w:pPr>
        <w:pStyle w:val="FootnoteText"/>
        <w:rPr>
          <w:rFonts w:ascii="Arial" w:hAnsi="Arial" w:cs="Arial"/>
        </w:rPr>
      </w:pPr>
      <w:r w:rsidRPr="00B21358">
        <w:rPr>
          <w:rStyle w:val="FootnoteReference"/>
          <w:rFonts w:ascii="Arial" w:hAnsi="Arial" w:cs="Arial"/>
        </w:rPr>
        <w:footnoteRef/>
      </w:r>
      <w:r w:rsidRPr="00B21358">
        <w:rPr>
          <w:rFonts w:ascii="Arial" w:hAnsi="Arial" w:cs="Arial"/>
        </w:rPr>
        <w:t xml:space="preserve"> Exhibit ‘F’.</w:t>
      </w:r>
    </w:p>
  </w:footnote>
  <w:footnote w:id="5">
    <w:p w:rsidR="00B21358" w:rsidRPr="004B6195" w:rsidRDefault="00B21358">
      <w:pPr>
        <w:pStyle w:val="FootnoteText"/>
        <w:rPr>
          <w:rFonts w:ascii="Arial" w:hAnsi="Arial" w:cs="Arial"/>
        </w:rPr>
      </w:pPr>
      <w:r w:rsidRPr="004B6195">
        <w:rPr>
          <w:rStyle w:val="FootnoteReference"/>
          <w:rFonts w:ascii="Arial" w:hAnsi="Arial" w:cs="Arial"/>
        </w:rPr>
        <w:footnoteRef/>
      </w:r>
      <w:r w:rsidRPr="004B6195">
        <w:rPr>
          <w:rFonts w:ascii="Arial" w:hAnsi="Arial" w:cs="Arial"/>
        </w:rPr>
        <w:t xml:space="preserve"> </w:t>
      </w:r>
      <w:r w:rsidRPr="004B6195">
        <w:rPr>
          <w:rFonts w:ascii="Arial" w:hAnsi="Arial" w:cs="Arial"/>
          <w:i/>
          <w:lang w:val="en-ZA"/>
        </w:rPr>
        <w:t>S v Nghimbwasha</w:t>
      </w:r>
      <w:r w:rsidRPr="004B6195">
        <w:rPr>
          <w:rFonts w:ascii="Arial" w:hAnsi="Arial" w:cs="Arial"/>
          <w:lang w:val="en-ZA"/>
        </w:rPr>
        <w:t xml:space="preserve"> (CA 62/2016) [2017] NAHCNLD 99 (17 October 2017); See also </w:t>
      </w:r>
      <w:r w:rsidRPr="004B6195">
        <w:rPr>
          <w:rFonts w:ascii="Arial" w:hAnsi="Arial" w:cs="Arial"/>
          <w:i/>
          <w:lang w:val="en-ZA"/>
        </w:rPr>
        <w:t>Akwenye v S (</w:t>
      </w:r>
      <w:r w:rsidRPr="004B6195">
        <w:rPr>
          <w:rFonts w:ascii="Arial" w:hAnsi="Arial" w:cs="Arial"/>
          <w:lang w:val="en-ZA"/>
        </w:rPr>
        <w:t>CA 117/2010) NAHC 106 (8 April 2011).</w:t>
      </w:r>
    </w:p>
  </w:footnote>
  <w:footnote w:id="6">
    <w:p w:rsidR="007E1234" w:rsidRPr="004B6195" w:rsidRDefault="007E1234">
      <w:pPr>
        <w:pStyle w:val="FootnoteText"/>
        <w:rPr>
          <w:rFonts w:ascii="Arial" w:hAnsi="Arial" w:cs="Arial"/>
        </w:rPr>
      </w:pPr>
      <w:r w:rsidRPr="004B6195">
        <w:rPr>
          <w:rStyle w:val="FootnoteReference"/>
          <w:rFonts w:ascii="Arial" w:hAnsi="Arial" w:cs="Arial"/>
        </w:rPr>
        <w:footnoteRef/>
      </w:r>
      <w:r w:rsidRPr="004B6195">
        <w:rPr>
          <w:rFonts w:ascii="Arial" w:hAnsi="Arial" w:cs="Arial"/>
        </w:rPr>
        <w:t xml:space="preserve"> </w:t>
      </w:r>
      <w:r w:rsidRPr="004B6195">
        <w:rPr>
          <w:rFonts w:ascii="Arial" w:hAnsi="Arial" w:cs="Arial"/>
          <w:i/>
          <w:lang w:val="en-GB"/>
        </w:rPr>
        <w:t xml:space="preserve">S v Muzorongondo </w:t>
      </w:r>
      <w:r w:rsidRPr="004B6195">
        <w:rPr>
          <w:rFonts w:ascii="Arial" w:hAnsi="Arial" w:cs="Arial"/>
          <w:lang w:val="en-GB"/>
        </w:rPr>
        <w:t xml:space="preserve">(CC 15/2011) [2013) NAHCMD 236 (6 August 2013); </w:t>
      </w:r>
      <w:r w:rsidRPr="004B6195">
        <w:rPr>
          <w:rFonts w:ascii="Arial" w:hAnsi="Arial" w:cs="Arial"/>
          <w:i/>
          <w:lang w:val="en-ZA"/>
        </w:rPr>
        <w:t xml:space="preserve">The State v Kamutushi </w:t>
      </w:r>
      <w:r w:rsidRPr="004B6195">
        <w:rPr>
          <w:rFonts w:ascii="Arial" w:hAnsi="Arial" w:cs="Arial"/>
          <w:lang w:val="en-ZA"/>
        </w:rPr>
        <w:t xml:space="preserve">(CC 08/2012) [2013] NAHCNLD 41 (17 July 2013); </w:t>
      </w:r>
      <w:r w:rsidR="002C4D50" w:rsidRPr="004B6195">
        <w:rPr>
          <w:rFonts w:ascii="Arial" w:hAnsi="Arial" w:cs="Arial"/>
          <w:i/>
        </w:rPr>
        <w:t>S v Seas</w:t>
      </w:r>
      <w:r w:rsidR="002C4D50" w:rsidRPr="004B6195">
        <w:rPr>
          <w:rFonts w:ascii="Arial" w:hAnsi="Arial" w:cs="Arial"/>
        </w:rPr>
        <w:t xml:space="preserve"> (CC 17-2017) [2018] NAHCMD 245 (17 August 2018); </w:t>
      </w:r>
      <w:r w:rsidR="004B6195" w:rsidRPr="004B6195">
        <w:rPr>
          <w:rFonts w:ascii="Arial" w:hAnsi="Arial" w:cs="Arial"/>
          <w:i/>
        </w:rPr>
        <w:t>S v Stuurman</w:t>
      </w:r>
      <w:r w:rsidR="004B6195" w:rsidRPr="004B6195">
        <w:rPr>
          <w:rFonts w:ascii="Arial" w:hAnsi="Arial" w:cs="Arial"/>
        </w:rPr>
        <w:t xml:space="preserve"> (CC 3/2021) [2022] NAHCMD 454 (1 September 2022).</w:t>
      </w:r>
    </w:p>
  </w:footnote>
  <w:footnote w:id="7">
    <w:p w:rsidR="001A1F92" w:rsidRPr="00180390" w:rsidRDefault="001A1F92" w:rsidP="001A1F92">
      <w:pPr>
        <w:pStyle w:val="FootnoteText"/>
        <w:rPr>
          <w:rFonts w:ascii="Arial" w:hAnsi="Arial" w:cs="Arial"/>
        </w:rPr>
      </w:pPr>
      <w:r w:rsidRPr="00180390">
        <w:rPr>
          <w:rStyle w:val="FootnoteReference"/>
          <w:rFonts w:ascii="Arial" w:hAnsi="Arial" w:cs="Arial"/>
        </w:rPr>
        <w:footnoteRef/>
      </w:r>
      <w:r w:rsidRPr="00180390">
        <w:rPr>
          <w:rFonts w:ascii="Arial" w:hAnsi="Arial" w:cs="Arial"/>
        </w:rPr>
        <w:t xml:space="preserve"> </w:t>
      </w:r>
      <w:r w:rsidRPr="00180390">
        <w:rPr>
          <w:rFonts w:ascii="Arial" w:hAnsi="Arial" w:cs="Arial"/>
          <w:i/>
        </w:rPr>
        <w:t xml:space="preserve">S v Nhinda </w:t>
      </w:r>
      <w:r w:rsidRPr="00180390">
        <w:rPr>
          <w:rFonts w:ascii="Arial" w:hAnsi="Arial" w:cs="Arial"/>
        </w:rPr>
        <w:t>2013 (4) NR 909 (NLD).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2026"/>
      <w:docPartObj>
        <w:docPartGallery w:val="Page Numbers (Top of Page)"/>
        <w:docPartUnique/>
      </w:docPartObj>
    </w:sdtPr>
    <w:sdtEndPr/>
    <w:sdtContent>
      <w:p w:rsidR="00EB0F60" w:rsidRDefault="00604E92">
        <w:pPr>
          <w:pStyle w:val="Header"/>
          <w:jc w:val="right"/>
        </w:pPr>
        <w:r>
          <w:fldChar w:fldCharType="begin"/>
        </w:r>
        <w:r>
          <w:instrText xml:space="preserve"> PAGE   \* MERGEFORMAT </w:instrText>
        </w:r>
        <w:r>
          <w:fldChar w:fldCharType="separate"/>
        </w:r>
        <w:r w:rsidR="00F5653C">
          <w:rPr>
            <w:noProof/>
          </w:rPr>
          <w:t>2</w:t>
        </w:r>
        <w:r>
          <w:rPr>
            <w:noProof/>
          </w:rPr>
          <w:fldChar w:fldCharType="end"/>
        </w:r>
      </w:p>
    </w:sdtContent>
  </w:sdt>
  <w:p w:rsidR="00EB0F60" w:rsidRDefault="00EB0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0047"/>
    <w:multiLevelType w:val="hybridMultilevel"/>
    <w:tmpl w:val="B992C634"/>
    <w:lvl w:ilvl="0" w:tplc="A314A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F5A51"/>
    <w:multiLevelType w:val="hybridMultilevel"/>
    <w:tmpl w:val="1EE6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034F9"/>
    <w:multiLevelType w:val="hybridMultilevel"/>
    <w:tmpl w:val="B354130E"/>
    <w:lvl w:ilvl="0" w:tplc="8506B0F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F31EF"/>
    <w:multiLevelType w:val="hybridMultilevel"/>
    <w:tmpl w:val="D29C59CC"/>
    <w:lvl w:ilvl="0" w:tplc="404C211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3019C"/>
    <w:multiLevelType w:val="hybridMultilevel"/>
    <w:tmpl w:val="C2CCC264"/>
    <w:lvl w:ilvl="0" w:tplc="EE607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160587"/>
    <w:multiLevelType w:val="hybridMultilevel"/>
    <w:tmpl w:val="1C565D40"/>
    <w:lvl w:ilvl="0" w:tplc="E564E1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75DDE"/>
    <w:multiLevelType w:val="hybridMultilevel"/>
    <w:tmpl w:val="FC2CD956"/>
    <w:lvl w:ilvl="0" w:tplc="0D9A4D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47EF0"/>
    <w:multiLevelType w:val="hybridMultilevel"/>
    <w:tmpl w:val="F4B8D25E"/>
    <w:lvl w:ilvl="0" w:tplc="114A8B2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C341FB"/>
    <w:multiLevelType w:val="hybridMultilevel"/>
    <w:tmpl w:val="B096F738"/>
    <w:lvl w:ilvl="0" w:tplc="EE806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14573"/>
    <w:multiLevelType w:val="hybridMultilevel"/>
    <w:tmpl w:val="028CECD2"/>
    <w:lvl w:ilvl="0" w:tplc="D7AA15DC">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7930E34"/>
    <w:multiLevelType w:val="hybridMultilevel"/>
    <w:tmpl w:val="2A52EC3C"/>
    <w:lvl w:ilvl="0" w:tplc="6340F42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7F12E8E"/>
    <w:multiLevelType w:val="hybridMultilevel"/>
    <w:tmpl w:val="BEBCC0B4"/>
    <w:lvl w:ilvl="0" w:tplc="5A7EFC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C1F1426"/>
    <w:multiLevelType w:val="hybridMultilevel"/>
    <w:tmpl w:val="821E1C76"/>
    <w:lvl w:ilvl="0" w:tplc="0B2883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2"/>
  </w:num>
  <w:num w:numId="5">
    <w:abstractNumId w:val="3"/>
  </w:num>
  <w:num w:numId="6">
    <w:abstractNumId w:val="7"/>
  </w:num>
  <w:num w:numId="7">
    <w:abstractNumId w:val="5"/>
  </w:num>
  <w:num w:numId="8">
    <w:abstractNumId w:val="6"/>
  </w:num>
  <w:num w:numId="9">
    <w:abstractNumId w:val="12"/>
  </w:num>
  <w:num w:numId="10">
    <w:abstractNumId w:val="11"/>
  </w:num>
  <w:num w:numId="11">
    <w:abstractNumId w:val="8"/>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93"/>
    <w:rsid w:val="000020FE"/>
    <w:rsid w:val="0000323A"/>
    <w:rsid w:val="0000769D"/>
    <w:rsid w:val="00010C20"/>
    <w:rsid w:val="0001159E"/>
    <w:rsid w:val="00011839"/>
    <w:rsid w:val="000119F0"/>
    <w:rsid w:val="000153F1"/>
    <w:rsid w:val="000202B6"/>
    <w:rsid w:val="00023DCC"/>
    <w:rsid w:val="00025B48"/>
    <w:rsid w:val="00032CDE"/>
    <w:rsid w:val="0003396E"/>
    <w:rsid w:val="00034B24"/>
    <w:rsid w:val="00041ACC"/>
    <w:rsid w:val="00041C34"/>
    <w:rsid w:val="00042DA3"/>
    <w:rsid w:val="000478D6"/>
    <w:rsid w:val="0005157D"/>
    <w:rsid w:val="000522C2"/>
    <w:rsid w:val="00052709"/>
    <w:rsid w:val="00052F4C"/>
    <w:rsid w:val="00056477"/>
    <w:rsid w:val="000573DB"/>
    <w:rsid w:val="000611F8"/>
    <w:rsid w:val="000614C7"/>
    <w:rsid w:val="000654CD"/>
    <w:rsid w:val="0006637B"/>
    <w:rsid w:val="00070CFD"/>
    <w:rsid w:val="00071470"/>
    <w:rsid w:val="0007179E"/>
    <w:rsid w:val="00071FB1"/>
    <w:rsid w:val="000775F8"/>
    <w:rsid w:val="00077BBF"/>
    <w:rsid w:val="000814D4"/>
    <w:rsid w:val="000839CA"/>
    <w:rsid w:val="00086F7D"/>
    <w:rsid w:val="00093725"/>
    <w:rsid w:val="00097FDE"/>
    <w:rsid w:val="000A461E"/>
    <w:rsid w:val="000A50A6"/>
    <w:rsid w:val="000B08B1"/>
    <w:rsid w:val="000C07E7"/>
    <w:rsid w:val="000C0D7B"/>
    <w:rsid w:val="000C124D"/>
    <w:rsid w:val="000C1441"/>
    <w:rsid w:val="000C6C88"/>
    <w:rsid w:val="000C7CCE"/>
    <w:rsid w:val="000C7DE3"/>
    <w:rsid w:val="000D1E07"/>
    <w:rsid w:val="000E557B"/>
    <w:rsid w:val="000E646D"/>
    <w:rsid w:val="000E75E1"/>
    <w:rsid w:val="00105069"/>
    <w:rsid w:val="001062A7"/>
    <w:rsid w:val="00114D54"/>
    <w:rsid w:val="001153FE"/>
    <w:rsid w:val="00117235"/>
    <w:rsid w:val="001175C1"/>
    <w:rsid w:val="00121236"/>
    <w:rsid w:val="00121360"/>
    <w:rsid w:val="00121A64"/>
    <w:rsid w:val="00122315"/>
    <w:rsid w:val="00124320"/>
    <w:rsid w:val="00124591"/>
    <w:rsid w:val="00133A7D"/>
    <w:rsid w:val="00133AAA"/>
    <w:rsid w:val="001511AD"/>
    <w:rsid w:val="0015350A"/>
    <w:rsid w:val="00154BD7"/>
    <w:rsid w:val="001564F3"/>
    <w:rsid w:val="001569C6"/>
    <w:rsid w:val="00160D7A"/>
    <w:rsid w:val="0016127F"/>
    <w:rsid w:val="00163C7C"/>
    <w:rsid w:val="001650EB"/>
    <w:rsid w:val="00171D72"/>
    <w:rsid w:val="00173DCA"/>
    <w:rsid w:val="001740BF"/>
    <w:rsid w:val="00175AEE"/>
    <w:rsid w:val="00180390"/>
    <w:rsid w:val="00181D04"/>
    <w:rsid w:val="001825AD"/>
    <w:rsid w:val="00182E34"/>
    <w:rsid w:val="00182FA1"/>
    <w:rsid w:val="0018579E"/>
    <w:rsid w:val="00186B6D"/>
    <w:rsid w:val="001922B2"/>
    <w:rsid w:val="001942F6"/>
    <w:rsid w:val="001A025B"/>
    <w:rsid w:val="001A1F92"/>
    <w:rsid w:val="001A33D2"/>
    <w:rsid w:val="001A589A"/>
    <w:rsid w:val="001B065F"/>
    <w:rsid w:val="001B0862"/>
    <w:rsid w:val="001B3482"/>
    <w:rsid w:val="001B5A23"/>
    <w:rsid w:val="001B640F"/>
    <w:rsid w:val="001B6C59"/>
    <w:rsid w:val="001B7E1F"/>
    <w:rsid w:val="001C1785"/>
    <w:rsid w:val="001C18B0"/>
    <w:rsid w:val="001C2F18"/>
    <w:rsid w:val="001C3A1D"/>
    <w:rsid w:val="001C5CF2"/>
    <w:rsid w:val="001C790F"/>
    <w:rsid w:val="001D0974"/>
    <w:rsid w:val="001D0C5B"/>
    <w:rsid w:val="001D3606"/>
    <w:rsid w:val="001D55C1"/>
    <w:rsid w:val="001E2461"/>
    <w:rsid w:val="001E2DEB"/>
    <w:rsid w:val="001E53B4"/>
    <w:rsid w:val="001E61C6"/>
    <w:rsid w:val="001E6EA4"/>
    <w:rsid w:val="001E75BE"/>
    <w:rsid w:val="001F134D"/>
    <w:rsid w:val="001F59C6"/>
    <w:rsid w:val="001F6EEF"/>
    <w:rsid w:val="001F7ABC"/>
    <w:rsid w:val="00200197"/>
    <w:rsid w:val="00203636"/>
    <w:rsid w:val="00206130"/>
    <w:rsid w:val="00211225"/>
    <w:rsid w:val="002136EF"/>
    <w:rsid w:val="002177CA"/>
    <w:rsid w:val="00221BEF"/>
    <w:rsid w:val="00223E31"/>
    <w:rsid w:val="002330CC"/>
    <w:rsid w:val="00234502"/>
    <w:rsid w:val="00242C6E"/>
    <w:rsid w:val="00243CC2"/>
    <w:rsid w:val="00246077"/>
    <w:rsid w:val="00246CD3"/>
    <w:rsid w:val="002502F2"/>
    <w:rsid w:val="0025195B"/>
    <w:rsid w:val="00252434"/>
    <w:rsid w:val="0025368D"/>
    <w:rsid w:val="00257A24"/>
    <w:rsid w:val="002619D6"/>
    <w:rsid w:val="002620CD"/>
    <w:rsid w:val="00262D0E"/>
    <w:rsid w:val="002633B1"/>
    <w:rsid w:val="00265C1A"/>
    <w:rsid w:val="00267141"/>
    <w:rsid w:val="00267403"/>
    <w:rsid w:val="00271BA5"/>
    <w:rsid w:val="002744FA"/>
    <w:rsid w:val="00281458"/>
    <w:rsid w:val="00296A44"/>
    <w:rsid w:val="002A0118"/>
    <w:rsid w:val="002A10D7"/>
    <w:rsid w:val="002A6CDE"/>
    <w:rsid w:val="002B1403"/>
    <w:rsid w:val="002B4CD8"/>
    <w:rsid w:val="002B6AFE"/>
    <w:rsid w:val="002C20F6"/>
    <w:rsid w:val="002C4D50"/>
    <w:rsid w:val="002C7EA4"/>
    <w:rsid w:val="002D0313"/>
    <w:rsid w:val="002D1456"/>
    <w:rsid w:val="002D24CB"/>
    <w:rsid w:val="002D338B"/>
    <w:rsid w:val="002D6268"/>
    <w:rsid w:val="002D64FA"/>
    <w:rsid w:val="002D726A"/>
    <w:rsid w:val="002E121D"/>
    <w:rsid w:val="002F3F19"/>
    <w:rsid w:val="003031A2"/>
    <w:rsid w:val="00310D7C"/>
    <w:rsid w:val="003123FC"/>
    <w:rsid w:val="00312DBC"/>
    <w:rsid w:val="00313368"/>
    <w:rsid w:val="0031395F"/>
    <w:rsid w:val="00316594"/>
    <w:rsid w:val="00317123"/>
    <w:rsid w:val="003224A9"/>
    <w:rsid w:val="00323CF3"/>
    <w:rsid w:val="00324B6D"/>
    <w:rsid w:val="0032693E"/>
    <w:rsid w:val="00327E5C"/>
    <w:rsid w:val="00333656"/>
    <w:rsid w:val="0033540D"/>
    <w:rsid w:val="00346A77"/>
    <w:rsid w:val="00346B50"/>
    <w:rsid w:val="003512F9"/>
    <w:rsid w:val="0035613B"/>
    <w:rsid w:val="00362A5D"/>
    <w:rsid w:val="0037060B"/>
    <w:rsid w:val="00371475"/>
    <w:rsid w:val="003716EE"/>
    <w:rsid w:val="00377420"/>
    <w:rsid w:val="00382AA5"/>
    <w:rsid w:val="003831EC"/>
    <w:rsid w:val="00383A55"/>
    <w:rsid w:val="00385A41"/>
    <w:rsid w:val="003918EF"/>
    <w:rsid w:val="00393279"/>
    <w:rsid w:val="003A0AB8"/>
    <w:rsid w:val="003A0D95"/>
    <w:rsid w:val="003A6A2B"/>
    <w:rsid w:val="003B1BE4"/>
    <w:rsid w:val="003B49B1"/>
    <w:rsid w:val="003B4FD2"/>
    <w:rsid w:val="003B735C"/>
    <w:rsid w:val="003B7393"/>
    <w:rsid w:val="003C2FDD"/>
    <w:rsid w:val="003C339E"/>
    <w:rsid w:val="003C6968"/>
    <w:rsid w:val="003D08D0"/>
    <w:rsid w:val="003D1157"/>
    <w:rsid w:val="003D6E26"/>
    <w:rsid w:val="003E25A6"/>
    <w:rsid w:val="003E3A38"/>
    <w:rsid w:val="003E7327"/>
    <w:rsid w:val="003F0194"/>
    <w:rsid w:val="003F1FFE"/>
    <w:rsid w:val="003F2A54"/>
    <w:rsid w:val="003F4641"/>
    <w:rsid w:val="003F4754"/>
    <w:rsid w:val="003F7234"/>
    <w:rsid w:val="00400D29"/>
    <w:rsid w:val="004016BD"/>
    <w:rsid w:val="00401F35"/>
    <w:rsid w:val="00402771"/>
    <w:rsid w:val="00402AA7"/>
    <w:rsid w:val="00404D7F"/>
    <w:rsid w:val="00407C93"/>
    <w:rsid w:val="004172B5"/>
    <w:rsid w:val="004230F3"/>
    <w:rsid w:val="00424DDB"/>
    <w:rsid w:val="004311FA"/>
    <w:rsid w:val="00433F86"/>
    <w:rsid w:val="00434177"/>
    <w:rsid w:val="00435A23"/>
    <w:rsid w:val="00436F59"/>
    <w:rsid w:val="00440960"/>
    <w:rsid w:val="0044267C"/>
    <w:rsid w:val="00443C53"/>
    <w:rsid w:val="004459AF"/>
    <w:rsid w:val="00446A3B"/>
    <w:rsid w:val="00446DA0"/>
    <w:rsid w:val="00447665"/>
    <w:rsid w:val="004515F5"/>
    <w:rsid w:val="00453B0C"/>
    <w:rsid w:val="00453E95"/>
    <w:rsid w:val="00454985"/>
    <w:rsid w:val="00455473"/>
    <w:rsid w:val="00455B3D"/>
    <w:rsid w:val="00461215"/>
    <w:rsid w:val="00461F99"/>
    <w:rsid w:val="00463F27"/>
    <w:rsid w:val="0046470F"/>
    <w:rsid w:val="0047026C"/>
    <w:rsid w:val="00474EC6"/>
    <w:rsid w:val="0048001F"/>
    <w:rsid w:val="004809B6"/>
    <w:rsid w:val="0049129C"/>
    <w:rsid w:val="00493AEC"/>
    <w:rsid w:val="00496246"/>
    <w:rsid w:val="00496E26"/>
    <w:rsid w:val="004A5FF0"/>
    <w:rsid w:val="004B0069"/>
    <w:rsid w:val="004B2F41"/>
    <w:rsid w:val="004B6195"/>
    <w:rsid w:val="004C0D6A"/>
    <w:rsid w:val="004C1769"/>
    <w:rsid w:val="004C5468"/>
    <w:rsid w:val="004D2E77"/>
    <w:rsid w:val="004D457D"/>
    <w:rsid w:val="004D727F"/>
    <w:rsid w:val="004E0AC8"/>
    <w:rsid w:val="004E17B6"/>
    <w:rsid w:val="004E5445"/>
    <w:rsid w:val="004E68C5"/>
    <w:rsid w:val="004F4250"/>
    <w:rsid w:val="00500480"/>
    <w:rsid w:val="005007CB"/>
    <w:rsid w:val="00503BCE"/>
    <w:rsid w:val="00504000"/>
    <w:rsid w:val="00504A81"/>
    <w:rsid w:val="00506008"/>
    <w:rsid w:val="00513B03"/>
    <w:rsid w:val="00513B15"/>
    <w:rsid w:val="005238E3"/>
    <w:rsid w:val="00525486"/>
    <w:rsid w:val="005264C1"/>
    <w:rsid w:val="00526A9B"/>
    <w:rsid w:val="00526F51"/>
    <w:rsid w:val="00530E70"/>
    <w:rsid w:val="00531D51"/>
    <w:rsid w:val="005335CB"/>
    <w:rsid w:val="005340A5"/>
    <w:rsid w:val="00534C07"/>
    <w:rsid w:val="00535342"/>
    <w:rsid w:val="005357AC"/>
    <w:rsid w:val="005379FE"/>
    <w:rsid w:val="00543536"/>
    <w:rsid w:val="00550814"/>
    <w:rsid w:val="00555014"/>
    <w:rsid w:val="00555690"/>
    <w:rsid w:val="00561C12"/>
    <w:rsid w:val="0056491E"/>
    <w:rsid w:val="00565DFE"/>
    <w:rsid w:val="005712F8"/>
    <w:rsid w:val="00574995"/>
    <w:rsid w:val="0057786E"/>
    <w:rsid w:val="00577900"/>
    <w:rsid w:val="00577E9C"/>
    <w:rsid w:val="0058153B"/>
    <w:rsid w:val="005831CB"/>
    <w:rsid w:val="00587B75"/>
    <w:rsid w:val="0059332C"/>
    <w:rsid w:val="005A166C"/>
    <w:rsid w:val="005A1F19"/>
    <w:rsid w:val="005A289D"/>
    <w:rsid w:val="005A321E"/>
    <w:rsid w:val="005B1782"/>
    <w:rsid w:val="005B263B"/>
    <w:rsid w:val="005B3796"/>
    <w:rsid w:val="005B399C"/>
    <w:rsid w:val="005C07F8"/>
    <w:rsid w:val="005C1FAB"/>
    <w:rsid w:val="005C2EE1"/>
    <w:rsid w:val="005C3A66"/>
    <w:rsid w:val="005C4C50"/>
    <w:rsid w:val="005C5745"/>
    <w:rsid w:val="005C707F"/>
    <w:rsid w:val="005C7678"/>
    <w:rsid w:val="005C7A06"/>
    <w:rsid w:val="005D0BED"/>
    <w:rsid w:val="005D1361"/>
    <w:rsid w:val="005D1433"/>
    <w:rsid w:val="005D2B40"/>
    <w:rsid w:val="005D3B02"/>
    <w:rsid w:val="005D454E"/>
    <w:rsid w:val="005D5DFB"/>
    <w:rsid w:val="005E2883"/>
    <w:rsid w:val="005E3FD1"/>
    <w:rsid w:val="005E4442"/>
    <w:rsid w:val="005E4FAE"/>
    <w:rsid w:val="005E54EB"/>
    <w:rsid w:val="005E608D"/>
    <w:rsid w:val="005E7562"/>
    <w:rsid w:val="005F0E78"/>
    <w:rsid w:val="005F317D"/>
    <w:rsid w:val="005F3288"/>
    <w:rsid w:val="005F3B89"/>
    <w:rsid w:val="005F77AE"/>
    <w:rsid w:val="00600E1F"/>
    <w:rsid w:val="00604E92"/>
    <w:rsid w:val="00611466"/>
    <w:rsid w:val="0061355C"/>
    <w:rsid w:val="006135F4"/>
    <w:rsid w:val="00613E2D"/>
    <w:rsid w:val="00621F03"/>
    <w:rsid w:val="006261A4"/>
    <w:rsid w:val="0063024E"/>
    <w:rsid w:val="0063364D"/>
    <w:rsid w:val="00633DF8"/>
    <w:rsid w:val="00635E60"/>
    <w:rsid w:val="00646ADC"/>
    <w:rsid w:val="00647EBA"/>
    <w:rsid w:val="00650058"/>
    <w:rsid w:val="00655338"/>
    <w:rsid w:val="00657DCD"/>
    <w:rsid w:val="00661A4A"/>
    <w:rsid w:val="00661C0C"/>
    <w:rsid w:val="00667B1F"/>
    <w:rsid w:val="00671731"/>
    <w:rsid w:val="00676B57"/>
    <w:rsid w:val="006815DB"/>
    <w:rsid w:val="006823BA"/>
    <w:rsid w:val="00694653"/>
    <w:rsid w:val="006B1EF0"/>
    <w:rsid w:val="006B66F4"/>
    <w:rsid w:val="006B6772"/>
    <w:rsid w:val="006C5A63"/>
    <w:rsid w:val="006D0EE8"/>
    <w:rsid w:val="006D49E5"/>
    <w:rsid w:val="006D4BCD"/>
    <w:rsid w:val="006E2370"/>
    <w:rsid w:val="006E471E"/>
    <w:rsid w:val="006F0803"/>
    <w:rsid w:val="006F29F9"/>
    <w:rsid w:val="006F7C21"/>
    <w:rsid w:val="00712541"/>
    <w:rsid w:val="0071603F"/>
    <w:rsid w:val="00721AB8"/>
    <w:rsid w:val="00722A0C"/>
    <w:rsid w:val="00727345"/>
    <w:rsid w:val="00727A34"/>
    <w:rsid w:val="007304D0"/>
    <w:rsid w:val="00732C02"/>
    <w:rsid w:val="007335FC"/>
    <w:rsid w:val="007366E5"/>
    <w:rsid w:val="00737D6D"/>
    <w:rsid w:val="00741B0B"/>
    <w:rsid w:val="00745F93"/>
    <w:rsid w:val="007501B3"/>
    <w:rsid w:val="00753405"/>
    <w:rsid w:val="00753D9C"/>
    <w:rsid w:val="00762F88"/>
    <w:rsid w:val="007641E4"/>
    <w:rsid w:val="00764C62"/>
    <w:rsid w:val="00770BD0"/>
    <w:rsid w:val="007721B9"/>
    <w:rsid w:val="00772B1A"/>
    <w:rsid w:val="00774A2F"/>
    <w:rsid w:val="0077523D"/>
    <w:rsid w:val="007753F0"/>
    <w:rsid w:val="00783031"/>
    <w:rsid w:val="00786F0E"/>
    <w:rsid w:val="007875AE"/>
    <w:rsid w:val="00791FA7"/>
    <w:rsid w:val="00793A38"/>
    <w:rsid w:val="00797C2E"/>
    <w:rsid w:val="007A1DC0"/>
    <w:rsid w:val="007A5CD9"/>
    <w:rsid w:val="007A62A9"/>
    <w:rsid w:val="007B238B"/>
    <w:rsid w:val="007B45D4"/>
    <w:rsid w:val="007C499D"/>
    <w:rsid w:val="007C6F4A"/>
    <w:rsid w:val="007D2730"/>
    <w:rsid w:val="007D3BCB"/>
    <w:rsid w:val="007D5523"/>
    <w:rsid w:val="007D6B1B"/>
    <w:rsid w:val="007D7BED"/>
    <w:rsid w:val="007E07FC"/>
    <w:rsid w:val="007E0D5E"/>
    <w:rsid w:val="007E1234"/>
    <w:rsid w:val="007E4E2D"/>
    <w:rsid w:val="007E6506"/>
    <w:rsid w:val="007F07EF"/>
    <w:rsid w:val="007F1269"/>
    <w:rsid w:val="007F42C0"/>
    <w:rsid w:val="007F76DD"/>
    <w:rsid w:val="00800493"/>
    <w:rsid w:val="00800870"/>
    <w:rsid w:val="00801BAD"/>
    <w:rsid w:val="0080793D"/>
    <w:rsid w:val="00807E91"/>
    <w:rsid w:val="0081128A"/>
    <w:rsid w:val="0081320F"/>
    <w:rsid w:val="00813AFA"/>
    <w:rsid w:val="00821224"/>
    <w:rsid w:val="008213A0"/>
    <w:rsid w:val="00821EB8"/>
    <w:rsid w:val="00822065"/>
    <w:rsid w:val="00826E43"/>
    <w:rsid w:val="00830BD5"/>
    <w:rsid w:val="00833062"/>
    <w:rsid w:val="00833CA5"/>
    <w:rsid w:val="008350F2"/>
    <w:rsid w:val="00842936"/>
    <w:rsid w:val="008527B4"/>
    <w:rsid w:val="00854F0A"/>
    <w:rsid w:val="0085521A"/>
    <w:rsid w:val="00856A46"/>
    <w:rsid w:val="00863BCD"/>
    <w:rsid w:val="00863FFA"/>
    <w:rsid w:val="0086419E"/>
    <w:rsid w:val="00872B3D"/>
    <w:rsid w:val="0087692D"/>
    <w:rsid w:val="0087780F"/>
    <w:rsid w:val="008778F5"/>
    <w:rsid w:val="00880668"/>
    <w:rsid w:val="008863C4"/>
    <w:rsid w:val="00886E23"/>
    <w:rsid w:val="00895458"/>
    <w:rsid w:val="00896239"/>
    <w:rsid w:val="008A05FA"/>
    <w:rsid w:val="008A1AD7"/>
    <w:rsid w:val="008A33EE"/>
    <w:rsid w:val="008A3C08"/>
    <w:rsid w:val="008A6B79"/>
    <w:rsid w:val="008A72BF"/>
    <w:rsid w:val="008B05CC"/>
    <w:rsid w:val="008B16F8"/>
    <w:rsid w:val="008B2916"/>
    <w:rsid w:val="008B63E8"/>
    <w:rsid w:val="008B79BC"/>
    <w:rsid w:val="008B7D2A"/>
    <w:rsid w:val="008C59F2"/>
    <w:rsid w:val="008C6282"/>
    <w:rsid w:val="008D28D6"/>
    <w:rsid w:val="008E1A25"/>
    <w:rsid w:val="008E2630"/>
    <w:rsid w:val="008E3459"/>
    <w:rsid w:val="008E47DA"/>
    <w:rsid w:val="008E6EE9"/>
    <w:rsid w:val="008E7810"/>
    <w:rsid w:val="008E7F56"/>
    <w:rsid w:val="008F1BDE"/>
    <w:rsid w:val="008F1CD4"/>
    <w:rsid w:val="008F4187"/>
    <w:rsid w:val="009016D2"/>
    <w:rsid w:val="0090184F"/>
    <w:rsid w:val="009036D5"/>
    <w:rsid w:val="009058D4"/>
    <w:rsid w:val="0090710E"/>
    <w:rsid w:val="00912628"/>
    <w:rsid w:val="00913A96"/>
    <w:rsid w:val="00932F1E"/>
    <w:rsid w:val="00933EDE"/>
    <w:rsid w:val="009357A5"/>
    <w:rsid w:val="00936401"/>
    <w:rsid w:val="00942B28"/>
    <w:rsid w:val="00942C95"/>
    <w:rsid w:val="00945DCE"/>
    <w:rsid w:val="00945E37"/>
    <w:rsid w:val="0094659E"/>
    <w:rsid w:val="00963087"/>
    <w:rsid w:val="00963563"/>
    <w:rsid w:val="009654BD"/>
    <w:rsid w:val="00965D3C"/>
    <w:rsid w:val="00966FA4"/>
    <w:rsid w:val="009671D5"/>
    <w:rsid w:val="0097258B"/>
    <w:rsid w:val="0097278B"/>
    <w:rsid w:val="00973585"/>
    <w:rsid w:val="00973616"/>
    <w:rsid w:val="009756F2"/>
    <w:rsid w:val="00975E18"/>
    <w:rsid w:val="0097779D"/>
    <w:rsid w:val="0097796B"/>
    <w:rsid w:val="00983DE2"/>
    <w:rsid w:val="00985882"/>
    <w:rsid w:val="00985BD1"/>
    <w:rsid w:val="00986091"/>
    <w:rsid w:val="00987484"/>
    <w:rsid w:val="009874AC"/>
    <w:rsid w:val="00995A7D"/>
    <w:rsid w:val="009A06CC"/>
    <w:rsid w:val="009A0FF5"/>
    <w:rsid w:val="009A2EA7"/>
    <w:rsid w:val="009A3FAD"/>
    <w:rsid w:val="009A5AF7"/>
    <w:rsid w:val="009A7E1B"/>
    <w:rsid w:val="009B28F8"/>
    <w:rsid w:val="009B60E8"/>
    <w:rsid w:val="009B7617"/>
    <w:rsid w:val="009C531A"/>
    <w:rsid w:val="009C6EBB"/>
    <w:rsid w:val="009D20D1"/>
    <w:rsid w:val="009D7F31"/>
    <w:rsid w:val="009E04D3"/>
    <w:rsid w:val="009E3978"/>
    <w:rsid w:val="009F0FE9"/>
    <w:rsid w:val="009F24F7"/>
    <w:rsid w:val="009F2A54"/>
    <w:rsid w:val="009F3DB2"/>
    <w:rsid w:val="009F6F5A"/>
    <w:rsid w:val="009F71A3"/>
    <w:rsid w:val="009F7B69"/>
    <w:rsid w:val="00A04070"/>
    <w:rsid w:val="00A11084"/>
    <w:rsid w:val="00A17150"/>
    <w:rsid w:val="00A17AEA"/>
    <w:rsid w:val="00A20B10"/>
    <w:rsid w:val="00A20E29"/>
    <w:rsid w:val="00A23577"/>
    <w:rsid w:val="00A24BAD"/>
    <w:rsid w:val="00A302E5"/>
    <w:rsid w:val="00A30E1B"/>
    <w:rsid w:val="00A321F7"/>
    <w:rsid w:val="00A34ABF"/>
    <w:rsid w:val="00A412FF"/>
    <w:rsid w:val="00A4411E"/>
    <w:rsid w:val="00A4490A"/>
    <w:rsid w:val="00A45A77"/>
    <w:rsid w:val="00A45E42"/>
    <w:rsid w:val="00A46CCC"/>
    <w:rsid w:val="00A55B4A"/>
    <w:rsid w:val="00A55F55"/>
    <w:rsid w:val="00A5647E"/>
    <w:rsid w:val="00A62808"/>
    <w:rsid w:val="00A645D2"/>
    <w:rsid w:val="00A714C5"/>
    <w:rsid w:val="00A85918"/>
    <w:rsid w:val="00A91BC5"/>
    <w:rsid w:val="00AA118D"/>
    <w:rsid w:val="00AA2A4B"/>
    <w:rsid w:val="00AB05DD"/>
    <w:rsid w:val="00AB1118"/>
    <w:rsid w:val="00AB1A05"/>
    <w:rsid w:val="00AB2FFC"/>
    <w:rsid w:val="00AC0A2B"/>
    <w:rsid w:val="00AC0D87"/>
    <w:rsid w:val="00AC170A"/>
    <w:rsid w:val="00AC2B1F"/>
    <w:rsid w:val="00AC2F91"/>
    <w:rsid w:val="00AC577C"/>
    <w:rsid w:val="00AC798A"/>
    <w:rsid w:val="00AD5CAC"/>
    <w:rsid w:val="00AD69B3"/>
    <w:rsid w:val="00AD7278"/>
    <w:rsid w:val="00AD7663"/>
    <w:rsid w:val="00AE5416"/>
    <w:rsid w:val="00AE6C2C"/>
    <w:rsid w:val="00AE6F41"/>
    <w:rsid w:val="00AE744F"/>
    <w:rsid w:val="00AF0A0F"/>
    <w:rsid w:val="00AF39A9"/>
    <w:rsid w:val="00AF42E7"/>
    <w:rsid w:val="00AF74FD"/>
    <w:rsid w:val="00B024DA"/>
    <w:rsid w:val="00B11371"/>
    <w:rsid w:val="00B2010D"/>
    <w:rsid w:val="00B21358"/>
    <w:rsid w:val="00B21D0F"/>
    <w:rsid w:val="00B22378"/>
    <w:rsid w:val="00B23820"/>
    <w:rsid w:val="00B24037"/>
    <w:rsid w:val="00B24A7B"/>
    <w:rsid w:val="00B275C5"/>
    <w:rsid w:val="00B27813"/>
    <w:rsid w:val="00B302C1"/>
    <w:rsid w:val="00B32178"/>
    <w:rsid w:val="00B370E9"/>
    <w:rsid w:val="00B40105"/>
    <w:rsid w:val="00B41870"/>
    <w:rsid w:val="00B45A08"/>
    <w:rsid w:val="00B47B3A"/>
    <w:rsid w:val="00B503B2"/>
    <w:rsid w:val="00B5356B"/>
    <w:rsid w:val="00B5391C"/>
    <w:rsid w:val="00B60E1A"/>
    <w:rsid w:val="00B6302F"/>
    <w:rsid w:val="00B63097"/>
    <w:rsid w:val="00B6377E"/>
    <w:rsid w:val="00B936A9"/>
    <w:rsid w:val="00B95CDA"/>
    <w:rsid w:val="00B976DF"/>
    <w:rsid w:val="00BA1690"/>
    <w:rsid w:val="00BA16DE"/>
    <w:rsid w:val="00BA5FAB"/>
    <w:rsid w:val="00BB1710"/>
    <w:rsid w:val="00BB2B18"/>
    <w:rsid w:val="00BB35FF"/>
    <w:rsid w:val="00BB3CE8"/>
    <w:rsid w:val="00BB4289"/>
    <w:rsid w:val="00BB6B38"/>
    <w:rsid w:val="00BC082F"/>
    <w:rsid w:val="00BC1992"/>
    <w:rsid w:val="00BC4DFC"/>
    <w:rsid w:val="00BD0255"/>
    <w:rsid w:val="00BD14D3"/>
    <w:rsid w:val="00BD5E66"/>
    <w:rsid w:val="00BD7DBB"/>
    <w:rsid w:val="00BE189B"/>
    <w:rsid w:val="00BE6CF7"/>
    <w:rsid w:val="00BF2A4C"/>
    <w:rsid w:val="00BF319F"/>
    <w:rsid w:val="00C04833"/>
    <w:rsid w:val="00C04C3A"/>
    <w:rsid w:val="00C04F29"/>
    <w:rsid w:val="00C10892"/>
    <w:rsid w:val="00C111BE"/>
    <w:rsid w:val="00C14E76"/>
    <w:rsid w:val="00C16B77"/>
    <w:rsid w:val="00C20321"/>
    <w:rsid w:val="00C2252B"/>
    <w:rsid w:val="00C22690"/>
    <w:rsid w:val="00C24B4C"/>
    <w:rsid w:val="00C24D34"/>
    <w:rsid w:val="00C27071"/>
    <w:rsid w:val="00C322C5"/>
    <w:rsid w:val="00C32562"/>
    <w:rsid w:val="00C32754"/>
    <w:rsid w:val="00C32E8A"/>
    <w:rsid w:val="00C355D1"/>
    <w:rsid w:val="00C413ED"/>
    <w:rsid w:val="00C41E3F"/>
    <w:rsid w:val="00C44174"/>
    <w:rsid w:val="00C4467C"/>
    <w:rsid w:val="00C52032"/>
    <w:rsid w:val="00C53635"/>
    <w:rsid w:val="00C55548"/>
    <w:rsid w:val="00C610F2"/>
    <w:rsid w:val="00C6506F"/>
    <w:rsid w:val="00C66798"/>
    <w:rsid w:val="00C76DF2"/>
    <w:rsid w:val="00C84C53"/>
    <w:rsid w:val="00C912AF"/>
    <w:rsid w:val="00C94A84"/>
    <w:rsid w:val="00CA3732"/>
    <w:rsid w:val="00CA6D74"/>
    <w:rsid w:val="00CB354F"/>
    <w:rsid w:val="00CB3A73"/>
    <w:rsid w:val="00CB55D5"/>
    <w:rsid w:val="00CB575D"/>
    <w:rsid w:val="00CB61DB"/>
    <w:rsid w:val="00CB759E"/>
    <w:rsid w:val="00CB78C2"/>
    <w:rsid w:val="00CC0E90"/>
    <w:rsid w:val="00CC4FB4"/>
    <w:rsid w:val="00CC6275"/>
    <w:rsid w:val="00CD5389"/>
    <w:rsid w:val="00CD7979"/>
    <w:rsid w:val="00CE0179"/>
    <w:rsid w:val="00CE2104"/>
    <w:rsid w:val="00CE2E3D"/>
    <w:rsid w:val="00CE49DE"/>
    <w:rsid w:val="00CE590A"/>
    <w:rsid w:val="00CF20DD"/>
    <w:rsid w:val="00CF2C5E"/>
    <w:rsid w:val="00CF3F15"/>
    <w:rsid w:val="00CF5203"/>
    <w:rsid w:val="00D00C99"/>
    <w:rsid w:val="00D04DEA"/>
    <w:rsid w:val="00D06231"/>
    <w:rsid w:val="00D15D4C"/>
    <w:rsid w:val="00D165C1"/>
    <w:rsid w:val="00D20CEC"/>
    <w:rsid w:val="00D20FFC"/>
    <w:rsid w:val="00D21B84"/>
    <w:rsid w:val="00D2206D"/>
    <w:rsid w:val="00D2313B"/>
    <w:rsid w:val="00D2348B"/>
    <w:rsid w:val="00D23848"/>
    <w:rsid w:val="00D23CF4"/>
    <w:rsid w:val="00D27D0C"/>
    <w:rsid w:val="00D31695"/>
    <w:rsid w:val="00D3474D"/>
    <w:rsid w:val="00D3549D"/>
    <w:rsid w:val="00D36289"/>
    <w:rsid w:val="00D4656C"/>
    <w:rsid w:val="00D47CF0"/>
    <w:rsid w:val="00D5590B"/>
    <w:rsid w:val="00D642B4"/>
    <w:rsid w:val="00D648AB"/>
    <w:rsid w:val="00D67BBA"/>
    <w:rsid w:val="00D70DEF"/>
    <w:rsid w:val="00D722AB"/>
    <w:rsid w:val="00D75196"/>
    <w:rsid w:val="00D75FD2"/>
    <w:rsid w:val="00D82993"/>
    <w:rsid w:val="00D82B51"/>
    <w:rsid w:val="00D91089"/>
    <w:rsid w:val="00D91FA3"/>
    <w:rsid w:val="00D9313E"/>
    <w:rsid w:val="00D9475A"/>
    <w:rsid w:val="00D94BE4"/>
    <w:rsid w:val="00D956C0"/>
    <w:rsid w:val="00D97248"/>
    <w:rsid w:val="00DA1663"/>
    <w:rsid w:val="00DA25C8"/>
    <w:rsid w:val="00DB1371"/>
    <w:rsid w:val="00DB6B82"/>
    <w:rsid w:val="00DC11F6"/>
    <w:rsid w:val="00DC2A69"/>
    <w:rsid w:val="00DD5CD8"/>
    <w:rsid w:val="00DD768D"/>
    <w:rsid w:val="00DE08F5"/>
    <w:rsid w:val="00DE0E9D"/>
    <w:rsid w:val="00DE27A9"/>
    <w:rsid w:val="00DE4A40"/>
    <w:rsid w:val="00DF1029"/>
    <w:rsid w:val="00DF10CB"/>
    <w:rsid w:val="00DF27DB"/>
    <w:rsid w:val="00DF4229"/>
    <w:rsid w:val="00DF47BA"/>
    <w:rsid w:val="00DF7EC5"/>
    <w:rsid w:val="00E039AF"/>
    <w:rsid w:val="00E03C42"/>
    <w:rsid w:val="00E04084"/>
    <w:rsid w:val="00E060C6"/>
    <w:rsid w:val="00E10F0A"/>
    <w:rsid w:val="00E117AC"/>
    <w:rsid w:val="00E11EBB"/>
    <w:rsid w:val="00E153EA"/>
    <w:rsid w:val="00E204DE"/>
    <w:rsid w:val="00E2472E"/>
    <w:rsid w:val="00E259D3"/>
    <w:rsid w:val="00E30FAE"/>
    <w:rsid w:val="00E31A08"/>
    <w:rsid w:val="00E31D86"/>
    <w:rsid w:val="00E44269"/>
    <w:rsid w:val="00E470E4"/>
    <w:rsid w:val="00E51C99"/>
    <w:rsid w:val="00E55D94"/>
    <w:rsid w:val="00E62643"/>
    <w:rsid w:val="00E6521D"/>
    <w:rsid w:val="00E65F99"/>
    <w:rsid w:val="00E73851"/>
    <w:rsid w:val="00E73A51"/>
    <w:rsid w:val="00E75455"/>
    <w:rsid w:val="00E811AE"/>
    <w:rsid w:val="00E83B61"/>
    <w:rsid w:val="00E8470E"/>
    <w:rsid w:val="00E90ECF"/>
    <w:rsid w:val="00E91E01"/>
    <w:rsid w:val="00E95F87"/>
    <w:rsid w:val="00E96864"/>
    <w:rsid w:val="00EA36C0"/>
    <w:rsid w:val="00EB0F60"/>
    <w:rsid w:val="00EB61D0"/>
    <w:rsid w:val="00EB6AAB"/>
    <w:rsid w:val="00EC5068"/>
    <w:rsid w:val="00ED0108"/>
    <w:rsid w:val="00ED24BB"/>
    <w:rsid w:val="00ED5019"/>
    <w:rsid w:val="00ED681F"/>
    <w:rsid w:val="00ED6A35"/>
    <w:rsid w:val="00EE3DDD"/>
    <w:rsid w:val="00EE3F08"/>
    <w:rsid w:val="00EE4C82"/>
    <w:rsid w:val="00EE5955"/>
    <w:rsid w:val="00EE69C4"/>
    <w:rsid w:val="00EF079A"/>
    <w:rsid w:val="00EF0F13"/>
    <w:rsid w:val="00EF3280"/>
    <w:rsid w:val="00EF45DD"/>
    <w:rsid w:val="00EF511C"/>
    <w:rsid w:val="00EF7E88"/>
    <w:rsid w:val="00F0149D"/>
    <w:rsid w:val="00F03875"/>
    <w:rsid w:val="00F04FE7"/>
    <w:rsid w:val="00F04FEF"/>
    <w:rsid w:val="00F15168"/>
    <w:rsid w:val="00F1546F"/>
    <w:rsid w:val="00F156ED"/>
    <w:rsid w:val="00F17190"/>
    <w:rsid w:val="00F17F53"/>
    <w:rsid w:val="00F204EB"/>
    <w:rsid w:val="00F23279"/>
    <w:rsid w:val="00F248B4"/>
    <w:rsid w:val="00F26485"/>
    <w:rsid w:val="00F3087C"/>
    <w:rsid w:val="00F40007"/>
    <w:rsid w:val="00F40D66"/>
    <w:rsid w:val="00F503BA"/>
    <w:rsid w:val="00F51BDB"/>
    <w:rsid w:val="00F5336A"/>
    <w:rsid w:val="00F5653C"/>
    <w:rsid w:val="00F6045D"/>
    <w:rsid w:val="00F66310"/>
    <w:rsid w:val="00F7000E"/>
    <w:rsid w:val="00F73022"/>
    <w:rsid w:val="00F74379"/>
    <w:rsid w:val="00F745F9"/>
    <w:rsid w:val="00F771BD"/>
    <w:rsid w:val="00F80711"/>
    <w:rsid w:val="00F858C7"/>
    <w:rsid w:val="00F90593"/>
    <w:rsid w:val="00F93F41"/>
    <w:rsid w:val="00F94CE3"/>
    <w:rsid w:val="00FA10BC"/>
    <w:rsid w:val="00FA18CE"/>
    <w:rsid w:val="00FA1C58"/>
    <w:rsid w:val="00FA3287"/>
    <w:rsid w:val="00FA3FEA"/>
    <w:rsid w:val="00FA7137"/>
    <w:rsid w:val="00FB23F2"/>
    <w:rsid w:val="00FB5B74"/>
    <w:rsid w:val="00FB6BD9"/>
    <w:rsid w:val="00FB714D"/>
    <w:rsid w:val="00FC1A05"/>
    <w:rsid w:val="00FC2FCD"/>
    <w:rsid w:val="00FC3918"/>
    <w:rsid w:val="00FC4F0E"/>
    <w:rsid w:val="00FC6732"/>
    <w:rsid w:val="00FD2B30"/>
    <w:rsid w:val="00FD3A24"/>
    <w:rsid w:val="00FD3B13"/>
    <w:rsid w:val="00FD3B79"/>
    <w:rsid w:val="00FD4AF8"/>
    <w:rsid w:val="00FE058A"/>
    <w:rsid w:val="00FE1152"/>
    <w:rsid w:val="00F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77F13-46E1-41E6-A642-E67DF373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B45A08"/>
    <w:pPr>
      <w:ind w:left="720"/>
      <w:contextualSpacing/>
    </w:pPr>
  </w:style>
  <w:style w:type="paragraph" w:styleId="FootnoteText">
    <w:name w:val="footnote text"/>
    <w:basedOn w:val="Normal"/>
    <w:link w:val="FootnoteTextChar"/>
    <w:uiPriority w:val="99"/>
    <w:unhideWhenUsed/>
    <w:rsid w:val="001A1F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F92"/>
    <w:rPr>
      <w:sz w:val="20"/>
      <w:szCs w:val="20"/>
    </w:rPr>
  </w:style>
  <w:style w:type="character" w:styleId="FootnoteReference">
    <w:name w:val="footnote reference"/>
    <w:aliases w:val="Footnotes refss,(NECG) Footnote Reference,fr,Appel note de bas de page,Ref,de nota al pie,註腳內容,Footnote symbol,Style 12,Footnote"/>
    <w:uiPriority w:val="99"/>
    <w:unhideWhenUsed/>
    <w:qFormat/>
    <w:rsid w:val="001A1F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2023-08-03T18:30:00+00:00</Judgment_x0020_Date>
    <Year xmlns="a036617c-f1b0-4353-ab0a-456b3885ee3b">2023</Yea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E8F07-BAD5-4E3A-A7A6-915E3FB37E22}"/>
</file>

<file path=customXml/itemProps2.xml><?xml version="1.0" encoding="utf-8"?>
<ds:datastoreItem xmlns:ds="http://schemas.openxmlformats.org/officeDocument/2006/customXml" ds:itemID="{935A75C4-9187-4ABC-9163-1A9653A2E800}"/>
</file>

<file path=customXml/itemProps3.xml><?xml version="1.0" encoding="utf-8"?>
<ds:datastoreItem xmlns:ds="http://schemas.openxmlformats.org/officeDocument/2006/customXml" ds:itemID="{170C498D-4F8C-42D2-839B-2888B17C1A3C}"/>
</file>

<file path=customXml/itemProps4.xml><?xml version="1.0" encoding="utf-8"?>
<ds:datastoreItem xmlns:ds="http://schemas.openxmlformats.org/officeDocument/2006/customXml" ds:itemID="{15369D02-5D26-408F-B052-B1034D7F68D2}"/>
</file>

<file path=docProps/app.xml><?xml version="1.0" encoding="utf-8"?>
<Properties xmlns="http://schemas.openxmlformats.org/officeDocument/2006/extended-properties" xmlns:vt="http://schemas.openxmlformats.org/officeDocument/2006/docPropsVTypes">
  <Template>JUDGMENT TEMPLATE</Template>
  <TotalTime>0</TotalTime>
  <Pages>7</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 v Hilda Iita sentencing</vt:lpstr>
    </vt:vector>
  </TitlesOfParts>
  <Company/>
  <LinksUpToDate>false</LinksUpToDate>
  <CharactersWithSpaces>10441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Iita (CC 11 2021) 2023 NAHCNLD 75 (7 August 2023)</dc:title>
  <dc:creator>user;Erich Kesslau</dc:creator>
  <cp:lastModifiedBy>Hilma Shigwedha</cp:lastModifiedBy>
  <cp:revision>2</cp:revision>
  <cp:lastPrinted>2023-08-07T08:24:00Z</cp:lastPrinted>
  <dcterms:created xsi:type="dcterms:W3CDTF">2023-08-07T10:50:00Z</dcterms:created>
  <dcterms:modified xsi:type="dcterms:W3CDTF">2023-08-07T10:50:00Z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240900</vt:r8>
  </property>
  <property fmtid="{D5CDD505-2E9C-101B-9397-08002B2CF9AE}" pid="3" name="WorkflowChangePath">
    <vt:lpwstr>d9531047-2d5a-43c2-a9e4-c40072eaf71a,4;d9531047-2d5a-43c2-a9e4-c40072eaf71a,6;</vt:lpwstr>
  </property>
  <property fmtid="{D5CDD505-2E9C-101B-9397-08002B2CF9AE}" pid="4" name="ContentTypeId">
    <vt:lpwstr>0x01010032C8365068CBC8478E31237FDDD61E2C</vt:lpwstr>
  </property>
</Properties>
</file>