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77FC7" w:rsidRPr="00077FC7" w:rsidRDefault="00077FC7" w:rsidP="005E72D2">
      <w:pPr>
        <w:spacing w:after="0" w:line="360" w:lineRule="auto"/>
        <w:jc w:val="center"/>
        <w:rPr>
          <w:rFonts w:ascii="Arial" w:hAnsi="Arial" w:cs="Arial"/>
          <w:b/>
          <w:sz w:val="24"/>
          <w:szCs w:val="24"/>
        </w:rPr>
      </w:pPr>
      <w:r w:rsidRPr="00077FC7">
        <w:rPr>
          <w:rFonts w:ascii="Arial" w:hAnsi="Arial" w:cs="Arial"/>
          <w:b/>
          <w:noProof/>
          <w:sz w:val="24"/>
          <w:szCs w:val="24"/>
          <w:lang w:val="en-ZA" w:eastAsia="en-ZA"/>
        </w:rPr>
        <mc:AlternateContent>
          <mc:Choice Requires="wps">
            <w:drawing>
              <wp:anchor distT="0" distB="0" distL="114300" distR="114300" simplePos="0" relativeHeight="251659264" behindDoc="0" locked="0" layoutInCell="1" allowOverlap="1" wp14:anchorId="7F1A382B" wp14:editId="2BE9D2D1">
                <wp:simplePos x="0" y="0"/>
                <wp:positionH relativeFrom="column">
                  <wp:posOffset>4552950</wp:posOffset>
                </wp:positionH>
                <wp:positionV relativeFrom="paragraph">
                  <wp:posOffset>-57150</wp:posOffset>
                </wp:positionV>
                <wp:extent cx="1562100" cy="24765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rsidR="00DE7D62" w:rsidRDefault="00DE7D62" w:rsidP="00077FC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1A382B"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" strokecolor="white">
                <v:textbox>
                  <w:txbxContent>
                    <w:p w:rsidR="00DE7D62" w:rsidRDefault="00DE7D62" w:rsidP="00077FC7">
                      <w:pPr>
                        <w:jc w:val="center"/>
                      </w:pPr>
                    </w:p>
                  </w:txbxContent>
                </v:textbox>
              </v:shape>
            </w:pict>
          </mc:Fallback>
        </mc:AlternateContent>
      </w:r>
      <w:r w:rsidRPr="00077FC7">
        <w:rPr>
          <w:rFonts w:ascii="Arial" w:hAnsi="Arial" w:cs="Arial"/>
          <w:b/>
          <w:sz w:val="24"/>
          <w:szCs w:val="24"/>
        </w:rPr>
        <w:t>REPUBLIC OF NAMIBIA</w:t>
      </w:r>
    </w:p>
    <w:p w:rsidR="00077FC7" w:rsidRPr="00077FC7" w:rsidRDefault="00077FC7" w:rsidP="005E72D2">
      <w:pPr>
        <w:spacing w:after="0" w:line="360" w:lineRule="auto"/>
        <w:jc w:val="center"/>
        <w:rPr>
          <w:rFonts w:ascii="Arial" w:hAnsi="Arial" w:cs="Arial"/>
          <w:b/>
          <w:sz w:val="28"/>
          <w:szCs w:val="32"/>
        </w:rPr>
      </w:pPr>
      <w:r w:rsidRPr="00077FC7">
        <w:rPr>
          <w:rFonts w:ascii="Arial" w:hAnsi="Arial" w:cs="Arial"/>
          <w:b/>
          <w:noProof/>
          <w:sz w:val="32"/>
          <w:szCs w:val="32"/>
          <w:lang w:val="en-ZA" w:eastAsia="en-ZA"/>
        </w:rPr>
        <w:drawing>
          <wp:inline distT="0" distB="0" distL="0" distR="0" wp14:anchorId="444965E1" wp14:editId="4ED64D4B">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11" cstate="print"/>
                    <a:stretch>
                      <a:fillRect/>
                    </a:stretch>
                  </pic:blipFill>
                  <pic:spPr>
                    <a:xfrm>
                      <a:off x="0" y="0"/>
                      <a:ext cx="1276350" cy="1329024"/>
                    </a:xfrm>
                    <a:prstGeom prst="rect">
                      <a:avLst/>
                    </a:prstGeom>
                  </pic:spPr>
                </pic:pic>
              </a:graphicData>
            </a:graphic>
          </wp:inline>
        </w:drawing>
      </w:r>
    </w:p>
    <w:p w:rsidR="00077FC7" w:rsidRPr="00077FC7" w:rsidRDefault="00077FC7" w:rsidP="005E72D2">
      <w:pPr>
        <w:spacing w:after="0" w:line="360" w:lineRule="auto"/>
        <w:jc w:val="center"/>
        <w:rPr>
          <w:rFonts w:ascii="Arial" w:hAnsi="Arial" w:cs="Arial"/>
          <w:bCs/>
          <w:sz w:val="24"/>
          <w:szCs w:val="24"/>
        </w:rPr>
      </w:pPr>
      <w:r w:rsidRPr="00077FC7">
        <w:rPr>
          <w:rFonts w:ascii="Arial" w:hAnsi="Arial" w:cs="Arial"/>
          <w:b/>
          <w:sz w:val="24"/>
          <w:szCs w:val="24"/>
        </w:rPr>
        <w:t>HIGH COURT OF NAMIBIA MAIN DIVISION, WINDHOEK</w:t>
      </w:r>
    </w:p>
    <w:p w:rsidR="00077FC7" w:rsidRPr="00077FC7" w:rsidRDefault="00077FC7" w:rsidP="005E72D2">
      <w:pPr>
        <w:spacing w:after="0" w:line="360" w:lineRule="auto"/>
        <w:jc w:val="center"/>
        <w:rPr>
          <w:rFonts w:ascii="Arial" w:hAnsi="Arial" w:cs="Arial"/>
          <w:bCs/>
          <w:sz w:val="24"/>
          <w:szCs w:val="24"/>
        </w:rPr>
      </w:pPr>
    </w:p>
    <w:p w:rsidR="00077FC7" w:rsidRPr="00077FC7" w:rsidRDefault="00546106" w:rsidP="005E72D2">
      <w:pPr>
        <w:spacing w:after="0" w:line="360" w:lineRule="auto"/>
        <w:jc w:val="center"/>
        <w:rPr>
          <w:rFonts w:ascii="Arial" w:hAnsi="Arial" w:cs="Arial"/>
          <w:b/>
          <w:sz w:val="24"/>
          <w:szCs w:val="24"/>
        </w:rPr>
      </w:pPr>
      <w:r>
        <w:rPr>
          <w:rFonts w:ascii="Arial" w:hAnsi="Arial" w:cs="Arial"/>
          <w:b/>
          <w:sz w:val="24"/>
          <w:szCs w:val="24"/>
        </w:rPr>
        <w:t>JUDGMENT</w:t>
      </w:r>
    </w:p>
    <w:p w:rsidR="00077FC7" w:rsidRPr="00077FC7" w:rsidRDefault="00077FC7" w:rsidP="005E72D2">
      <w:pPr>
        <w:spacing w:after="0" w:line="360" w:lineRule="auto"/>
        <w:jc w:val="center"/>
        <w:rPr>
          <w:rFonts w:ascii="Arial" w:hAnsi="Arial" w:cs="Arial"/>
          <w:b/>
          <w:sz w:val="24"/>
          <w:szCs w:val="24"/>
        </w:rPr>
      </w:pPr>
    </w:p>
    <w:p w:rsidR="00077FC7" w:rsidRPr="00077FC7" w:rsidRDefault="00077FC7" w:rsidP="005E72D2">
      <w:pPr>
        <w:tabs>
          <w:tab w:val="right" w:pos="9000"/>
        </w:tabs>
        <w:spacing w:after="0" w:line="360" w:lineRule="auto"/>
        <w:jc w:val="both"/>
        <w:rPr>
          <w:rFonts w:ascii="Arial" w:hAnsi="Arial" w:cs="Arial"/>
          <w:sz w:val="24"/>
          <w:szCs w:val="24"/>
        </w:rPr>
      </w:pPr>
      <w:r w:rsidRPr="00077FC7">
        <w:rPr>
          <w:rFonts w:ascii="Arial" w:hAnsi="Arial" w:cs="Arial"/>
          <w:b/>
          <w:sz w:val="24"/>
          <w:szCs w:val="24"/>
        </w:rPr>
        <w:tab/>
      </w:r>
      <w:r w:rsidRPr="00077FC7">
        <w:rPr>
          <w:rFonts w:ascii="Arial" w:hAnsi="Arial" w:cs="Arial"/>
          <w:sz w:val="24"/>
          <w:szCs w:val="24"/>
        </w:rPr>
        <w:t>Case no: CC   03/2004</w:t>
      </w:r>
    </w:p>
    <w:p w:rsidR="00077FC7" w:rsidRPr="00077FC7" w:rsidRDefault="00077FC7" w:rsidP="005E72D2">
      <w:pPr>
        <w:spacing w:after="0" w:line="360" w:lineRule="auto"/>
        <w:jc w:val="both"/>
        <w:rPr>
          <w:rFonts w:ascii="Arial" w:hAnsi="Arial" w:cs="Arial"/>
          <w:sz w:val="24"/>
          <w:szCs w:val="24"/>
        </w:rPr>
      </w:pPr>
      <w:r w:rsidRPr="00077FC7">
        <w:rPr>
          <w:rFonts w:ascii="Arial" w:hAnsi="Arial" w:cs="Arial"/>
          <w:sz w:val="24"/>
          <w:szCs w:val="24"/>
        </w:rPr>
        <w:t>In the matter between:</w:t>
      </w:r>
    </w:p>
    <w:p w:rsidR="00077FC7" w:rsidRPr="00077FC7" w:rsidRDefault="00077FC7" w:rsidP="005E72D2">
      <w:pPr>
        <w:spacing w:after="0" w:line="360" w:lineRule="auto"/>
        <w:jc w:val="both"/>
        <w:rPr>
          <w:rFonts w:ascii="Arial" w:hAnsi="Arial" w:cs="Arial"/>
          <w:sz w:val="24"/>
          <w:szCs w:val="24"/>
        </w:rPr>
      </w:pPr>
    </w:p>
    <w:p w:rsidR="00077FC7" w:rsidRPr="00077FC7" w:rsidRDefault="00077FC7" w:rsidP="005E72D2">
      <w:pPr>
        <w:spacing w:after="0" w:line="360" w:lineRule="auto"/>
        <w:rPr>
          <w:rFonts w:ascii="Arial" w:hAnsi="Arial" w:cs="Arial"/>
          <w:sz w:val="24"/>
          <w:szCs w:val="24"/>
          <w:lang w:val="en-GB"/>
        </w:rPr>
      </w:pPr>
    </w:p>
    <w:p w:rsidR="00077FC7" w:rsidRPr="00077FC7" w:rsidRDefault="00077FC7" w:rsidP="005E72D2">
      <w:pPr>
        <w:spacing w:after="0" w:line="360" w:lineRule="auto"/>
        <w:rPr>
          <w:rFonts w:ascii="Arial" w:hAnsi="Arial" w:cs="Arial"/>
          <w:b/>
          <w:sz w:val="24"/>
          <w:szCs w:val="24"/>
          <w:lang w:val="en-GB"/>
        </w:rPr>
      </w:pPr>
      <w:r w:rsidRPr="00077FC7">
        <w:rPr>
          <w:rFonts w:ascii="Arial" w:hAnsi="Arial" w:cs="Arial"/>
          <w:b/>
          <w:sz w:val="24"/>
          <w:szCs w:val="24"/>
          <w:lang w:val="en-GB"/>
        </w:rPr>
        <w:t>THE STATE</w:t>
      </w:r>
      <w:r w:rsidRPr="00077FC7">
        <w:rPr>
          <w:rFonts w:ascii="Arial" w:hAnsi="Arial" w:cs="Arial"/>
          <w:b/>
          <w:sz w:val="24"/>
          <w:szCs w:val="24"/>
          <w:lang w:val="en-GB"/>
        </w:rPr>
        <w:tab/>
      </w:r>
      <w:r w:rsidRPr="00077FC7">
        <w:rPr>
          <w:rFonts w:ascii="Arial" w:hAnsi="Arial" w:cs="Arial"/>
          <w:b/>
          <w:sz w:val="24"/>
          <w:szCs w:val="24"/>
          <w:lang w:val="en-GB"/>
        </w:rPr>
        <w:tab/>
      </w:r>
      <w:r w:rsidRPr="00077FC7">
        <w:rPr>
          <w:rFonts w:ascii="Arial" w:hAnsi="Arial" w:cs="Arial"/>
          <w:b/>
          <w:sz w:val="24"/>
          <w:szCs w:val="24"/>
          <w:lang w:val="en-GB"/>
        </w:rPr>
        <w:tab/>
      </w:r>
      <w:r w:rsidRPr="00077FC7">
        <w:rPr>
          <w:rFonts w:ascii="Arial" w:hAnsi="Arial" w:cs="Arial"/>
          <w:b/>
          <w:sz w:val="24"/>
          <w:szCs w:val="24"/>
          <w:lang w:val="en-GB"/>
        </w:rPr>
        <w:tab/>
      </w:r>
      <w:r w:rsidRPr="00077FC7">
        <w:rPr>
          <w:rFonts w:ascii="Arial" w:hAnsi="Arial" w:cs="Arial"/>
          <w:b/>
          <w:sz w:val="24"/>
          <w:szCs w:val="24"/>
          <w:lang w:val="en-GB"/>
        </w:rPr>
        <w:tab/>
      </w:r>
      <w:r w:rsidRPr="00077FC7">
        <w:rPr>
          <w:rFonts w:ascii="Arial" w:hAnsi="Arial" w:cs="Arial"/>
          <w:b/>
          <w:sz w:val="24"/>
          <w:szCs w:val="24"/>
          <w:lang w:val="en-GB"/>
        </w:rPr>
        <w:tab/>
      </w:r>
      <w:r w:rsidRPr="00077FC7">
        <w:rPr>
          <w:rFonts w:ascii="Arial" w:hAnsi="Arial" w:cs="Arial"/>
          <w:b/>
          <w:sz w:val="24"/>
          <w:szCs w:val="24"/>
          <w:lang w:val="en-GB"/>
        </w:rPr>
        <w:tab/>
      </w:r>
      <w:r w:rsidRPr="00077FC7">
        <w:rPr>
          <w:rFonts w:ascii="Arial" w:hAnsi="Arial" w:cs="Arial"/>
          <w:b/>
          <w:sz w:val="24"/>
          <w:szCs w:val="24"/>
          <w:lang w:val="en-GB"/>
        </w:rPr>
        <w:tab/>
      </w:r>
      <w:r w:rsidRPr="00077FC7">
        <w:rPr>
          <w:rFonts w:ascii="Arial" w:hAnsi="Arial" w:cs="Arial"/>
          <w:b/>
          <w:sz w:val="24"/>
          <w:szCs w:val="24"/>
          <w:lang w:val="en-GB"/>
        </w:rPr>
        <w:tab/>
        <w:t>APPLICANT</w:t>
      </w:r>
    </w:p>
    <w:p w:rsidR="00077FC7" w:rsidRPr="00077FC7" w:rsidRDefault="00077FC7" w:rsidP="005E72D2">
      <w:pPr>
        <w:spacing w:after="0" w:line="360" w:lineRule="auto"/>
        <w:jc w:val="both"/>
        <w:rPr>
          <w:rFonts w:ascii="Arial" w:hAnsi="Arial" w:cs="Arial"/>
          <w:sz w:val="24"/>
          <w:szCs w:val="24"/>
        </w:rPr>
      </w:pPr>
    </w:p>
    <w:p w:rsidR="00077FC7" w:rsidRPr="00077FC7" w:rsidRDefault="00576CEB" w:rsidP="005E72D2">
      <w:pPr>
        <w:spacing w:after="0" w:line="360" w:lineRule="auto"/>
        <w:jc w:val="both"/>
        <w:rPr>
          <w:rFonts w:ascii="Arial" w:hAnsi="Arial" w:cs="Arial"/>
          <w:sz w:val="24"/>
          <w:szCs w:val="24"/>
        </w:rPr>
      </w:pPr>
      <w:r>
        <w:rPr>
          <w:rFonts w:ascii="Arial" w:hAnsi="Arial" w:cs="Arial"/>
          <w:sz w:val="24"/>
          <w:szCs w:val="24"/>
        </w:rPr>
        <w:t>and</w:t>
      </w:r>
    </w:p>
    <w:p w:rsidR="00077FC7" w:rsidRPr="00077FC7" w:rsidRDefault="00077FC7" w:rsidP="005E72D2">
      <w:pPr>
        <w:spacing w:after="0" w:line="360" w:lineRule="auto"/>
        <w:jc w:val="both"/>
        <w:rPr>
          <w:rFonts w:ascii="Arial" w:hAnsi="Arial" w:cs="Arial"/>
          <w:sz w:val="24"/>
          <w:szCs w:val="24"/>
        </w:rPr>
      </w:pPr>
    </w:p>
    <w:p w:rsidR="00077FC7" w:rsidRPr="00077FC7" w:rsidRDefault="00077FC7" w:rsidP="005E72D2">
      <w:pPr>
        <w:keepNext/>
        <w:tabs>
          <w:tab w:val="right" w:pos="9000"/>
        </w:tabs>
        <w:spacing w:after="0" w:line="360" w:lineRule="auto"/>
        <w:jc w:val="both"/>
        <w:outlineLvl w:val="3"/>
        <w:rPr>
          <w:rFonts w:ascii="Arial" w:eastAsia="Times New Roman" w:hAnsi="Arial" w:cs="Arial"/>
          <w:b/>
          <w:sz w:val="24"/>
          <w:szCs w:val="24"/>
          <w:lang w:val="en-GB"/>
        </w:rPr>
      </w:pPr>
      <w:r w:rsidRPr="00077FC7">
        <w:rPr>
          <w:rFonts w:ascii="Arial" w:eastAsia="Times New Roman" w:hAnsi="Arial" w:cs="Arial"/>
          <w:b/>
          <w:sz w:val="24"/>
          <w:szCs w:val="24"/>
          <w:lang w:val="en-GB"/>
        </w:rPr>
        <w:t>PROGRESS KENYOKA MUNUMA</w:t>
      </w:r>
      <w:r w:rsidRPr="00077FC7">
        <w:rPr>
          <w:rFonts w:ascii="Arial" w:eastAsia="Times New Roman" w:hAnsi="Arial" w:cs="Arial"/>
          <w:b/>
          <w:sz w:val="24"/>
          <w:szCs w:val="24"/>
          <w:lang w:val="en-GB"/>
        </w:rPr>
        <w:tab/>
        <w:t>1</w:t>
      </w:r>
      <w:r w:rsidRPr="00077FC7">
        <w:rPr>
          <w:rFonts w:ascii="Arial" w:eastAsia="Times New Roman" w:hAnsi="Arial" w:cs="Arial"/>
          <w:b/>
          <w:sz w:val="24"/>
          <w:szCs w:val="24"/>
          <w:vertAlign w:val="superscript"/>
          <w:lang w:val="en-GB"/>
        </w:rPr>
        <w:t>ST</w:t>
      </w:r>
      <w:r w:rsidRPr="00077FC7">
        <w:rPr>
          <w:rFonts w:ascii="Arial" w:eastAsia="Times New Roman" w:hAnsi="Arial" w:cs="Arial"/>
          <w:b/>
          <w:sz w:val="24"/>
          <w:szCs w:val="24"/>
          <w:lang w:val="en-GB"/>
        </w:rPr>
        <w:t xml:space="preserve"> RESPONDENT</w:t>
      </w:r>
    </w:p>
    <w:p w:rsidR="00077FC7" w:rsidRPr="00077FC7" w:rsidRDefault="00077FC7" w:rsidP="005E72D2">
      <w:pPr>
        <w:keepNext/>
        <w:tabs>
          <w:tab w:val="right" w:pos="9000"/>
        </w:tabs>
        <w:spacing w:after="0" w:line="360" w:lineRule="auto"/>
        <w:jc w:val="both"/>
        <w:outlineLvl w:val="3"/>
        <w:rPr>
          <w:rFonts w:ascii="Arial" w:eastAsia="Times New Roman" w:hAnsi="Arial" w:cs="Arial"/>
          <w:b/>
          <w:sz w:val="24"/>
          <w:szCs w:val="24"/>
          <w:lang w:val="en-GB"/>
        </w:rPr>
      </w:pPr>
      <w:r w:rsidRPr="00077FC7">
        <w:rPr>
          <w:rFonts w:ascii="Arial" w:eastAsia="Times New Roman" w:hAnsi="Arial" w:cs="Arial"/>
          <w:b/>
          <w:sz w:val="24"/>
          <w:szCs w:val="24"/>
          <w:lang w:val="en-GB"/>
        </w:rPr>
        <w:t>SHINE SAMULANDELA SAMULANDELA</w:t>
      </w:r>
      <w:r w:rsidRPr="00077FC7">
        <w:rPr>
          <w:rFonts w:ascii="Arial" w:eastAsia="Times New Roman" w:hAnsi="Arial" w:cs="Arial"/>
          <w:b/>
          <w:sz w:val="24"/>
          <w:szCs w:val="24"/>
          <w:lang w:val="en-GB"/>
        </w:rPr>
        <w:tab/>
        <w:t>2</w:t>
      </w:r>
      <w:r w:rsidRPr="00077FC7">
        <w:rPr>
          <w:rFonts w:ascii="Arial" w:eastAsia="Times New Roman" w:hAnsi="Arial" w:cs="Arial"/>
          <w:b/>
          <w:sz w:val="24"/>
          <w:szCs w:val="24"/>
          <w:vertAlign w:val="superscript"/>
          <w:lang w:val="en-GB"/>
        </w:rPr>
        <w:t>ND</w:t>
      </w:r>
      <w:r w:rsidRPr="00077FC7">
        <w:rPr>
          <w:rFonts w:ascii="Arial" w:eastAsia="Times New Roman" w:hAnsi="Arial" w:cs="Arial"/>
          <w:b/>
          <w:sz w:val="24"/>
          <w:szCs w:val="24"/>
          <w:lang w:val="en-GB"/>
        </w:rPr>
        <w:t xml:space="preserve"> RESPONDENT</w:t>
      </w:r>
    </w:p>
    <w:p w:rsidR="00077FC7" w:rsidRPr="00077FC7" w:rsidRDefault="00077FC7" w:rsidP="005E72D2">
      <w:pPr>
        <w:keepNext/>
        <w:tabs>
          <w:tab w:val="right" w:pos="9000"/>
        </w:tabs>
        <w:spacing w:after="0" w:line="360" w:lineRule="auto"/>
        <w:jc w:val="both"/>
        <w:outlineLvl w:val="3"/>
        <w:rPr>
          <w:rFonts w:ascii="Arial" w:eastAsia="Times New Roman" w:hAnsi="Arial" w:cs="Arial"/>
          <w:b/>
          <w:sz w:val="24"/>
          <w:szCs w:val="24"/>
          <w:lang w:val="en-GB"/>
        </w:rPr>
      </w:pPr>
      <w:r w:rsidRPr="00077FC7">
        <w:rPr>
          <w:rFonts w:ascii="Arial" w:eastAsia="Times New Roman" w:hAnsi="Arial" w:cs="Arial"/>
          <w:b/>
          <w:sz w:val="24"/>
          <w:szCs w:val="24"/>
          <w:lang w:val="en-GB"/>
        </w:rPr>
        <w:t>MANUEL MANEPELO MAKENDANO</w:t>
      </w:r>
      <w:r w:rsidRPr="00077FC7">
        <w:rPr>
          <w:rFonts w:ascii="Arial" w:eastAsia="Times New Roman" w:hAnsi="Arial" w:cs="Arial"/>
          <w:b/>
          <w:sz w:val="24"/>
          <w:szCs w:val="24"/>
          <w:lang w:val="en-GB"/>
        </w:rPr>
        <w:tab/>
        <w:t>3</w:t>
      </w:r>
      <w:r w:rsidRPr="00077FC7">
        <w:rPr>
          <w:rFonts w:ascii="Arial" w:eastAsia="Times New Roman" w:hAnsi="Arial" w:cs="Arial"/>
          <w:b/>
          <w:sz w:val="24"/>
          <w:szCs w:val="24"/>
          <w:vertAlign w:val="superscript"/>
          <w:lang w:val="en-GB"/>
        </w:rPr>
        <w:t>RD</w:t>
      </w:r>
      <w:r w:rsidRPr="00077FC7">
        <w:rPr>
          <w:rFonts w:ascii="Arial" w:eastAsia="Times New Roman" w:hAnsi="Arial" w:cs="Arial"/>
          <w:b/>
          <w:sz w:val="24"/>
          <w:szCs w:val="24"/>
          <w:lang w:val="en-GB"/>
        </w:rPr>
        <w:t xml:space="preserve"> RESPONDENT</w:t>
      </w:r>
    </w:p>
    <w:p w:rsidR="00077FC7" w:rsidRPr="00077FC7" w:rsidRDefault="00077FC7" w:rsidP="005E72D2">
      <w:pPr>
        <w:keepNext/>
        <w:tabs>
          <w:tab w:val="right" w:pos="9000"/>
        </w:tabs>
        <w:spacing w:after="0" w:line="360" w:lineRule="auto"/>
        <w:jc w:val="both"/>
        <w:outlineLvl w:val="3"/>
        <w:rPr>
          <w:rFonts w:ascii="Arial" w:eastAsia="Times New Roman" w:hAnsi="Arial" w:cs="Arial"/>
          <w:b/>
          <w:sz w:val="24"/>
          <w:szCs w:val="24"/>
          <w:lang w:val="en-GB"/>
        </w:rPr>
      </w:pPr>
      <w:r w:rsidRPr="00077FC7">
        <w:rPr>
          <w:rFonts w:ascii="Arial" w:eastAsia="Times New Roman" w:hAnsi="Arial" w:cs="Arial"/>
          <w:b/>
          <w:sz w:val="24"/>
          <w:szCs w:val="24"/>
          <w:lang w:val="en-GB"/>
        </w:rPr>
        <w:t>ALEX SINJABATA MUSHAKWA</w:t>
      </w:r>
      <w:r w:rsidRPr="00077FC7">
        <w:rPr>
          <w:rFonts w:ascii="Arial" w:eastAsia="Times New Roman" w:hAnsi="Arial" w:cs="Arial"/>
          <w:b/>
          <w:sz w:val="24"/>
          <w:szCs w:val="24"/>
          <w:lang w:val="en-GB"/>
        </w:rPr>
        <w:tab/>
        <w:t>4</w:t>
      </w:r>
      <w:r w:rsidRPr="00077FC7">
        <w:rPr>
          <w:rFonts w:ascii="Arial" w:eastAsia="Times New Roman" w:hAnsi="Arial" w:cs="Arial"/>
          <w:b/>
          <w:sz w:val="24"/>
          <w:szCs w:val="24"/>
          <w:vertAlign w:val="superscript"/>
          <w:lang w:val="en-GB"/>
        </w:rPr>
        <w:t>TH</w:t>
      </w:r>
      <w:r w:rsidRPr="00077FC7">
        <w:rPr>
          <w:rFonts w:ascii="Arial" w:eastAsia="Times New Roman" w:hAnsi="Arial" w:cs="Arial"/>
          <w:b/>
          <w:sz w:val="24"/>
          <w:szCs w:val="24"/>
          <w:lang w:val="en-GB"/>
        </w:rPr>
        <w:t xml:space="preserve"> RESPONDENT</w:t>
      </w:r>
    </w:p>
    <w:p w:rsidR="00077FC7" w:rsidRPr="00077FC7" w:rsidRDefault="00077FC7" w:rsidP="005E72D2">
      <w:pPr>
        <w:keepNext/>
        <w:tabs>
          <w:tab w:val="right" w:pos="9000"/>
        </w:tabs>
        <w:spacing w:after="0" w:line="360" w:lineRule="auto"/>
        <w:jc w:val="both"/>
        <w:outlineLvl w:val="3"/>
        <w:rPr>
          <w:rFonts w:ascii="Arial" w:eastAsia="Times New Roman" w:hAnsi="Arial" w:cs="Arial"/>
          <w:b/>
          <w:sz w:val="24"/>
          <w:szCs w:val="24"/>
          <w:lang w:val="en-GB"/>
        </w:rPr>
      </w:pPr>
      <w:r w:rsidRPr="00077FC7">
        <w:rPr>
          <w:rFonts w:ascii="Arial" w:eastAsia="Times New Roman" w:hAnsi="Arial" w:cs="Arial"/>
          <w:b/>
          <w:sz w:val="24"/>
          <w:szCs w:val="24"/>
          <w:lang w:val="en-GB"/>
        </w:rPr>
        <w:t>DIAMOND SAMUNZALA SALUFU</w:t>
      </w:r>
      <w:r w:rsidRPr="00077FC7">
        <w:rPr>
          <w:rFonts w:ascii="Arial" w:eastAsia="Times New Roman" w:hAnsi="Arial" w:cs="Arial"/>
          <w:b/>
          <w:sz w:val="24"/>
          <w:szCs w:val="24"/>
          <w:lang w:val="en-GB"/>
        </w:rPr>
        <w:tab/>
        <w:t>5</w:t>
      </w:r>
      <w:r w:rsidRPr="00077FC7">
        <w:rPr>
          <w:rFonts w:ascii="Arial" w:eastAsia="Times New Roman" w:hAnsi="Arial" w:cs="Arial"/>
          <w:b/>
          <w:sz w:val="24"/>
          <w:szCs w:val="24"/>
          <w:vertAlign w:val="superscript"/>
          <w:lang w:val="en-GB"/>
        </w:rPr>
        <w:t>TH</w:t>
      </w:r>
      <w:r w:rsidRPr="00077FC7">
        <w:rPr>
          <w:rFonts w:ascii="Arial" w:eastAsia="Times New Roman" w:hAnsi="Arial" w:cs="Arial"/>
          <w:b/>
          <w:sz w:val="24"/>
          <w:szCs w:val="24"/>
          <w:lang w:val="en-GB"/>
        </w:rPr>
        <w:t xml:space="preserve"> RESPONDENT</w:t>
      </w:r>
    </w:p>
    <w:p w:rsidR="00077FC7" w:rsidRPr="00077FC7" w:rsidRDefault="00077FC7" w:rsidP="005E72D2">
      <w:pPr>
        <w:keepNext/>
        <w:tabs>
          <w:tab w:val="right" w:pos="9000"/>
        </w:tabs>
        <w:spacing w:after="0" w:line="360" w:lineRule="auto"/>
        <w:jc w:val="both"/>
        <w:outlineLvl w:val="3"/>
        <w:rPr>
          <w:rFonts w:ascii="Arial" w:eastAsia="Times New Roman" w:hAnsi="Arial" w:cs="Arial"/>
          <w:b/>
          <w:sz w:val="24"/>
          <w:szCs w:val="24"/>
          <w:lang w:val="en-GB"/>
        </w:rPr>
      </w:pPr>
      <w:r w:rsidRPr="00077FC7">
        <w:rPr>
          <w:rFonts w:ascii="Arial" w:eastAsia="Times New Roman" w:hAnsi="Arial" w:cs="Arial"/>
          <w:b/>
          <w:sz w:val="24"/>
          <w:szCs w:val="24"/>
        </w:rPr>
        <w:t>FREDERICK ISAKA NTAMBILWA</w:t>
      </w:r>
      <w:r w:rsidRPr="00077FC7">
        <w:rPr>
          <w:rFonts w:ascii="Arial" w:eastAsia="Times New Roman" w:hAnsi="Arial" w:cs="Arial"/>
          <w:b/>
          <w:sz w:val="24"/>
          <w:szCs w:val="24"/>
          <w:lang w:val="en-GB"/>
        </w:rPr>
        <w:tab/>
        <w:t>6</w:t>
      </w:r>
      <w:r w:rsidRPr="00077FC7">
        <w:rPr>
          <w:rFonts w:ascii="Arial" w:eastAsia="Times New Roman" w:hAnsi="Arial" w:cs="Arial"/>
          <w:b/>
          <w:sz w:val="24"/>
          <w:szCs w:val="24"/>
          <w:vertAlign w:val="superscript"/>
          <w:lang w:val="en-GB"/>
        </w:rPr>
        <w:t>TH</w:t>
      </w:r>
      <w:r w:rsidRPr="00077FC7">
        <w:rPr>
          <w:rFonts w:ascii="Arial" w:eastAsia="Times New Roman" w:hAnsi="Arial" w:cs="Arial"/>
          <w:b/>
          <w:sz w:val="24"/>
          <w:szCs w:val="24"/>
          <w:lang w:val="en-GB"/>
        </w:rPr>
        <w:t xml:space="preserve"> RESPONDENT</w:t>
      </w:r>
    </w:p>
    <w:p w:rsidR="00077FC7" w:rsidRPr="00077FC7" w:rsidRDefault="00077FC7" w:rsidP="005E72D2">
      <w:pPr>
        <w:keepNext/>
        <w:tabs>
          <w:tab w:val="right" w:pos="9000"/>
        </w:tabs>
        <w:spacing w:after="0" w:line="360" w:lineRule="auto"/>
        <w:jc w:val="both"/>
        <w:outlineLvl w:val="3"/>
        <w:rPr>
          <w:rFonts w:ascii="Arial" w:eastAsia="Times New Roman" w:hAnsi="Arial" w:cs="Arial"/>
          <w:b/>
          <w:sz w:val="24"/>
          <w:szCs w:val="24"/>
          <w:lang w:val="en-GB"/>
        </w:rPr>
      </w:pPr>
      <w:r w:rsidRPr="00077FC7">
        <w:rPr>
          <w:rFonts w:ascii="Arial" w:eastAsia="Times New Roman" w:hAnsi="Arial" w:cs="Arial"/>
          <w:b/>
          <w:sz w:val="24"/>
          <w:szCs w:val="24"/>
          <w:lang w:val="en-GB"/>
        </w:rPr>
        <w:t>HOSTER SIMASIKU NTOMBO</w:t>
      </w:r>
      <w:r w:rsidRPr="00077FC7">
        <w:rPr>
          <w:rFonts w:ascii="Arial" w:eastAsia="Times New Roman" w:hAnsi="Arial" w:cs="Arial"/>
          <w:b/>
          <w:sz w:val="24"/>
          <w:szCs w:val="24"/>
          <w:lang w:val="en-GB"/>
        </w:rPr>
        <w:tab/>
        <w:t>7</w:t>
      </w:r>
      <w:r w:rsidRPr="00077FC7">
        <w:rPr>
          <w:rFonts w:ascii="Arial" w:eastAsia="Times New Roman" w:hAnsi="Arial" w:cs="Arial"/>
          <w:b/>
          <w:sz w:val="24"/>
          <w:szCs w:val="24"/>
          <w:vertAlign w:val="superscript"/>
          <w:lang w:val="en-GB"/>
        </w:rPr>
        <w:t>TH</w:t>
      </w:r>
      <w:r w:rsidRPr="00077FC7">
        <w:rPr>
          <w:rFonts w:ascii="Arial" w:eastAsia="Times New Roman" w:hAnsi="Arial" w:cs="Arial"/>
          <w:b/>
          <w:sz w:val="24"/>
          <w:szCs w:val="24"/>
          <w:lang w:val="en-GB"/>
        </w:rPr>
        <w:t xml:space="preserve"> RESPONDENT</w:t>
      </w:r>
    </w:p>
    <w:p w:rsidR="00077FC7" w:rsidRPr="00077FC7" w:rsidRDefault="00077FC7" w:rsidP="005E72D2">
      <w:pPr>
        <w:keepNext/>
        <w:tabs>
          <w:tab w:val="right" w:pos="9000"/>
        </w:tabs>
        <w:spacing w:after="0" w:line="360" w:lineRule="auto"/>
        <w:jc w:val="both"/>
        <w:outlineLvl w:val="3"/>
        <w:rPr>
          <w:rFonts w:ascii="Arial" w:eastAsia="Times New Roman" w:hAnsi="Arial" w:cs="Arial"/>
          <w:b/>
          <w:sz w:val="24"/>
          <w:szCs w:val="24"/>
          <w:lang w:val="en-GB"/>
        </w:rPr>
      </w:pPr>
      <w:r w:rsidRPr="00077FC7">
        <w:rPr>
          <w:rFonts w:ascii="Arial" w:eastAsia="Times New Roman" w:hAnsi="Arial" w:cs="Arial"/>
          <w:b/>
          <w:sz w:val="24"/>
          <w:szCs w:val="24"/>
          <w:lang w:val="en-GB"/>
        </w:rPr>
        <w:t>JOHN MAZILA TEMBWE</w:t>
      </w:r>
      <w:r w:rsidRPr="00077FC7">
        <w:rPr>
          <w:rFonts w:ascii="Arial" w:eastAsia="Times New Roman" w:hAnsi="Arial" w:cs="Arial"/>
          <w:b/>
          <w:sz w:val="24"/>
          <w:szCs w:val="24"/>
          <w:lang w:val="en-GB"/>
        </w:rPr>
        <w:tab/>
        <w:t>8</w:t>
      </w:r>
      <w:r w:rsidRPr="00077FC7">
        <w:rPr>
          <w:rFonts w:ascii="Arial" w:eastAsia="Times New Roman" w:hAnsi="Arial" w:cs="Arial"/>
          <w:b/>
          <w:sz w:val="24"/>
          <w:szCs w:val="24"/>
          <w:vertAlign w:val="superscript"/>
          <w:lang w:val="en-GB"/>
        </w:rPr>
        <w:t>TH</w:t>
      </w:r>
      <w:r w:rsidRPr="00077FC7">
        <w:rPr>
          <w:rFonts w:ascii="Arial" w:eastAsia="Times New Roman" w:hAnsi="Arial" w:cs="Arial"/>
          <w:b/>
          <w:sz w:val="24"/>
          <w:szCs w:val="24"/>
          <w:lang w:val="en-GB"/>
        </w:rPr>
        <w:t xml:space="preserve"> RESPONDENT</w:t>
      </w:r>
    </w:p>
    <w:p w:rsidR="00077FC7" w:rsidRPr="00077FC7" w:rsidRDefault="00077FC7" w:rsidP="005E72D2">
      <w:pPr>
        <w:keepNext/>
        <w:tabs>
          <w:tab w:val="right" w:pos="9000"/>
        </w:tabs>
        <w:spacing w:after="0" w:line="360" w:lineRule="auto"/>
        <w:jc w:val="both"/>
        <w:outlineLvl w:val="3"/>
        <w:rPr>
          <w:rFonts w:ascii="Arial" w:eastAsia="Times New Roman" w:hAnsi="Arial" w:cs="Arial"/>
          <w:sz w:val="24"/>
          <w:szCs w:val="24"/>
          <w:lang w:val="en-GB"/>
        </w:rPr>
      </w:pPr>
    </w:p>
    <w:p w:rsidR="00077FC7" w:rsidRPr="00077FC7" w:rsidRDefault="00077FC7" w:rsidP="005E72D2">
      <w:pPr>
        <w:spacing w:after="0" w:line="360" w:lineRule="auto"/>
        <w:ind w:left="2160" w:hanging="2160"/>
        <w:jc w:val="both"/>
        <w:rPr>
          <w:rFonts w:ascii="Arial" w:hAnsi="Arial" w:cs="Arial"/>
          <w:sz w:val="24"/>
          <w:szCs w:val="24"/>
        </w:rPr>
      </w:pPr>
      <w:r w:rsidRPr="00077FC7">
        <w:rPr>
          <w:rFonts w:ascii="Arial" w:hAnsi="Arial" w:cs="Arial"/>
          <w:b/>
          <w:sz w:val="24"/>
          <w:szCs w:val="24"/>
        </w:rPr>
        <w:t>Neutral citation:</w:t>
      </w:r>
      <w:r w:rsidRPr="00077FC7">
        <w:rPr>
          <w:rFonts w:ascii="Arial" w:hAnsi="Arial" w:cs="Arial"/>
          <w:b/>
          <w:sz w:val="24"/>
          <w:szCs w:val="24"/>
        </w:rPr>
        <w:tab/>
      </w:r>
      <w:r w:rsidRPr="00077FC7">
        <w:rPr>
          <w:rFonts w:ascii="Arial" w:hAnsi="Arial" w:cs="Arial"/>
          <w:i/>
          <w:sz w:val="24"/>
          <w:szCs w:val="24"/>
        </w:rPr>
        <w:t>S v</w:t>
      </w:r>
      <w:r w:rsidRPr="00077FC7">
        <w:rPr>
          <w:rFonts w:ascii="Arial" w:hAnsi="Arial" w:cs="Arial"/>
          <w:b/>
          <w:sz w:val="24"/>
          <w:szCs w:val="24"/>
        </w:rPr>
        <w:t xml:space="preserve"> </w:t>
      </w:r>
      <w:r w:rsidRPr="00077FC7">
        <w:rPr>
          <w:rFonts w:ascii="Arial" w:hAnsi="Arial" w:cs="Arial"/>
          <w:i/>
          <w:sz w:val="24"/>
          <w:szCs w:val="24"/>
        </w:rPr>
        <w:t xml:space="preserve">Munuma </w:t>
      </w:r>
      <w:r w:rsidR="0073667A">
        <w:rPr>
          <w:rFonts w:ascii="Arial" w:hAnsi="Arial" w:cs="Arial"/>
          <w:sz w:val="24"/>
          <w:szCs w:val="24"/>
        </w:rPr>
        <w:t>(CC 03/2004) [202</w:t>
      </w:r>
      <w:r w:rsidR="00FC3E92">
        <w:rPr>
          <w:rFonts w:ascii="Arial" w:hAnsi="Arial" w:cs="Arial"/>
          <w:sz w:val="24"/>
          <w:szCs w:val="24"/>
        </w:rPr>
        <w:t>1</w:t>
      </w:r>
      <w:r w:rsidRPr="00077FC7">
        <w:rPr>
          <w:rFonts w:ascii="Arial" w:hAnsi="Arial" w:cs="Arial"/>
          <w:sz w:val="24"/>
          <w:szCs w:val="24"/>
        </w:rPr>
        <w:t xml:space="preserve">] NAHCMD </w:t>
      </w:r>
      <w:r w:rsidR="00A42455">
        <w:rPr>
          <w:rFonts w:ascii="Arial" w:hAnsi="Arial" w:cs="Arial"/>
          <w:sz w:val="24"/>
          <w:szCs w:val="24"/>
        </w:rPr>
        <w:t>125</w:t>
      </w:r>
      <w:r w:rsidR="002162EA">
        <w:rPr>
          <w:rFonts w:ascii="Arial" w:hAnsi="Arial" w:cs="Arial"/>
          <w:sz w:val="24"/>
          <w:szCs w:val="24"/>
        </w:rPr>
        <w:t xml:space="preserve"> (2</w:t>
      </w:r>
      <w:r w:rsidR="00FC3E92">
        <w:rPr>
          <w:rFonts w:ascii="Arial" w:hAnsi="Arial" w:cs="Arial"/>
          <w:sz w:val="24"/>
          <w:szCs w:val="24"/>
        </w:rPr>
        <w:t>4 March</w:t>
      </w:r>
      <w:r w:rsidRPr="00077FC7">
        <w:rPr>
          <w:rFonts w:ascii="Arial" w:hAnsi="Arial" w:cs="Arial"/>
          <w:sz w:val="24"/>
          <w:szCs w:val="24"/>
        </w:rPr>
        <w:t xml:space="preserve"> 202</w:t>
      </w:r>
      <w:r w:rsidR="00FC3E92">
        <w:rPr>
          <w:rFonts w:ascii="Arial" w:hAnsi="Arial" w:cs="Arial"/>
          <w:sz w:val="24"/>
          <w:szCs w:val="24"/>
        </w:rPr>
        <w:t>1</w:t>
      </w:r>
      <w:r w:rsidRPr="00077FC7">
        <w:rPr>
          <w:rFonts w:ascii="Arial" w:hAnsi="Arial" w:cs="Arial"/>
          <w:sz w:val="24"/>
          <w:szCs w:val="24"/>
        </w:rPr>
        <w:t>)</w:t>
      </w:r>
    </w:p>
    <w:p w:rsidR="00077FC7" w:rsidRPr="00077FC7" w:rsidRDefault="00077FC7" w:rsidP="005E72D2">
      <w:pPr>
        <w:spacing w:after="0" w:line="360" w:lineRule="auto"/>
        <w:jc w:val="both"/>
        <w:rPr>
          <w:rFonts w:ascii="Arial" w:hAnsi="Arial" w:cs="Arial"/>
          <w:sz w:val="24"/>
          <w:szCs w:val="24"/>
        </w:rPr>
      </w:pPr>
    </w:p>
    <w:p w:rsidR="00077FC7" w:rsidRPr="00077FC7" w:rsidRDefault="00077FC7" w:rsidP="005E72D2">
      <w:pPr>
        <w:spacing w:after="0" w:line="480" w:lineRule="auto"/>
        <w:ind w:left="1440" w:hanging="1440"/>
        <w:jc w:val="both"/>
        <w:rPr>
          <w:rFonts w:ascii="Arial" w:hAnsi="Arial" w:cs="Arial"/>
          <w:b/>
          <w:i/>
          <w:sz w:val="24"/>
          <w:szCs w:val="24"/>
        </w:rPr>
      </w:pPr>
      <w:r w:rsidRPr="00077FC7">
        <w:rPr>
          <w:rFonts w:ascii="Arial" w:hAnsi="Arial" w:cs="Arial"/>
          <w:b/>
          <w:sz w:val="24"/>
          <w:szCs w:val="24"/>
        </w:rPr>
        <w:t>Coram:</w:t>
      </w:r>
      <w:r w:rsidRPr="00077FC7">
        <w:rPr>
          <w:rFonts w:ascii="Arial" w:hAnsi="Arial" w:cs="Arial"/>
          <w:sz w:val="24"/>
          <w:szCs w:val="24"/>
        </w:rPr>
        <w:tab/>
        <w:t>UNENGU AJ</w:t>
      </w:r>
    </w:p>
    <w:p w:rsidR="00A30A99" w:rsidRPr="006D47F4" w:rsidRDefault="00077FC7" w:rsidP="00435252">
      <w:pPr>
        <w:spacing w:after="0"/>
        <w:jc w:val="both"/>
        <w:rPr>
          <w:rFonts w:ascii="Arial" w:hAnsi="Arial" w:cs="Arial"/>
          <w:sz w:val="24"/>
          <w:szCs w:val="24"/>
        </w:rPr>
      </w:pPr>
      <w:r w:rsidRPr="00077FC7">
        <w:rPr>
          <w:rFonts w:ascii="Arial" w:hAnsi="Arial" w:cs="Arial"/>
          <w:b/>
          <w:bCs/>
          <w:sz w:val="24"/>
          <w:szCs w:val="24"/>
        </w:rPr>
        <w:t>Heard</w:t>
      </w:r>
      <w:r w:rsidRPr="00077FC7">
        <w:rPr>
          <w:rFonts w:ascii="Arial" w:hAnsi="Arial" w:cs="Arial"/>
          <w:sz w:val="24"/>
          <w:szCs w:val="24"/>
        </w:rPr>
        <w:t>:</w:t>
      </w:r>
      <w:r w:rsidRPr="00077FC7">
        <w:rPr>
          <w:rFonts w:ascii="Arial" w:hAnsi="Arial" w:cs="Arial"/>
          <w:sz w:val="24"/>
          <w:szCs w:val="24"/>
        </w:rPr>
        <w:tab/>
      </w:r>
      <w:r w:rsidR="00A30A99" w:rsidRPr="006D47F4">
        <w:rPr>
          <w:rFonts w:ascii="Arial" w:hAnsi="Arial" w:cs="Arial"/>
          <w:sz w:val="24"/>
          <w:szCs w:val="24"/>
        </w:rPr>
        <w:t xml:space="preserve">25, 28 September 2018; </w:t>
      </w:r>
      <w:r w:rsidR="00A30A99">
        <w:rPr>
          <w:rFonts w:ascii="Arial" w:hAnsi="Arial" w:cs="Arial"/>
          <w:sz w:val="24"/>
          <w:szCs w:val="24"/>
        </w:rPr>
        <w:t>09-11, 16-</w:t>
      </w:r>
      <w:r w:rsidR="00A30A99" w:rsidRPr="006D47F4">
        <w:rPr>
          <w:rFonts w:ascii="Arial" w:hAnsi="Arial" w:cs="Arial"/>
          <w:sz w:val="24"/>
          <w:szCs w:val="24"/>
        </w:rPr>
        <w:t>17, 22</w:t>
      </w:r>
      <w:r w:rsidR="00A30A99">
        <w:rPr>
          <w:rFonts w:ascii="Arial" w:hAnsi="Arial" w:cs="Arial"/>
          <w:sz w:val="24"/>
          <w:szCs w:val="24"/>
        </w:rPr>
        <w:t>- 24, 29-</w:t>
      </w:r>
      <w:r w:rsidR="00A30A99" w:rsidRPr="006D47F4">
        <w:rPr>
          <w:rFonts w:ascii="Arial" w:hAnsi="Arial" w:cs="Arial"/>
          <w:sz w:val="24"/>
          <w:szCs w:val="24"/>
        </w:rPr>
        <w:t>31 October 2028; 16, 21, 28,</w:t>
      </w:r>
      <w:r w:rsidR="00A30A99">
        <w:rPr>
          <w:rFonts w:ascii="Arial" w:hAnsi="Arial" w:cs="Arial"/>
          <w:sz w:val="24"/>
          <w:szCs w:val="24"/>
        </w:rPr>
        <w:t xml:space="preserve"> 30 January 2019; 05-</w:t>
      </w:r>
      <w:r w:rsidR="00A30A99" w:rsidRPr="006D47F4">
        <w:rPr>
          <w:rFonts w:ascii="Arial" w:hAnsi="Arial" w:cs="Arial"/>
          <w:sz w:val="24"/>
          <w:szCs w:val="24"/>
        </w:rPr>
        <w:t>06, 11</w:t>
      </w:r>
      <w:r w:rsidR="00A30A99">
        <w:rPr>
          <w:rFonts w:ascii="Arial" w:hAnsi="Arial" w:cs="Arial"/>
          <w:sz w:val="24"/>
          <w:szCs w:val="24"/>
        </w:rPr>
        <w:t>-</w:t>
      </w:r>
      <w:r w:rsidR="00A30A99" w:rsidRPr="006D47F4">
        <w:rPr>
          <w:rFonts w:ascii="Arial" w:hAnsi="Arial" w:cs="Arial"/>
          <w:sz w:val="24"/>
          <w:szCs w:val="24"/>
        </w:rPr>
        <w:t>14, 18</w:t>
      </w:r>
      <w:r w:rsidR="00A30A99">
        <w:rPr>
          <w:rFonts w:ascii="Arial" w:hAnsi="Arial" w:cs="Arial"/>
          <w:sz w:val="24"/>
          <w:szCs w:val="24"/>
        </w:rPr>
        <w:t>-</w:t>
      </w:r>
      <w:r w:rsidR="00A30A99" w:rsidRPr="006D47F4">
        <w:rPr>
          <w:rFonts w:ascii="Arial" w:hAnsi="Arial" w:cs="Arial"/>
          <w:sz w:val="24"/>
          <w:szCs w:val="24"/>
        </w:rPr>
        <w:t>19 February 2019; 06, 11</w:t>
      </w:r>
      <w:r w:rsidR="00A30A99">
        <w:rPr>
          <w:rFonts w:ascii="Arial" w:hAnsi="Arial" w:cs="Arial"/>
          <w:sz w:val="24"/>
          <w:szCs w:val="24"/>
        </w:rPr>
        <w:t>-</w:t>
      </w:r>
      <w:r w:rsidR="00A30A99" w:rsidRPr="006D47F4">
        <w:rPr>
          <w:rFonts w:ascii="Arial" w:hAnsi="Arial" w:cs="Arial"/>
          <w:sz w:val="24"/>
          <w:szCs w:val="24"/>
        </w:rPr>
        <w:t>13, 18</w:t>
      </w:r>
      <w:r w:rsidR="00A30A99">
        <w:rPr>
          <w:rFonts w:ascii="Arial" w:hAnsi="Arial" w:cs="Arial"/>
          <w:sz w:val="24"/>
          <w:szCs w:val="24"/>
        </w:rPr>
        <w:t>-</w:t>
      </w:r>
      <w:r w:rsidR="00A30A99" w:rsidRPr="006D47F4">
        <w:rPr>
          <w:rFonts w:ascii="Arial" w:hAnsi="Arial" w:cs="Arial"/>
          <w:sz w:val="24"/>
          <w:szCs w:val="24"/>
        </w:rPr>
        <w:t>19, 25</w:t>
      </w:r>
      <w:r w:rsidR="00A30A99">
        <w:rPr>
          <w:rFonts w:ascii="Arial" w:hAnsi="Arial" w:cs="Arial"/>
          <w:sz w:val="24"/>
          <w:szCs w:val="24"/>
        </w:rPr>
        <w:t>-</w:t>
      </w:r>
      <w:r w:rsidR="00A30A99" w:rsidRPr="006D47F4">
        <w:rPr>
          <w:rFonts w:ascii="Arial" w:hAnsi="Arial" w:cs="Arial"/>
          <w:sz w:val="24"/>
          <w:szCs w:val="24"/>
        </w:rPr>
        <w:t>26, 28 March 2019; 02</w:t>
      </w:r>
      <w:r w:rsidR="00A30A99">
        <w:rPr>
          <w:rFonts w:ascii="Arial" w:hAnsi="Arial" w:cs="Arial"/>
          <w:sz w:val="24"/>
          <w:szCs w:val="24"/>
        </w:rPr>
        <w:t>-</w:t>
      </w:r>
      <w:r w:rsidR="00A30A99" w:rsidRPr="006D47F4">
        <w:rPr>
          <w:rFonts w:ascii="Arial" w:hAnsi="Arial" w:cs="Arial"/>
          <w:sz w:val="24"/>
          <w:szCs w:val="24"/>
        </w:rPr>
        <w:t>04, 24 April 2019; 07</w:t>
      </w:r>
      <w:r w:rsidR="00A30A99">
        <w:rPr>
          <w:rFonts w:ascii="Arial" w:hAnsi="Arial" w:cs="Arial"/>
          <w:sz w:val="24"/>
          <w:szCs w:val="24"/>
        </w:rPr>
        <w:t>-</w:t>
      </w:r>
      <w:r w:rsidR="00A30A99" w:rsidRPr="006D47F4">
        <w:rPr>
          <w:rFonts w:ascii="Arial" w:hAnsi="Arial" w:cs="Arial"/>
          <w:sz w:val="24"/>
          <w:szCs w:val="24"/>
        </w:rPr>
        <w:t>08, 13, 15</w:t>
      </w:r>
      <w:r w:rsidR="00A30A99">
        <w:rPr>
          <w:rFonts w:ascii="Arial" w:hAnsi="Arial" w:cs="Arial"/>
          <w:sz w:val="24"/>
          <w:szCs w:val="24"/>
        </w:rPr>
        <w:t>-</w:t>
      </w:r>
      <w:r w:rsidR="00A30A99" w:rsidRPr="006D47F4">
        <w:rPr>
          <w:rFonts w:ascii="Arial" w:hAnsi="Arial" w:cs="Arial"/>
          <w:sz w:val="24"/>
          <w:szCs w:val="24"/>
        </w:rPr>
        <w:t>16, May 2019; 18</w:t>
      </w:r>
      <w:r w:rsidR="00A30A99">
        <w:rPr>
          <w:rFonts w:ascii="Arial" w:hAnsi="Arial" w:cs="Arial"/>
          <w:sz w:val="24"/>
          <w:szCs w:val="24"/>
        </w:rPr>
        <w:t>-</w:t>
      </w:r>
      <w:r w:rsidR="00A30A99" w:rsidRPr="006D47F4">
        <w:rPr>
          <w:rFonts w:ascii="Arial" w:hAnsi="Arial" w:cs="Arial"/>
          <w:sz w:val="24"/>
          <w:szCs w:val="24"/>
        </w:rPr>
        <w:t>19, 25, June 2019; 01 July 2019; 05 August 2019, 03</w:t>
      </w:r>
      <w:r w:rsidR="00A30A99">
        <w:rPr>
          <w:rFonts w:ascii="Arial" w:hAnsi="Arial" w:cs="Arial"/>
          <w:sz w:val="24"/>
          <w:szCs w:val="24"/>
        </w:rPr>
        <w:t>-</w:t>
      </w:r>
      <w:r w:rsidR="00A30A99" w:rsidRPr="006D47F4">
        <w:rPr>
          <w:rFonts w:ascii="Arial" w:hAnsi="Arial" w:cs="Arial"/>
          <w:sz w:val="24"/>
          <w:szCs w:val="24"/>
        </w:rPr>
        <w:t>04, 09</w:t>
      </w:r>
      <w:r w:rsidR="00A30A99">
        <w:rPr>
          <w:rFonts w:ascii="Arial" w:hAnsi="Arial" w:cs="Arial"/>
          <w:sz w:val="24"/>
          <w:szCs w:val="24"/>
        </w:rPr>
        <w:t>-</w:t>
      </w:r>
      <w:r w:rsidR="00A30A99" w:rsidRPr="006D47F4">
        <w:rPr>
          <w:rFonts w:ascii="Arial" w:hAnsi="Arial" w:cs="Arial"/>
          <w:sz w:val="24"/>
          <w:szCs w:val="24"/>
        </w:rPr>
        <w:t xml:space="preserve">10, 30 September 2019; </w:t>
      </w:r>
      <w:r w:rsidR="00A30A99">
        <w:rPr>
          <w:rFonts w:ascii="Arial" w:hAnsi="Arial" w:cs="Arial"/>
          <w:sz w:val="24"/>
          <w:szCs w:val="24"/>
        </w:rPr>
        <w:t>01-02, 07, 09-10, 16-</w:t>
      </w:r>
      <w:r w:rsidR="00A30A99" w:rsidRPr="006D47F4">
        <w:rPr>
          <w:rFonts w:ascii="Arial" w:hAnsi="Arial" w:cs="Arial"/>
          <w:sz w:val="24"/>
          <w:szCs w:val="24"/>
        </w:rPr>
        <w:t>17, 21-24, 29October 2019; 04</w:t>
      </w:r>
      <w:r w:rsidR="00A30A99">
        <w:rPr>
          <w:rFonts w:ascii="Arial" w:hAnsi="Arial" w:cs="Arial"/>
          <w:sz w:val="24"/>
          <w:szCs w:val="24"/>
        </w:rPr>
        <w:t>,</w:t>
      </w:r>
      <w:r w:rsidR="00A30A99" w:rsidRPr="006D47F4">
        <w:rPr>
          <w:rFonts w:ascii="Arial" w:hAnsi="Arial" w:cs="Arial"/>
          <w:sz w:val="24"/>
          <w:szCs w:val="24"/>
        </w:rPr>
        <w:t xml:space="preserve"> 11, 14, 18 November 2019; 21, 23, 29-30, </w:t>
      </w:r>
      <w:r w:rsidR="00A30A99" w:rsidRPr="006D47F4">
        <w:rPr>
          <w:rFonts w:ascii="Arial" w:hAnsi="Arial" w:cs="Arial"/>
          <w:sz w:val="24"/>
          <w:szCs w:val="24"/>
        </w:rPr>
        <w:lastRenderedPageBreak/>
        <w:t>January 2020; 13 February 2020; 12, 17 March 2020; 25 June 2020; 10, 14, 25 August 2020; 22-23, 29 September 2020; 02 November 2020</w:t>
      </w:r>
    </w:p>
    <w:p w:rsidR="00077FC7" w:rsidRPr="00077FC7" w:rsidRDefault="00077FC7" w:rsidP="005E72D2">
      <w:pPr>
        <w:spacing w:after="0" w:line="240" w:lineRule="auto"/>
        <w:ind w:left="1440" w:hanging="1440"/>
        <w:jc w:val="both"/>
        <w:rPr>
          <w:rFonts w:ascii="Arial" w:hAnsi="Arial" w:cs="Arial"/>
          <w:b/>
          <w:sz w:val="24"/>
          <w:szCs w:val="24"/>
        </w:rPr>
      </w:pPr>
    </w:p>
    <w:p w:rsidR="00077FC7" w:rsidRPr="00077FC7" w:rsidRDefault="00077FC7" w:rsidP="005E72D2">
      <w:pPr>
        <w:spacing w:after="0" w:line="240" w:lineRule="auto"/>
        <w:ind w:left="1440" w:hanging="1440"/>
        <w:jc w:val="both"/>
        <w:rPr>
          <w:rFonts w:ascii="Arial" w:hAnsi="Arial" w:cs="Arial"/>
          <w:b/>
          <w:sz w:val="24"/>
          <w:szCs w:val="24"/>
        </w:rPr>
      </w:pPr>
    </w:p>
    <w:p w:rsidR="00077FC7" w:rsidRPr="00435252" w:rsidRDefault="00077FC7" w:rsidP="005E72D2">
      <w:pPr>
        <w:spacing w:after="0" w:line="240" w:lineRule="auto"/>
        <w:jc w:val="both"/>
        <w:rPr>
          <w:rFonts w:ascii="Arial" w:hAnsi="Arial" w:cs="Arial"/>
          <w:b/>
          <w:sz w:val="24"/>
          <w:szCs w:val="24"/>
        </w:rPr>
      </w:pPr>
      <w:r w:rsidRPr="00435252">
        <w:rPr>
          <w:rFonts w:ascii="Arial" w:hAnsi="Arial" w:cs="Arial"/>
          <w:b/>
          <w:bCs/>
          <w:sz w:val="24"/>
          <w:szCs w:val="24"/>
        </w:rPr>
        <w:t>Delivered</w:t>
      </w:r>
      <w:r w:rsidRPr="00435252">
        <w:rPr>
          <w:rFonts w:ascii="Arial" w:hAnsi="Arial" w:cs="Arial"/>
          <w:b/>
          <w:sz w:val="24"/>
          <w:szCs w:val="24"/>
        </w:rPr>
        <w:t>:</w:t>
      </w:r>
      <w:r w:rsidRPr="00435252">
        <w:rPr>
          <w:rFonts w:ascii="Arial" w:hAnsi="Arial" w:cs="Arial"/>
          <w:b/>
          <w:sz w:val="24"/>
          <w:szCs w:val="24"/>
        </w:rPr>
        <w:tab/>
      </w:r>
      <w:r w:rsidR="00935EE8" w:rsidRPr="00435252">
        <w:rPr>
          <w:rFonts w:ascii="Arial" w:hAnsi="Arial" w:cs="Arial"/>
          <w:b/>
          <w:sz w:val="24"/>
          <w:szCs w:val="24"/>
        </w:rPr>
        <w:t>2</w:t>
      </w:r>
      <w:r w:rsidR="00FC3E92" w:rsidRPr="00435252">
        <w:rPr>
          <w:rFonts w:ascii="Arial" w:hAnsi="Arial" w:cs="Arial"/>
          <w:b/>
          <w:sz w:val="24"/>
          <w:szCs w:val="24"/>
        </w:rPr>
        <w:t>4</w:t>
      </w:r>
      <w:r w:rsidR="00935EE8" w:rsidRPr="00435252">
        <w:rPr>
          <w:rFonts w:ascii="Arial" w:hAnsi="Arial" w:cs="Arial"/>
          <w:b/>
          <w:sz w:val="24"/>
          <w:szCs w:val="24"/>
        </w:rPr>
        <w:t xml:space="preserve"> </w:t>
      </w:r>
      <w:r w:rsidR="00FC3E92" w:rsidRPr="00435252">
        <w:rPr>
          <w:rFonts w:ascii="Arial" w:hAnsi="Arial" w:cs="Arial"/>
          <w:b/>
          <w:sz w:val="24"/>
          <w:szCs w:val="24"/>
        </w:rPr>
        <w:t>March</w:t>
      </w:r>
      <w:r w:rsidRPr="00435252">
        <w:rPr>
          <w:rFonts w:ascii="Arial" w:hAnsi="Arial" w:cs="Arial"/>
          <w:b/>
          <w:sz w:val="24"/>
          <w:szCs w:val="24"/>
        </w:rPr>
        <w:t xml:space="preserve"> 202</w:t>
      </w:r>
      <w:r w:rsidR="00FC3E92" w:rsidRPr="00435252">
        <w:rPr>
          <w:rFonts w:ascii="Arial" w:hAnsi="Arial" w:cs="Arial"/>
          <w:b/>
          <w:sz w:val="24"/>
          <w:szCs w:val="24"/>
        </w:rPr>
        <w:t>1</w:t>
      </w:r>
    </w:p>
    <w:p w:rsidR="00077FC7" w:rsidRPr="00077FC7" w:rsidRDefault="00077FC7" w:rsidP="005E72D2">
      <w:pPr>
        <w:spacing w:after="0" w:line="360" w:lineRule="auto"/>
        <w:jc w:val="both"/>
        <w:rPr>
          <w:rFonts w:ascii="Arial" w:hAnsi="Arial" w:cs="Arial"/>
          <w:b/>
          <w:sz w:val="24"/>
          <w:szCs w:val="24"/>
        </w:rPr>
      </w:pPr>
    </w:p>
    <w:p w:rsidR="007E270B" w:rsidRPr="00D9070C" w:rsidRDefault="00077FC7" w:rsidP="005E72D2">
      <w:pPr>
        <w:spacing w:after="0" w:line="360" w:lineRule="auto"/>
        <w:jc w:val="both"/>
        <w:rPr>
          <w:rFonts w:ascii="Arial" w:hAnsi="Arial" w:cs="Arial"/>
          <w:sz w:val="24"/>
          <w:szCs w:val="24"/>
        </w:rPr>
      </w:pPr>
      <w:r w:rsidRPr="00D9070C">
        <w:rPr>
          <w:rFonts w:ascii="Arial" w:hAnsi="Arial" w:cs="Arial"/>
          <w:b/>
          <w:sz w:val="24"/>
          <w:szCs w:val="24"/>
        </w:rPr>
        <w:t>Flynote:</w:t>
      </w:r>
      <w:r w:rsidRPr="00D9070C">
        <w:rPr>
          <w:rFonts w:ascii="Arial" w:hAnsi="Arial" w:cs="Arial"/>
          <w:b/>
          <w:sz w:val="24"/>
          <w:szCs w:val="24"/>
        </w:rPr>
        <w:tab/>
      </w:r>
      <w:r w:rsidR="007E270B" w:rsidRPr="00D9070C">
        <w:rPr>
          <w:rFonts w:ascii="Arial" w:hAnsi="Arial" w:cs="Arial"/>
          <w:sz w:val="24"/>
          <w:szCs w:val="24"/>
        </w:rPr>
        <w:t xml:space="preserve">Criminal Procedure – Application for discharge in terms of s 174 of the Criminal Procedure Act, 51 of 1977 – The test to be applied at this stage of the proceedings – Not whether the prosecution has proved its case beyond reasonable doubt – But proof of whether the court is of the opinion that there is no evidence that the accused committed the offence in the charge or any other offences of which </w:t>
      </w:r>
      <w:r w:rsidR="00925FA7">
        <w:rPr>
          <w:rFonts w:ascii="Arial" w:hAnsi="Arial" w:cs="Arial"/>
          <w:sz w:val="24"/>
          <w:szCs w:val="24"/>
        </w:rPr>
        <w:t>t</w:t>
      </w:r>
      <w:r w:rsidR="007E270B" w:rsidRPr="00D9070C">
        <w:rPr>
          <w:rFonts w:ascii="Arial" w:hAnsi="Arial" w:cs="Arial"/>
          <w:sz w:val="24"/>
          <w:szCs w:val="24"/>
        </w:rPr>
        <w:t xml:space="preserve">he </w:t>
      </w:r>
      <w:r w:rsidR="00925FA7">
        <w:rPr>
          <w:rFonts w:ascii="Arial" w:hAnsi="Arial" w:cs="Arial"/>
          <w:sz w:val="24"/>
          <w:szCs w:val="24"/>
        </w:rPr>
        <w:t xml:space="preserve">accused </w:t>
      </w:r>
      <w:r w:rsidR="007E270B" w:rsidRPr="00D9070C">
        <w:rPr>
          <w:rFonts w:ascii="Arial" w:hAnsi="Arial" w:cs="Arial"/>
          <w:sz w:val="24"/>
          <w:szCs w:val="24"/>
        </w:rPr>
        <w:t>may be convicted on the charge – The principle applied is whether the prosecution proved a prima facie case – In the instant matter, the court is of the opinion that there is sufficient e</w:t>
      </w:r>
      <w:r w:rsidR="00925FA7">
        <w:rPr>
          <w:rFonts w:ascii="Arial" w:hAnsi="Arial" w:cs="Arial"/>
          <w:sz w:val="24"/>
          <w:szCs w:val="24"/>
        </w:rPr>
        <w:t>vidence, if not refuted,</w:t>
      </w:r>
      <w:r w:rsidR="007E270B" w:rsidRPr="00D9070C">
        <w:rPr>
          <w:rFonts w:ascii="Arial" w:hAnsi="Arial" w:cs="Arial"/>
          <w:sz w:val="24"/>
          <w:szCs w:val="24"/>
        </w:rPr>
        <w:t xml:space="preserve"> the accused may be convicted of the offences in the indictment except for the murder count – Application for discharge in terms of s 174 of the Criminal Procedure Act, 51of 1977 except for </w:t>
      </w:r>
      <w:r w:rsidR="00D51BDB">
        <w:rPr>
          <w:rFonts w:ascii="Arial" w:hAnsi="Arial" w:cs="Arial"/>
          <w:sz w:val="24"/>
          <w:szCs w:val="24"/>
        </w:rPr>
        <w:t xml:space="preserve">the </w:t>
      </w:r>
      <w:r w:rsidR="007E270B" w:rsidRPr="00D9070C">
        <w:rPr>
          <w:rFonts w:ascii="Arial" w:hAnsi="Arial" w:cs="Arial"/>
          <w:sz w:val="24"/>
          <w:szCs w:val="24"/>
        </w:rPr>
        <w:t>count of murder, is dismissed.</w:t>
      </w:r>
    </w:p>
    <w:p w:rsidR="00077FC7" w:rsidRPr="00D9070C" w:rsidRDefault="00077FC7" w:rsidP="005E72D2">
      <w:pPr>
        <w:spacing w:after="0" w:line="360" w:lineRule="auto"/>
        <w:jc w:val="both"/>
        <w:rPr>
          <w:rFonts w:ascii="Arial" w:hAnsi="Arial" w:cs="Arial"/>
          <w:sz w:val="24"/>
          <w:szCs w:val="24"/>
        </w:rPr>
      </w:pPr>
    </w:p>
    <w:p w:rsidR="007E270B" w:rsidRDefault="00077FC7" w:rsidP="005E72D2">
      <w:pPr>
        <w:spacing w:after="0" w:line="360" w:lineRule="auto"/>
        <w:jc w:val="both"/>
        <w:rPr>
          <w:rFonts w:ascii="Arial" w:hAnsi="Arial" w:cs="Arial"/>
          <w:sz w:val="24"/>
          <w:szCs w:val="24"/>
        </w:rPr>
      </w:pPr>
      <w:r w:rsidRPr="00D9070C">
        <w:rPr>
          <w:rFonts w:ascii="Arial" w:hAnsi="Arial" w:cs="Arial"/>
          <w:b/>
          <w:sz w:val="24"/>
          <w:szCs w:val="24"/>
        </w:rPr>
        <w:t>Summary:</w:t>
      </w:r>
      <w:r w:rsidRPr="00D9070C">
        <w:rPr>
          <w:rFonts w:ascii="Arial" w:hAnsi="Arial" w:cs="Arial"/>
          <w:b/>
          <w:sz w:val="24"/>
          <w:szCs w:val="24"/>
        </w:rPr>
        <w:tab/>
      </w:r>
      <w:r w:rsidR="007E270B" w:rsidRPr="00D9070C">
        <w:rPr>
          <w:rFonts w:ascii="Arial" w:hAnsi="Arial" w:cs="Arial"/>
          <w:sz w:val="24"/>
          <w:szCs w:val="24"/>
        </w:rPr>
        <w:t xml:space="preserve">The accused before court are charged with several counts of </w:t>
      </w:r>
      <w:r w:rsidR="00925FA7">
        <w:rPr>
          <w:rFonts w:ascii="Arial" w:hAnsi="Arial" w:cs="Arial"/>
          <w:sz w:val="24"/>
          <w:szCs w:val="24"/>
        </w:rPr>
        <w:t>various</w:t>
      </w:r>
      <w:r w:rsidR="007E270B" w:rsidRPr="00D9070C">
        <w:rPr>
          <w:rFonts w:ascii="Arial" w:hAnsi="Arial" w:cs="Arial"/>
          <w:sz w:val="24"/>
          <w:szCs w:val="24"/>
        </w:rPr>
        <w:t xml:space="preserve"> offences, including the crimes</w:t>
      </w:r>
      <w:r w:rsidR="00925FA7">
        <w:rPr>
          <w:rFonts w:ascii="Arial" w:hAnsi="Arial" w:cs="Arial"/>
          <w:sz w:val="24"/>
          <w:szCs w:val="24"/>
        </w:rPr>
        <w:t xml:space="preserve"> of high treason and sedition. Initially t</w:t>
      </w:r>
      <w:r w:rsidR="007E270B" w:rsidRPr="00D9070C">
        <w:rPr>
          <w:rFonts w:ascii="Arial" w:hAnsi="Arial" w:cs="Arial"/>
          <w:sz w:val="24"/>
          <w:szCs w:val="24"/>
        </w:rPr>
        <w:t>hey were tried before another judge who convicted and punished them on the charges. However, the accused successfully appealed against th</w:t>
      </w:r>
      <w:r w:rsidR="00925FA7">
        <w:rPr>
          <w:rFonts w:ascii="Arial" w:hAnsi="Arial" w:cs="Arial"/>
          <w:sz w:val="24"/>
          <w:szCs w:val="24"/>
        </w:rPr>
        <w:t>e whole judgment to</w:t>
      </w:r>
      <w:r w:rsidR="007E270B" w:rsidRPr="00D9070C">
        <w:rPr>
          <w:rFonts w:ascii="Arial" w:hAnsi="Arial" w:cs="Arial"/>
          <w:sz w:val="24"/>
          <w:szCs w:val="24"/>
        </w:rPr>
        <w:t xml:space="preserve"> the Supreme Court. The matter was </w:t>
      </w:r>
      <w:r w:rsidR="00925FA7">
        <w:rPr>
          <w:rFonts w:ascii="Arial" w:hAnsi="Arial" w:cs="Arial"/>
          <w:sz w:val="24"/>
          <w:szCs w:val="24"/>
        </w:rPr>
        <w:t xml:space="preserve">thereafter </w:t>
      </w:r>
      <w:r w:rsidR="007E270B" w:rsidRPr="00D9070C">
        <w:rPr>
          <w:rFonts w:ascii="Arial" w:hAnsi="Arial" w:cs="Arial"/>
          <w:sz w:val="24"/>
          <w:szCs w:val="24"/>
        </w:rPr>
        <w:t xml:space="preserve">referred by the Supreme Court to the High Court to start de novo before another judge. The accused when called to plead to the charges before me, they tendered </w:t>
      </w:r>
      <w:r w:rsidR="00925FA7">
        <w:rPr>
          <w:rFonts w:ascii="Arial" w:hAnsi="Arial" w:cs="Arial"/>
          <w:sz w:val="24"/>
          <w:szCs w:val="24"/>
        </w:rPr>
        <w:t xml:space="preserve">two </w:t>
      </w:r>
      <w:r w:rsidR="007E270B" w:rsidRPr="00D9070C">
        <w:rPr>
          <w:rFonts w:ascii="Arial" w:hAnsi="Arial" w:cs="Arial"/>
          <w:sz w:val="24"/>
          <w:szCs w:val="24"/>
        </w:rPr>
        <w:t>special pleas. In the first instance, they challenged the</w:t>
      </w:r>
      <w:r w:rsidR="00925FA7">
        <w:rPr>
          <w:rFonts w:ascii="Arial" w:hAnsi="Arial" w:cs="Arial"/>
          <w:sz w:val="24"/>
          <w:szCs w:val="24"/>
        </w:rPr>
        <w:t xml:space="preserve"> jurisdiction of the court to try </w:t>
      </w:r>
      <w:r w:rsidR="007E270B" w:rsidRPr="00D9070C">
        <w:rPr>
          <w:rFonts w:ascii="Arial" w:hAnsi="Arial" w:cs="Arial"/>
          <w:sz w:val="24"/>
          <w:szCs w:val="24"/>
        </w:rPr>
        <w:t xml:space="preserve">them and </w:t>
      </w:r>
      <w:r w:rsidR="00925FA7">
        <w:rPr>
          <w:rFonts w:ascii="Arial" w:hAnsi="Arial" w:cs="Arial"/>
          <w:sz w:val="24"/>
          <w:szCs w:val="24"/>
        </w:rPr>
        <w:t xml:space="preserve">in </w:t>
      </w:r>
      <w:r w:rsidR="007E270B" w:rsidRPr="00D9070C">
        <w:rPr>
          <w:rFonts w:ascii="Arial" w:hAnsi="Arial" w:cs="Arial"/>
          <w:sz w:val="24"/>
          <w:szCs w:val="24"/>
        </w:rPr>
        <w:t xml:space="preserve">the second special plea, they alleged that the former Caprivi Zipfel was never part of the </w:t>
      </w:r>
      <w:r w:rsidR="00925FA7">
        <w:rPr>
          <w:rFonts w:ascii="Arial" w:hAnsi="Arial" w:cs="Arial"/>
          <w:sz w:val="24"/>
          <w:szCs w:val="24"/>
        </w:rPr>
        <w:t>then</w:t>
      </w:r>
      <w:r w:rsidR="007E270B" w:rsidRPr="00D9070C">
        <w:rPr>
          <w:rFonts w:ascii="Arial" w:hAnsi="Arial" w:cs="Arial"/>
          <w:sz w:val="24"/>
          <w:szCs w:val="24"/>
        </w:rPr>
        <w:t xml:space="preserve"> Territory of German Southwest Africa. The accused did not succeed in both </w:t>
      </w:r>
      <w:r w:rsidR="00925FA7">
        <w:rPr>
          <w:rFonts w:ascii="Arial" w:hAnsi="Arial" w:cs="Arial"/>
          <w:sz w:val="24"/>
          <w:szCs w:val="24"/>
        </w:rPr>
        <w:t xml:space="preserve">their </w:t>
      </w:r>
      <w:r w:rsidR="007E270B" w:rsidRPr="00D9070C">
        <w:rPr>
          <w:rFonts w:ascii="Arial" w:hAnsi="Arial" w:cs="Arial"/>
          <w:sz w:val="24"/>
          <w:szCs w:val="24"/>
        </w:rPr>
        <w:t>attempts.</w:t>
      </w:r>
    </w:p>
    <w:p w:rsidR="00637E19" w:rsidRPr="00D9070C" w:rsidRDefault="00637E19" w:rsidP="005E72D2">
      <w:pPr>
        <w:spacing w:after="0" w:line="360" w:lineRule="auto"/>
        <w:jc w:val="both"/>
        <w:rPr>
          <w:rFonts w:ascii="Arial" w:hAnsi="Arial" w:cs="Arial"/>
          <w:sz w:val="24"/>
          <w:szCs w:val="24"/>
        </w:rPr>
      </w:pPr>
    </w:p>
    <w:p w:rsidR="007E270B" w:rsidRDefault="007E270B" w:rsidP="005E72D2">
      <w:pPr>
        <w:spacing w:after="0" w:line="360" w:lineRule="auto"/>
        <w:jc w:val="both"/>
        <w:rPr>
          <w:rFonts w:ascii="Arial" w:hAnsi="Arial" w:cs="Arial"/>
          <w:sz w:val="24"/>
          <w:szCs w:val="24"/>
        </w:rPr>
      </w:pPr>
      <w:r w:rsidRPr="00D9070C">
        <w:rPr>
          <w:rFonts w:ascii="Arial" w:hAnsi="Arial" w:cs="Arial"/>
          <w:sz w:val="24"/>
          <w:szCs w:val="24"/>
        </w:rPr>
        <w:t xml:space="preserve">That being the case, the trial proceeded and the </w:t>
      </w:r>
      <w:r w:rsidR="00925FA7">
        <w:rPr>
          <w:rFonts w:ascii="Arial" w:hAnsi="Arial" w:cs="Arial"/>
          <w:sz w:val="24"/>
          <w:szCs w:val="24"/>
        </w:rPr>
        <w:t>State’s case</w:t>
      </w:r>
      <w:r w:rsidRPr="00D9070C">
        <w:rPr>
          <w:rFonts w:ascii="Arial" w:hAnsi="Arial" w:cs="Arial"/>
          <w:sz w:val="24"/>
          <w:szCs w:val="24"/>
        </w:rPr>
        <w:t xml:space="preserve"> was closed.  It is after the State’s case</w:t>
      </w:r>
      <w:r w:rsidR="00925FA7">
        <w:rPr>
          <w:rFonts w:ascii="Arial" w:hAnsi="Arial" w:cs="Arial"/>
          <w:sz w:val="24"/>
          <w:szCs w:val="24"/>
        </w:rPr>
        <w:t xml:space="preserve"> was closed</w:t>
      </w:r>
      <w:r w:rsidRPr="00D9070C">
        <w:rPr>
          <w:rFonts w:ascii="Arial" w:hAnsi="Arial" w:cs="Arial"/>
          <w:sz w:val="24"/>
          <w:szCs w:val="24"/>
        </w:rPr>
        <w:t xml:space="preserve"> that the accused have applied in terms of s 174 of the Criminal Procedure Act, 51 of 1977, to be discharged from the prosecution on the basis that the State did not prove a prima facie case against them.</w:t>
      </w:r>
    </w:p>
    <w:p w:rsidR="000C05AC" w:rsidRPr="00D9070C" w:rsidRDefault="000C05AC" w:rsidP="005E72D2">
      <w:pPr>
        <w:spacing w:after="0" w:line="360" w:lineRule="auto"/>
        <w:jc w:val="both"/>
        <w:rPr>
          <w:rFonts w:ascii="Arial" w:hAnsi="Arial" w:cs="Arial"/>
          <w:sz w:val="24"/>
          <w:szCs w:val="24"/>
        </w:rPr>
      </w:pPr>
    </w:p>
    <w:p w:rsidR="007E270B" w:rsidRDefault="007E270B" w:rsidP="005E72D2">
      <w:pPr>
        <w:spacing w:after="0" w:line="360" w:lineRule="auto"/>
        <w:jc w:val="both"/>
        <w:rPr>
          <w:rFonts w:ascii="Arial" w:hAnsi="Arial" w:cs="Arial"/>
          <w:sz w:val="24"/>
          <w:szCs w:val="24"/>
        </w:rPr>
      </w:pPr>
      <w:r w:rsidRPr="00D9070C">
        <w:rPr>
          <w:rFonts w:ascii="Arial" w:hAnsi="Arial" w:cs="Arial"/>
          <w:sz w:val="24"/>
          <w:szCs w:val="24"/>
        </w:rPr>
        <w:t xml:space="preserve">The court </w:t>
      </w:r>
      <w:r w:rsidRPr="00D9070C">
        <w:rPr>
          <w:rFonts w:ascii="Arial" w:hAnsi="Arial" w:cs="Arial"/>
          <w:sz w:val="24"/>
          <w:szCs w:val="24"/>
          <w:u w:val="single"/>
        </w:rPr>
        <w:t>held</w:t>
      </w:r>
      <w:r w:rsidRPr="00D9070C">
        <w:rPr>
          <w:rFonts w:ascii="Arial" w:hAnsi="Arial" w:cs="Arial"/>
          <w:sz w:val="24"/>
          <w:szCs w:val="24"/>
        </w:rPr>
        <w:t xml:space="preserve"> that at this stage of the proceedings, proof is not proof beyond a reasonable doubt, but proof of a prima f</w:t>
      </w:r>
      <w:r w:rsidR="00925FA7">
        <w:rPr>
          <w:rFonts w:ascii="Arial" w:hAnsi="Arial" w:cs="Arial"/>
          <w:sz w:val="24"/>
          <w:szCs w:val="24"/>
        </w:rPr>
        <w:t xml:space="preserve">acie case against the accused. It </w:t>
      </w:r>
      <w:r w:rsidRPr="00D9070C">
        <w:rPr>
          <w:rFonts w:ascii="Arial" w:hAnsi="Arial" w:cs="Arial"/>
          <w:sz w:val="24"/>
          <w:szCs w:val="24"/>
        </w:rPr>
        <w:t xml:space="preserve">is </w:t>
      </w:r>
      <w:r w:rsidR="00925FA7">
        <w:rPr>
          <w:rFonts w:ascii="Arial" w:hAnsi="Arial" w:cs="Arial"/>
          <w:sz w:val="24"/>
          <w:szCs w:val="24"/>
        </w:rPr>
        <w:t xml:space="preserve">that </w:t>
      </w:r>
      <w:r w:rsidRPr="00D9070C">
        <w:rPr>
          <w:rFonts w:ascii="Arial" w:hAnsi="Arial" w:cs="Arial"/>
          <w:sz w:val="24"/>
          <w:szCs w:val="24"/>
        </w:rPr>
        <w:t xml:space="preserve">if in </w:t>
      </w:r>
      <w:r w:rsidRPr="00D9070C">
        <w:rPr>
          <w:rFonts w:ascii="Arial" w:hAnsi="Arial" w:cs="Arial"/>
          <w:sz w:val="24"/>
          <w:szCs w:val="24"/>
        </w:rPr>
        <w:lastRenderedPageBreak/>
        <w:t>the opinion of the court there is sufficient evidence before court that the accused committed the offen</w:t>
      </w:r>
      <w:r w:rsidR="00925FA7">
        <w:rPr>
          <w:rFonts w:ascii="Arial" w:hAnsi="Arial" w:cs="Arial"/>
          <w:sz w:val="24"/>
          <w:szCs w:val="24"/>
        </w:rPr>
        <w:t xml:space="preserve">ce in the charge or any other </w:t>
      </w:r>
      <w:r w:rsidRPr="00D9070C">
        <w:rPr>
          <w:rFonts w:ascii="Arial" w:hAnsi="Arial" w:cs="Arial"/>
          <w:sz w:val="24"/>
          <w:szCs w:val="24"/>
        </w:rPr>
        <w:t>offences of which they may be convicted on the charge.</w:t>
      </w:r>
    </w:p>
    <w:p w:rsidR="000C05AC" w:rsidRPr="00D9070C" w:rsidRDefault="000C05AC" w:rsidP="005E72D2">
      <w:pPr>
        <w:spacing w:after="0" w:line="360" w:lineRule="auto"/>
        <w:jc w:val="both"/>
        <w:rPr>
          <w:rFonts w:ascii="Arial" w:hAnsi="Arial" w:cs="Arial"/>
          <w:sz w:val="24"/>
          <w:szCs w:val="24"/>
        </w:rPr>
      </w:pPr>
    </w:p>
    <w:p w:rsidR="007E270B" w:rsidRDefault="007E270B" w:rsidP="005E72D2">
      <w:pPr>
        <w:spacing w:after="0" w:line="360" w:lineRule="auto"/>
        <w:jc w:val="both"/>
        <w:rPr>
          <w:rFonts w:ascii="Arial" w:hAnsi="Arial" w:cs="Arial"/>
          <w:sz w:val="24"/>
          <w:szCs w:val="24"/>
        </w:rPr>
      </w:pPr>
      <w:r w:rsidRPr="00D9070C">
        <w:rPr>
          <w:rFonts w:ascii="Arial" w:hAnsi="Arial" w:cs="Arial"/>
          <w:sz w:val="24"/>
          <w:szCs w:val="24"/>
          <w:u w:val="single"/>
        </w:rPr>
        <w:t>Held</w:t>
      </w:r>
      <w:r w:rsidRPr="00D9070C">
        <w:rPr>
          <w:rFonts w:ascii="Arial" w:hAnsi="Arial" w:cs="Arial"/>
          <w:sz w:val="24"/>
          <w:szCs w:val="24"/>
        </w:rPr>
        <w:t xml:space="preserve"> further, that the court is of the opinion that there is sufficient evidence on which the court may convict the accused on the charges in the indictment exc</w:t>
      </w:r>
      <w:r w:rsidR="00925FA7">
        <w:rPr>
          <w:rFonts w:ascii="Arial" w:hAnsi="Arial" w:cs="Arial"/>
          <w:sz w:val="24"/>
          <w:szCs w:val="24"/>
        </w:rPr>
        <w:t>ept for the count of murder in respect of accused 1 and 2.</w:t>
      </w:r>
    </w:p>
    <w:p w:rsidR="000C05AC" w:rsidRPr="00D9070C" w:rsidRDefault="000C05AC" w:rsidP="005E72D2">
      <w:pPr>
        <w:spacing w:after="0" w:line="360" w:lineRule="auto"/>
        <w:jc w:val="both"/>
        <w:rPr>
          <w:rFonts w:ascii="Arial" w:hAnsi="Arial" w:cs="Arial"/>
          <w:sz w:val="24"/>
          <w:szCs w:val="24"/>
        </w:rPr>
      </w:pPr>
    </w:p>
    <w:p w:rsidR="007E270B" w:rsidRPr="00D9070C" w:rsidRDefault="007E270B" w:rsidP="005E72D2">
      <w:pPr>
        <w:spacing w:after="0" w:line="360" w:lineRule="auto"/>
        <w:jc w:val="both"/>
        <w:rPr>
          <w:rFonts w:ascii="Arial" w:hAnsi="Arial" w:cs="Arial"/>
          <w:sz w:val="24"/>
          <w:szCs w:val="24"/>
        </w:rPr>
      </w:pPr>
      <w:r w:rsidRPr="00D9070C">
        <w:rPr>
          <w:rFonts w:ascii="Arial" w:hAnsi="Arial" w:cs="Arial"/>
          <w:sz w:val="24"/>
          <w:szCs w:val="24"/>
          <w:u w:val="single"/>
        </w:rPr>
        <w:t>Held</w:t>
      </w:r>
      <w:r w:rsidRPr="00D9070C">
        <w:rPr>
          <w:rFonts w:ascii="Arial" w:hAnsi="Arial" w:cs="Arial"/>
          <w:sz w:val="24"/>
          <w:szCs w:val="24"/>
        </w:rPr>
        <w:t xml:space="preserve"> furthermore, that the application of </w:t>
      </w:r>
      <w:r w:rsidR="00562750">
        <w:rPr>
          <w:rFonts w:ascii="Arial" w:hAnsi="Arial" w:cs="Arial"/>
          <w:sz w:val="24"/>
          <w:szCs w:val="24"/>
        </w:rPr>
        <w:t xml:space="preserve">the </w:t>
      </w:r>
      <w:r w:rsidRPr="00D9070C">
        <w:rPr>
          <w:rFonts w:ascii="Arial" w:hAnsi="Arial" w:cs="Arial"/>
          <w:sz w:val="24"/>
          <w:szCs w:val="24"/>
        </w:rPr>
        <w:t>accused to be discharged in terms of s 174 of the Criminal Procedure Act, except for the count of murder, is dismissed.</w:t>
      </w:r>
    </w:p>
    <w:p w:rsidR="00077FC7" w:rsidRPr="00D9070C" w:rsidRDefault="003B51F2" w:rsidP="005E72D2">
      <w:pPr>
        <w:spacing w:after="0" w:line="360" w:lineRule="auto"/>
        <w:jc w:val="both"/>
        <w:rPr>
          <w:rFonts w:ascii="Arial" w:hAnsi="Arial" w:cs="Arial"/>
          <w:bCs/>
          <w:sz w:val="24"/>
          <w:szCs w:val="24"/>
        </w:rPr>
      </w:pPr>
      <w:r>
        <w:rPr>
          <w:rFonts w:ascii="Arial" w:hAnsi="Arial" w:cs="Arial"/>
          <w:bCs/>
          <w:sz w:val="24"/>
          <w:szCs w:val="24"/>
        </w:rPr>
        <w:pict>
          <v:rect id="_x0000_i1025" style="width:0;height:1.5pt" o:hralign="center" o:hrstd="t" o:hr="t" fillcolor="#a0a0a0" stroked="f"/>
        </w:pict>
      </w:r>
    </w:p>
    <w:p w:rsidR="00077FC7" w:rsidRPr="00D9070C" w:rsidRDefault="00077FC7" w:rsidP="005E72D2">
      <w:pPr>
        <w:spacing w:after="0" w:line="360" w:lineRule="auto"/>
        <w:jc w:val="center"/>
        <w:rPr>
          <w:rFonts w:ascii="Arial" w:hAnsi="Arial" w:cs="Arial"/>
          <w:b/>
          <w:bCs/>
          <w:sz w:val="24"/>
          <w:szCs w:val="24"/>
        </w:rPr>
      </w:pPr>
      <w:r w:rsidRPr="00D9070C">
        <w:rPr>
          <w:rFonts w:ascii="Arial" w:hAnsi="Arial" w:cs="Arial"/>
          <w:b/>
          <w:bCs/>
          <w:sz w:val="24"/>
          <w:szCs w:val="24"/>
        </w:rPr>
        <w:t>ORDER</w:t>
      </w:r>
    </w:p>
    <w:p w:rsidR="00077FC7" w:rsidRPr="00CA0433" w:rsidRDefault="003B51F2" w:rsidP="005E72D2">
      <w:pPr>
        <w:spacing w:after="0" w:line="360" w:lineRule="auto"/>
        <w:jc w:val="both"/>
        <w:rPr>
          <w:rFonts w:ascii="Arial" w:hAnsi="Arial" w:cs="Arial"/>
          <w:b/>
          <w:bCs/>
          <w:color w:val="000000" w:themeColor="text1"/>
          <w:sz w:val="24"/>
          <w:szCs w:val="24"/>
        </w:rPr>
      </w:pPr>
      <w:r>
        <w:rPr>
          <w:rFonts w:ascii="Arial" w:hAnsi="Arial" w:cs="Arial"/>
          <w:bCs/>
          <w:color w:val="000000" w:themeColor="text1"/>
          <w:sz w:val="24"/>
          <w:szCs w:val="24"/>
        </w:rPr>
        <w:pict>
          <v:rect id="_x0000_i1026" style="width:0;height:1.5pt" o:hralign="center" o:hrstd="t" o:hr="t" fillcolor="#a0a0a0" stroked="f"/>
        </w:pict>
      </w:r>
    </w:p>
    <w:p w:rsidR="00223CF7" w:rsidRPr="00CA0433" w:rsidRDefault="00223CF7" w:rsidP="005E72D2">
      <w:pPr>
        <w:spacing w:after="0" w:line="360" w:lineRule="auto"/>
        <w:ind w:left="709" w:firstLine="11"/>
        <w:jc w:val="both"/>
        <w:rPr>
          <w:rFonts w:ascii="Arial" w:hAnsi="Arial" w:cs="Arial"/>
          <w:color w:val="000000" w:themeColor="text1"/>
          <w:sz w:val="24"/>
          <w:szCs w:val="24"/>
        </w:rPr>
      </w:pPr>
      <w:r w:rsidRPr="00CA0433">
        <w:rPr>
          <w:rFonts w:ascii="Arial" w:hAnsi="Arial" w:cs="Arial"/>
          <w:color w:val="000000" w:themeColor="text1"/>
          <w:sz w:val="24"/>
          <w:szCs w:val="24"/>
        </w:rPr>
        <w:t xml:space="preserve">The application </w:t>
      </w:r>
      <w:r w:rsidR="00F4146B" w:rsidRPr="00CA0433">
        <w:rPr>
          <w:rFonts w:ascii="Arial" w:hAnsi="Arial" w:cs="Arial"/>
          <w:color w:val="000000" w:themeColor="text1"/>
          <w:sz w:val="24"/>
          <w:szCs w:val="24"/>
        </w:rPr>
        <w:t>of the accused for the discharge in terms of s 174 of the Criminal Procedure Act, 51 of 1977, ex</w:t>
      </w:r>
      <w:r w:rsidR="006E35EA" w:rsidRPr="00CA0433">
        <w:rPr>
          <w:rFonts w:ascii="Arial" w:hAnsi="Arial" w:cs="Arial"/>
          <w:color w:val="000000" w:themeColor="text1"/>
          <w:sz w:val="24"/>
          <w:szCs w:val="24"/>
        </w:rPr>
        <w:t>c</w:t>
      </w:r>
      <w:r w:rsidR="00F4146B" w:rsidRPr="00CA0433">
        <w:rPr>
          <w:rFonts w:ascii="Arial" w:hAnsi="Arial" w:cs="Arial"/>
          <w:color w:val="000000" w:themeColor="text1"/>
          <w:sz w:val="24"/>
          <w:szCs w:val="24"/>
        </w:rPr>
        <w:t>ept for the count of murder</w:t>
      </w:r>
      <w:r w:rsidR="006B6477">
        <w:rPr>
          <w:rFonts w:ascii="Arial" w:hAnsi="Arial" w:cs="Arial"/>
          <w:color w:val="000000" w:themeColor="text1"/>
          <w:sz w:val="24"/>
          <w:szCs w:val="24"/>
        </w:rPr>
        <w:t>,</w:t>
      </w:r>
      <w:r w:rsidR="00F4146B" w:rsidRPr="00CA0433">
        <w:rPr>
          <w:rFonts w:ascii="Arial" w:hAnsi="Arial" w:cs="Arial"/>
          <w:color w:val="000000" w:themeColor="text1"/>
          <w:sz w:val="24"/>
          <w:szCs w:val="24"/>
        </w:rPr>
        <w:t xml:space="preserve"> is dismissed</w:t>
      </w:r>
      <w:r w:rsidR="006E35EA" w:rsidRPr="00CA0433">
        <w:rPr>
          <w:rFonts w:ascii="Arial" w:hAnsi="Arial" w:cs="Arial"/>
          <w:color w:val="000000" w:themeColor="text1"/>
          <w:sz w:val="24"/>
          <w:szCs w:val="24"/>
        </w:rPr>
        <w:t>.</w:t>
      </w:r>
    </w:p>
    <w:p w:rsidR="00077FC7" w:rsidRPr="00D9070C" w:rsidRDefault="003B51F2" w:rsidP="005E72D2">
      <w:pPr>
        <w:spacing w:after="0" w:line="360" w:lineRule="auto"/>
        <w:jc w:val="both"/>
        <w:rPr>
          <w:rFonts w:ascii="Arial" w:hAnsi="Arial" w:cs="Arial"/>
          <w:bCs/>
          <w:sz w:val="24"/>
          <w:szCs w:val="24"/>
        </w:rPr>
      </w:pPr>
      <w:r>
        <w:rPr>
          <w:rFonts w:ascii="Arial" w:hAnsi="Arial" w:cs="Arial"/>
          <w:bCs/>
          <w:sz w:val="24"/>
          <w:szCs w:val="24"/>
        </w:rPr>
        <w:pict>
          <v:rect id="_x0000_i1027" style="width:0;height:1.5pt" o:hralign="center" o:hrstd="t" o:hr="t" fillcolor="#a0a0a0" stroked="f"/>
        </w:pict>
      </w:r>
    </w:p>
    <w:p w:rsidR="00077FC7" w:rsidRPr="00D9070C" w:rsidRDefault="00F4146B" w:rsidP="005E72D2">
      <w:pPr>
        <w:spacing w:after="0" w:line="360" w:lineRule="auto"/>
        <w:jc w:val="center"/>
        <w:rPr>
          <w:rFonts w:ascii="Arial" w:hAnsi="Arial" w:cs="Arial"/>
          <w:sz w:val="24"/>
          <w:szCs w:val="24"/>
        </w:rPr>
      </w:pPr>
      <w:r>
        <w:rPr>
          <w:rFonts w:ascii="Arial" w:hAnsi="Arial" w:cs="Arial"/>
          <w:b/>
          <w:sz w:val="24"/>
          <w:szCs w:val="24"/>
        </w:rPr>
        <w:t>JUDGMENT</w:t>
      </w:r>
    </w:p>
    <w:p w:rsidR="00077FC7" w:rsidRPr="00D9070C" w:rsidRDefault="003B51F2" w:rsidP="005E72D2">
      <w:pPr>
        <w:spacing w:after="0" w:line="360" w:lineRule="auto"/>
        <w:jc w:val="both"/>
        <w:rPr>
          <w:rFonts w:ascii="Arial" w:hAnsi="Arial" w:cs="Arial"/>
          <w:b/>
          <w:sz w:val="24"/>
          <w:szCs w:val="24"/>
        </w:rPr>
      </w:pPr>
      <w:r>
        <w:rPr>
          <w:rFonts w:ascii="Arial" w:hAnsi="Arial" w:cs="Arial"/>
          <w:bCs/>
          <w:sz w:val="24"/>
          <w:szCs w:val="24"/>
        </w:rPr>
        <w:pict>
          <v:rect id="_x0000_i1028" style="width:0;height:1.5pt" o:hralign="center" o:hrstd="t" o:hr="t" fillcolor="#a0a0a0" stroked="f"/>
        </w:pict>
      </w:r>
    </w:p>
    <w:p w:rsidR="00077FC7" w:rsidRPr="00D9070C" w:rsidRDefault="00077FC7" w:rsidP="005E72D2">
      <w:pPr>
        <w:spacing w:after="0" w:line="360" w:lineRule="auto"/>
        <w:jc w:val="both"/>
        <w:rPr>
          <w:rFonts w:ascii="Arial" w:hAnsi="Arial" w:cs="Arial"/>
          <w:b/>
          <w:sz w:val="24"/>
          <w:szCs w:val="24"/>
        </w:rPr>
      </w:pPr>
      <w:r w:rsidRPr="00D9070C">
        <w:rPr>
          <w:rFonts w:ascii="Arial" w:hAnsi="Arial" w:cs="Arial"/>
          <w:b/>
          <w:sz w:val="24"/>
          <w:szCs w:val="24"/>
        </w:rPr>
        <w:t>UNENGU, AJ</w:t>
      </w:r>
    </w:p>
    <w:p w:rsidR="007E6FF4" w:rsidRPr="00D9070C" w:rsidRDefault="007E6FF4" w:rsidP="005E72D2">
      <w:pPr>
        <w:spacing w:after="0" w:line="360" w:lineRule="auto"/>
        <w:jc w:val="both"/>
        <w:rPr>
          <w:rFonts w:ascii="Arial" w:hAnsi="Arial" w:cs="Arial"/>
          <w:sz w:val="24"/>
          <w:szCs w:val="24"/>
        </w:rPr>
      </w:pPr>
    </w:p>
    <w:p w:rsidR="007E6FF4" w:rsidRPr="00D9070C" w:rsidRDefault="007E6FF4" w:rsidP="005E72D2">
      <w:pPr>
        <w:spacing w:after="0" w:line="360" w:lineRule="auto"/>
        <w:jc w:val="both"/>
        <w:rPr>
          <w:rFonts w:ascii="Arial" w:hAnsi="Arial" w:cs="Arial"/>
          <w:sz w:val="24"/>
          <w:szCs w:val="24"/>
        </w:rPr>
      </w:pPr>
      <w:r w:rsidRPr="00D9070C">
        <w:rPr>
          <w:rFonts w:ascii="Arial" w:hAnsi="Arial" w:cs="Arial"/>
          <w:sz w:val="24"/>
          <w:szCs w:val="24"/>
        </w:rPr>
        <w:t>[1]</w:t>
      </w:r>
      <w:r w:rsidRPr="00D9070C">
        <w:rPr>
          <w:rFonts w:ascii="Arial" w:hAnsi="Arial" w:cs="Arial"/>
          <w:sz w:val="24"/>
          <w:szCs w:val="24"/>
        </w:rPr>
        <w:tab/>
        <w:t>In these proceedings, accused you are applying for a discharge in terms of s 174 of the Criminal Procedure Act</w:t>
      </w:r>
      <w:r w:rsidR="00546106">
        <w:rPr>
          <w:rFonts w:ascii="Arial" w:hAnsi="Arial" w:cs="Arial"/>
          <w:sz w:val="24"/>
          <w:szCs w:val="24"/>
        </w:rPr>
        <w:t>,</w:t>
      </w:r>
      <w:r w:rsidR="008362DD">
        <w:rPr>
          <w:rStyle w:val="FootnoteReference"/>
          <w:rFonts w:ascii="Arial" w:hAnsi="Arial" w:cs="Arial"/>
          <w:sz w:val="24"/>
          <w:szCs w:val="24"/>
        </w:rPr>
        <w:footnoteReference w:id="1"/>
      </w:r>
      <w:r w:rsidRPr="00D9070C">
        <w:rPr>
          <w:rFonts w:ascii="Arial" w:hAnsi="Arial" w:cs="Arial"/>
          <w:sz w:val="24"/>
          <w:szCs w:val="24"/>
        </w:rPr>
        <w:t xml:space="preserve"> (</w:t>
      </w:r>
      <w:r w:rsidR="008362DD">
        <w:rPr>
          <w:rFonts w:ascii="Arial" w:hAnsi="Arial" w:cs="Arial"/>
          <w:sz w:val="24"/>
          <w:szCs w:val="24"/>
        </w:rPr>
        <w:t>t</w:t>
      </w:r>
      <w:r w:rsidRPr="00D9070C">
        <w:rPr>
          <w:rFonts w:ascii="Arial" w:hAnsi="Arial" w:cs="Arial"/>
          <w:sz w:val="24"/>
          <w:szCs w:val="24"/>
        </w:rPr>
        <w:t>he CPA). All of you have been indicted on charges of high treason, Sedition, Public Violence and various other offences und</w:t>
      </w:r>
      <w:r w:rsidR="00A03FE4">
        <w:rPr>
          <w:rFonts w:ascii="Arial" w:hAnsi="Arial" w:cs="Arial"/>
          <w:sz w:val="24"/>
          <w:szCs w:val="24"/>
        </w:rPr>
        <w:t>er the Arms and Ammunition Act,</w:t>
      </w:r>
      <w:r w:rsidRPr="00D9070C">
        <w:rPr>
          <w:rFonts w:ascii="Arial" w:hAnsi="Arial" w:cs="Arial"/>
          <w:sz w:val="24"/>
          <w:szCs w:val="24"/>
        </w:rPr>
        <w:t xml:space="preserve"> offences under Act 34 of 1955 as amended by section 2 of Act 4 of 1993, offences under the Immigration Control Act 7 of 1993 as amended and a charge of murder in respect of accused 1 and 2.</w:t>
      </w:r>
    </w:p>
    <w:p w:rsidR="007E6FF4" w:rsidRPr="00D9070C" w:rsidRDefault="007E6FF4" w:rsidP="005E72D2">
      <w:pPr>
        <w:spacing w:after="0" w:line="360" w:lineRule="auto"/>
        <w:jc w:val="both"/>
        <w:rPr>
          <w:rFonts w:ascii="Arial" w:hAnsi="Arial" w:cs="Arial"/>
          <w:sz w:val="24"/>
          <w:szCs w:val="24"/>
        </w:rPr>
      </w:pPr>
    </w:p>
    <w:p w:rsidR="007E6FF4" w:rsidRPr="00D9070C" w:rsidRDefault="007E6FF4" w:rsidP="005E72D2">
      <w:pPr>
        <w:spacing w:after="0" w:line="360" w:lineRule="auto"/>
        <w:jc w:val="both"/>
        <w:rPr>
          <w:rFonts w:ascii="Arial" w:hAnsi="Arial" w:cs="Arial"/>
          <w:sz w:val="24"/>
          <w:szCs w:val="24"/>
        </w:rPr>
      </w:pPr>
      <w:r w:rsidRPr="00D9070C">
        <w:rPr>
          <w:rFonts w:ascii="Arial" w:hAnsi="Arial" w:cs="Arial"/>
          <w:sz w:val="24"/>
          <w:szCs w:val="24"/>
        </w:rPr>
        <w:t>[2]</w:t>
      </w:r>
      <w:r w:rsidRPr="00D9070C">
        <w:rPr>
          <w:rFonts w:ascii="Arial" w:hAnsi="Arial" w:cs="Arial"/>
          <w:sz w:val="24"/>
          <w:szCs w:val="24"/>
        </w:rPr>
        <w:tab/>
        <w:t>Initially, you and others who are not part of these proceedings, appeared before Manyarara, AJ for trial on almost similar charges except f</w:t>
      </w:r>
      <w:r w:rsidR="00D5190B">
        <w:rPr>
          <w:rFonts w:ascii="Arial" w:hAnsi="Arial" w:cs="Arial"/>
          <w:sz w:val="24"/>
          <w:szCs w:val="24"/>
        </w:rPr>
        <w:t>or one or two charges</w:t>
      </w:r>
      <w:r w:rsidRPr="00D9070C">
        <w:rPr>
          <w:rFonts w:ascii="Arial" w:hAnsi="Arial" w:cs="Arial"/>
          <w:sz w:val="24"/>
          <w:szCs w:val="24"/>
        </w:rPr>
        <w:t xml:space="preserve"> added during the instant proceedings. Manyarara, AJ found you guilty, convicted you and sentenced you but </w:t>
      </w:r>
      <w:r w:rsidR="00D5190B">
        <w:rPr>
          <w:rFonts w:ascii="Arial" w:hAnsi="Arial" w:cs="Arial"/>
          <w:sz w:val="24"/>
          <w:szCs w:val="24"/>
        </w:rPr>
        <w:t>on appeal,</w:t>
      </w:r>
      <w:r w:rsidRPr="00D9070C">
        <w:rPr>
          <w:rFonts w:ascii="Arial" w:hAnsi="Arial" w:cs="Arial"/>
          <w:sz w:val="24"/>
          <w:szCs w:val="24"/>
        </w:rPr>
        <w:t xml:space="preserve"> </w:t>
      </w:r>
      <w:r w:rsidR="00950841">
        <w:rPr>
          <w:rFonts w:ascii="Arial" w:hAnsi="Arial" w:cs="Arial"/>
          <w:sz w:val="24"/>
          <w:szCs w:val="24"/>
        </w:rPr>
        <w:t xml:space="preserve">the </w:t>
      </w:r>
      <w:r w:rsidRPr="00D9070C">
        <w:rPr>
          <w:rFonts w:ascii="Arial" w:hAnsi="Arial" w:cs="Arial"/>
          <w:sz w:val="24"/>
          <w:szCs w:val="24"/>
        </w:rPr>
        <w:t xml:space="preserve">Supreme Court set aside the convictions and sentences and referred </w:t>
      </w:r>
      <w:r w:rsidR="00D5190B">
        <w:rPr>
          <w:rFonts w:ascii="Arial" w:hAnsi="Arial" w:cs="Arial"/>
          <w:sz w:val="24"/>
          <w:szCs w:val="24"/>
        </w:rPr>
        <w:t xml:space="preserve">the matter </w:t>
      </w:r>
      <w:r w:rsidRPr="00D9070C">
        <w:rPr>
          <w:rFonts w:ascii="Arial" w:hAnsi="Arial" w:cs="Arial"/>
          <w:sz w:val="24"/>
          <w:szCs w:val="24"/>
        </w:rPr>
        <w:t xml:space="preserve">back to this court for the trial to start </w:t>
      </w:r>
      <w:r w:rsidRPr="00A03FE4">
        <w:rPr>
          <w:rFonts w:ascii="Arial" w:hAnsi="Arial" w:cs="Arial"/>
          <w:i/>
          <w:sz w:val="24"/>
          <w:szCs w:val="24"/>
        </w:rPr>
        <w:t>de novo</w:t>
      </w:r>
      <w:r w:rsidRPr="00D9070C">
        <w:rPr>
          <w:rFonts w:ascii="Arial" w:hAnsi="Arial" w:cs="Arial"/>
          <w:sz w:val="24"/>
          <w:szCs w:val="24"/>
        </w:rPr>
        <w:t xml:space="preserve">. On 5 June 2014, this second trial resumed before me and you were again asked to plead to </w:t>
      </w:r>
      <w:r w:rsidRPr="00D9070C">
        <w:rPr>
          <w:rFonts w:ascii="Arial" w:hAnsi="Arial" w:cs="Arial"/>
          <w:sz w:val="24"/>
          <w:szCs w:val="24"/>
        </w:rPr>
        <w:lastRenderedPageBreak/>
        <w:t xml:space="preserve">the charges against you. During these proceedings, Mr Tjombe acted on your behalf </w:t>
      </w:r>
      <w:r w:rsidR="00D5190B">
        <w:rPr>
          <w:rFonts w:ascii="Arial" w:hAnsi="Arial" w:cs="Arial"/>
          <w:sz w:val="24"/>
          <w:szCs w:val="24"/>
        </w:rPr>
        <w:t xml:space="preserve">while </w:t>
      </w:r>
      <w:r w:rsidRPr="00D9070C">
        <w:rPr>
          <w:rFonts w:ascii="Arial" w:hAnsi="Arial" w:cs="Arial"/>
          <w:sz w:val="24"/>
          <w:szCs w:val="24"/>
        </w:rPr>
        <w:t xml:space="preserve">Mr Wamambo </w:t>
      </w:r>
      <w:r w:rsidR="00D5190B">
        <w:rPr>
          <w:rFonts w:ascii="Arial" w:hAnsi="Arial" w:cs="Arial"/>
          <w:sz w:val="24"/>
          <w:szCs w:val="24"/>
        </w:rPr>
        <w:t xml:space="preserve">acting </w:t>
      </w:r>
      <w:r w:rsidRPr="00D9070C">
        <w:rPr>
          <w:rFonts w:ascii="Arial" w:hAnsi="Arial" w:cs="Arial"/>
          <w:sz w:val="24"/>
          <w:szCs w:val="24"/>
        </w:rPr>
        <w:t>on behalf of the State.</w:t>
      </w:r>
    </w:p>
    <w:p w:rsidR="007E6FF4" w:rsidRPr="00D9070C" w:rsidRDefault="007E6FF4" w:rsidP="005E72D2">
      <w:pPr>
        <w:spacing w:after="0" w:line="360" w:lineRule="auto"/>
        <w:jc w:val="both"/>
        <w:rPr>
          <w:rFonts w:ascii="Arial" w:hAnsi="Arial" w:cs="Arial"/>
          <w:sz w:val="24"/>
          <w:szCs w:val="24"/>
        </w:rPr>
      </w:pPr>
    </w:p>
    <w:p w:rsidR="007E6FF4" w:rsidRPr="00D9070C" w:rsidRDefault="007E6FF4" w:rsidP="005E72D2">
      <w:pPr>
        <w:spacing w:after="0" w:line="360" w:lineRule="auto"/>
        <w:jc w:val="both"/>
        <w:rPr>
          <w:rFonts w:ascii="Arial" w:hAnsi="Arial" w:cs="Arial"/>
          <w:sz w:val="24"/>
          <w:szCs w:val="24"/>
        </w:rPr>
      </w:pPr>
      <w:r w:rsidRPr="00D9070C">
        <w:rPr>
          <w:rFonts w:ascii="Arial" w:hAnsi="Arial" w:cs="Arial"/>
          <w:sz w:val="24"/>
          <w:szCs w:val="24"/>
        </w:rPr>
        <w:t>[3]</w:t>
      </w:r>
      <w:r w:rsidRPr="00D9070C">
        <w:rPr>
          <w:rFonts w:ascii="Arial" w:hAnsi="Arial" w:cs="Arial"/>
          <w:sz w:val="24"/>
          <w:szCs w:val="24"/>
        </w:rPr>
        <w:tab/>
        <w:t>Accused, when you were asked to plead to the charges, you tendered a specia</w:t>
      </w:r>
      <w:r w:rsidR="00D5190B">
        <w:rPr>
          <w:rFonts w:ascii="Arial" w:hAnsi="Arial" w:cs="Arial"/>
          <w:sz w:val="24"/>
          <w:szCs w:val="24"/>
        </w:rPr>
        <w:t xml:space="preserve">l plea in terms of s 106 of </w:t>
      </w:r>
      <w:r w:rsidR="005E37C3">
        <w:rPr>
          <w:rFonts w:ascii="Arial" w:hAnsi="Arial" w:cs="Arial"/>
          <w:sz w:val="24"/>
          <w:szCs w:val="24"/>
        </w:rPr>
        <w:t>the</w:t>
      </w:r>
      <w:r w:rsidR="005E37C3" w:rsidRPr="005E37C3">
        <w:rPr>
          <w:rFonts w:ascii="Arial" w:hAnsi="Arial" w:cs="Arial"/>
          <w:sz w:val="24"/>
          <w:szCs w:val="24"/>
        </w:rPr>
        <w:t xml:space="preserve"> </w:t>
      </w:r>
      <w:r w:rsidR="005E37C3" w:rsidRPr="00D9070C">
        <w:rPr>
          <w:rFonts w:ascii="Arial" w:hAnsi="Arial" w:cs="Arial"/>
          <w:sz w:val="24"/>
          <w:szCs w:val="24"/>
        </w:rPr>
        <w:t>CPA</w:t>
      </w:r>
      <w:r w:rsidRPr="00D9070C">
        <w:rPr>
          <w:rFonts w:ascii="Arial" w:hAnsi="Arial" w:cs="Arial"/>
          <w:sz w:val="24"/>
          <w:szCs w:val="24"/>
        </w:rPr>
        <w:t xml:space="preserve">. The hearing of the special plea then </w:t>
      </w:r>
      <w:r w:rsidR="00023E6E">
        <w:rPr>
          <w:rFonts w:ascii="Arial" w:hAnsi="Arial" w:cs="Arial"/>
          <w:sz w:val="24"/>
          <w:szCs w:val="24"/>
        </w:rPr>
        <w:t>commenc</w:t>
      </w:r>
      <w:r w:rsidRPr="00D9070C">
        <w:rPr>
          <w:rFonts w:ascii="Arial" w:hAnsi="Arial" w:cs="Arial"/>
          <w:sz w:val="24"/>
          <w:szCs w:val="24"/>
        </w:rPr>
        <w:t xml:space="preserve">ed on 30 June 2014 until 18 </w:t>
      </w:r>
      <w:r w:rsidR="00023E6E">
        <w:rPr>
          <w:rFonts w:ascii="Arial" w:hAnsi="Arial" w:cs="Arial"/>
          <w:sz w:val="24"/>
          <w:szCs w:val="24"/>
        </w:rPr>
        <w:t xml:space="preserve">September 2014 and </w:t>
      </w:r>
      <w:r w:rsidRPr="00D9070C">
        <w:rPr>
          <w:rFonts w:ascii="Arial" w:hAnsi="Arial" w:cs="Arial"/>
          <w:sz w:val="24"/>
          <w:szCs w:val="24"/>
        </w:rPr>
        <w:t xml:space="preserve">the special plea was </w:t>
      </w:r>
      <w:r w:rsidR="00023E6E">
        <w:rPr>
          <w:rFonts w:ascii="Arial" w:hAnsi="Arial" w:cs="Arial"/>
          <w:sz w:val="24"/>
          <w:szCs w:val="24"/>
        </w:rPr>
        <w:t>dismissed</w:t>
      </w:r>
      <w:r w:rsidRPr="00D9070C">
        <w:rPr>
          <w:rFonts w:ascii="Arial" w:hAnsi="Arial" w:cs="Arial"/>
          <w:sz w:val="24"/>
          <w:szCs w:val="24"/>
        </w:rPr>
        <w:t xml:space="preserve"> on the 27 November 2014. Thereafter you lodged an appeal against the ruling of the special plea to the Supreme Court but only one of you succeeded and was released from further prosecution </w:t>
      </w:r>
      <w:r w:rsidR="00023E6E">
        <w:rPr>
          <w:rFonts w:ascii="Arial" w:hAnsi="Arial" w:cs="Arial"/>
          <w:sz w:val="24"/>
          <w:szCs w:val="24"/>
        </w:rPr>
        <w:t>but the rest</w:t>
      </w:r>
      <w:r w:rsidRPr="00D9070C">
        <w:rPr>
          <w:rFonts w:ascii="Arial" w:hAnsi="Arial" w:cs="Arial"/>
          <w:sz w:val="24"/>
          <w:szCs w:val="24"/>
        </w:rPr>
        <w:t xml:space="preserve"> </w:t>
      </w:r>
      <w:r w:rsidR="00D20806">
        <w:rPr>
          <w:rFonts w:ascii="Arial" w:hAnsi="Arial" w:cs="Arial"/>
          <w:sz w:val="24"/>
          <w:szCs w:val="24"/>
        </w:rPr>
        <w:t xml:space="preserve">of </w:t>
      </w:r>
      <w:r w:rsidRPr="00D9070C">
        <w:rPr>
          <w:rFonts w:ascii="Arial" w:hAnsi="Arial" w:cs="Arial"/>
          <w:sz w:val="24"/>
          <w:szCs w:val="24"/>
        </w:rPr>
        <w:t>you were unsuccessful. When we proceeded with the trial, both Mr Wamambo and Mr Tjombe were absent.</w:t>
      </w:r>
      <w:r w:rsidR="00B91927">
        <w:rPr>
          <w:rFonts w:ascii="Arial" w:hAnsi="Arial" w:cs="Arial"/>
          <w:sz w:val="24"/>
          <w:szCs w:val="24"/>
        </w:rPr>
        <w:t xml:space="preserve"> The court was informed that </w:t>
      </w:r>
      <w:r w:rsidRPr="00D9070C">
        <w:rPr>
          <w:rFonts w:ascii="Arial" w:hAnsi="Arial" w:cs="Arial"/>
          <w:sz w:val="24"/>
          <w:szCs w:val="24"/>
        </w:rPr>
        <w:t xml:space="preserve">Mr Wamambo resigned as prosecutor and Mr Tjombe withdrew from record as your legal practitioner because you did not want him to further defend you. The two counsel were replaced by Mr Campher for the State and Ms Agenbach </w:t>
      </w:r>
      <w:r w:rsidR="000640D6">
        <w:rPr>
          <w:rFonts w:ascii="Arial" w:hAnsi="Arial" w:cs="Arial"/>
          <w:sz w:val="24"/>
          <w:szCs w:val="24"/>
        </w:rPr>
        <w:t>with Mr Neves for your defence.</w:t>
      </w:r>
    </w:p>
    <w:p w:rsidR="007E6FF4" w:rsidRPr="00D9070C" w:rsidRDefault="007E6FF4" w:rsidP="005E72D2">
      <w:pPr>
        <w:spacing w:after="0" w:line="360" w:lineRule="auto"/>
        <w:jc w:val="both"/>
        <w:rPr>
          <w:rFonts w:ascii="Arial" w:hAnsi="Arial" w:cs="Arial"/>
          <w:sz w:val="24"/>
          <w:szCs w:val="24"/>
        </w:rPr>
      </w:pPr>
    </w:p>
    <w:p w:rsidR="007E6FF4" w:rsidRPr="00D9070C" w:rsidRDefault="007E6FF4" w:rsidP="005E72D2">
      <w:pPr>
        <w:spacing w:after="0" w:line="360" w:lineRule="auto"/>
        <w:jc w:val="both"/>
        <w:rPr>
          <w:rFonts w:ascii="Arial" w:hAnsi="Arial" w:cs="Arial"/>
          <w:sz w:val="24"/>
          <w:szCs w:val="24"/>
        </w:rPr>
      </w:pPr>
      <w:r w:rsidRPr="00D9070C">
        <w:rPr>
          <w:rFonts w:ascii="Arial" w:hAnsi="Arial" w:cs="Arial"/>
          <w:sz w:val="24"/>
          <w:szCs w:val="24"/>
        </w:rPr>
        <w:t>[4]</w:t>
      </w:r>
      <w:r w:rsidRPr="00D9070C">
        <w:rPr>
          <w:rFonts w:ascii="Arial" w:hAnsi="Arial" w:cs="Arial"/>
          <w:sz w:val="24"/>
          <w:szCs w:val="24"/>
        </w:rPr>
        <w:tab/>
        <w:t xml:space="preserve">Ms Agenbach gave notice </w:t>
      </w:r>
      <w:r w:rsidR="005872EA">
        <w:rPr>
          <w:rFonts w:ascii="Arial" w:hAnsi="Arial" w:cs="Arial"/>
          <w:sz w:val="24"/>
          <w:szCs w:val="24"/>
        </w:rPr>
        <w:t>to raise</w:t>
      </w:r>
      <w:r w:rsidRPr="00D9070C">
        <w:rPr>
          <w:rFonts w:ascii="Arial" w:hAnsi="Arial" w:cs="Arial"/>
          <w:sz w:val="24"/>
          <w:szCs w:val="24"/>
        </w:rPr>
        <w:t xml:space="preserve"> another special plea of jurisdiction in terms of s 106 based on the </w:t>
      </w:r>
      <w:r w:rsidR="005872EA">
        <w:rPr>
          <w:rFonts w:ascii="Arial" w:hAnsi="Arial" w:cs="Arial"/>
          <w:sz w:val="24"/>
          <w:szCs w:val="24"/>
        </w:rPr>
        <w:t>grounds</w:t>
      </w:r>
      <w:r w:rsidRPr="00D9070C">
        <w:rPr>
          <w:rFonts w:ascii="Arial" w:hAnsi="Arial" w:cs="Arial"/>
          <w:sz w:val="24"/>
          <w:szCs w:val="24"/>
        </w:rPr>
        <w:t xml:space="preserve"> that the Republic of Namibia does not possess </w:t>
      </w:r>
      <w:r w:rsidRPr="000640D6">
        <w:rPr>
          <w:rFonts w:ascii="Arial" w:hAnsi="Arial" w:cs="Arial"/>
          <w:i/>
          <w:sz w:val="24"/>
          <w:szCs w:val="24"/>
        </w:rPr>
        <w:t>majestas</w:t>
      </w:r>
      <w:r w:rsidRPr="00D9070C">
        <w:rPr>
          <w:rFonts w:ascii="Arial" w:hAnsi="Arial" w:cs="Arial"/>
          <w:sz w:val="24"/>
          <w:szCs w:val="24"/>
        </w:rPr>
        <w:t xml:space="preserve"> over the territory which was  known and described as the Eastern Caprivi Zipfel and by virtue thereof, according to her, the territory did not form part of the national territory of the Independent Republic of </w:t>
      </w:r>
      <w:r w:rsidR="000640D6">
        <w:rPr>
          <w:rFonts w:ascii="Arial" w:hAnsi="Arial" w:cs="Arial"/>
          <w:sz w:val="24"/>
          <w:szCs w:val="24"/>
        </w:rPr>
        <w:t>Namibia as defined in Article 1</w:t>
      </w:r>
      <w:r w:rsidRPr="00D9070C">
        <w:rPr>
          <w:rFonts w:ascii="Arial" w:hAnsi="Arial" w:cs="Arial"/>
          <w:sz w:val="24"/>
          <w:szCs w:val="24"/>
        </w:rPr>
        <w:t>(4) of the Namibian Constitution; that you were not Namibian citizens before or during the period you stood indicted for the crimes; that this court does not have jurisdiction in respect of the territory then known and described as the Eastern Caprivi Zipfel; that the High Court Act, has no application in that territory known and described as the Eastern Caprivi Zipfel; that this court h</w:t>
      </w:r>
      <w:r w:rsidR="000640D6">
        <w:rPr>
          <w:rFonts w:ascii="Arial" w:hAnsi="Arial" w:cs="Arial"/>
          <w:sz w:val="24"/>
          <w:szCs w:val="24"/>
        </w:rPr>
        <w:t>as no jurisdiction over you and</w:t>
      </w:r>
      <w:r w:rsidRPr="00D9070C">
        <w:rPr>
          <w:rFonts w:ascii="Arial" w:hAnsi="Arial" w:cs="Arial"/>
          <w:sz w:val="24"/>
          <w:szCs w:val="24"/>
        </w:rPr>
        <w:t xml:space="preserve">/or to adjudicate any of the offenses as contained in the indictments preferred against you, allegedly, having been committed in the territory known and described as the Eastern Caprivi Zipfel; that the Arms and Ammunition Act 7 of 1996, and the Police Act 19 of 1990, are not applicable in the territory known and described as Eastern Caprivi Zipfel; that you have not been properly and lawfully arrested in terms of the Police Act; that you have not properly and lawfully been arraigned before this court for lack of jurisdiction on the indictments preferred against you; and that </w:t>
      </w:r>
      <w:r w:rsidR="000640D6">
        <w:rPr>
          <w:rFonts w:ascii="Arial" w:hAnsi="Arial" w:cs="Arial"/>
          <w:sz w:val="24"/>
          <w:szCs w:val="24"/>
        </w:rPr>
        <w:t>the proceedings are invalid and</w:t>
      </w:r>
      <w:r w:rsidRPr="00D9070C">
        <w:rPr>
          <w:rFonts w:ascii="Arial" w:hAnsi="Arial" w:cs="Arial"/>
          <w:sz w:val="24"/>
          <w:szCs w:val="24"/>
        </w:rPr>
        <w:t>/or a nullity that you are entitled to be discharged, alternatively be released from further detention as is provided for in Article 12 of the Constitution.</w:t>
      </w:r>
    </w:p>
    <w:p w:rsidR="007E6FF4" w:rsidRPr="00D9070C" w:rsidRDefault="007E6FF4" w:rsidP="005E72D2">
      <w:pPr>
        <w:spacing w:after="0" w:line="360" w:lineRule="auto"/>
        <w:jc w:val="both"/>
        <w:rPr>
          <w:rFonts w:ascii="Arial" w:hAnsi="Arial" w:cs="Arial"/>
          <w:sz w:val="24"/>
          <w:szCs w:val="24"/>
        </w:rPr>
      </w:pPr>
    </w:p>
    <w:p w:rsidR="007E6FF4" w:rsidRPr="00D9070C" w:rsidRDefault="007E6FF4" w:rsidP="005E72D2">
      <w:pPr>
        <w:spacing w:after="0" w:line="360" w:lineRule="auto"/>
        <w:jc w:val="both"/>
        <w:rPr>
          <w:rFonts w:ascii="Arial" w:hAnsi="Arial" w:cs="Arial"/>
          <w:sz w:val="24"/>
          <w:szCs w:val="24"/>
        </w:rPr>
      </w:pPr>
      <w:r w:rsidRPr="00D9070C">
        <w:rPr>
          <w:rFonts w:ascii="Arial" w:hAnsi="Arial" w:cs="Arial"/>
          <w:sz w:val="24"/>
          <w:szCs w:val="24"/>
        </w:rPr>
        <w:lastRenderedPageBreak/>
        <w:t>[5]</w:t>
      </w:r>
      <w:r w:rsidRPr="00D9070C">
        <w:rPr>
          <w:rFonts w:ascii="Arial" w:hAnsi="Arial" w:cs="Arial"/>
          <w:sz w:val="24"/>
          <w:szCs w:val="24"/>
        </w:rPr>
        <w:tab/>
        <w:t>Simi</w:t>
      </w:r>
      <w:r w:rsidR="00A12013">
        <w:rPr>
          <w:rFonts w:ascii="Arial" w:hAnsi="Arial" w:cs="Arial"/>
          <w:sz w:val="24"/>
          <w:szCs w:val="24"/>
        </w:rPr>
        <w:t>larly, I rejected and dismissed</w:t>
      </w:r>
      <w:r w:rsidRPr="00D9070C">
        <w:rPr>
          <w:rFonts w:ascii="Arial" w:hAnsi="Arial" w:cs="Arial"/>
          <w:sz w:val="24"/>
          <w:szCs w:val="24"/>
        </w:rPr>
        <w:t xml:space="preserve"> this special </w:t>
      </w:r>
      <w:r w:rsidR="000640D6" w:rsidRPr="000640D6">
        <w:rPr>
          <w:rFonts w:ascii="Arial" w:hAnsi="Arial" w:cs="Arial"/>
          <w:sz w:val="24"/>
          <w:szCs w:val="24"/>
        </w:rPr>
        <w:t>plea</w:t>
      </w:r>
      <w:r w:rsidR="00A12013">
        <w:rPr>
          <w:rFonts w:ascii="Arial" w:hAnsi="Arial" w:cs="Arial"/>
          <w:sz w:val="24"/>
          <w:szCs w:val="24"/>
        </w:rPr>
        <w:t xml:space="preserve"> in</w:t>
      </w:r>
      <w:r w:rsidR="000640D6" w:rsidRPr="000640D6">
        <w:rPr>
          <w:rFonts w:ascii="Arial" w:hAnsi="Arial" w:cs="Arial"/>
          <w:sz w:val="24"/>
          <w:szCs w:val="24"/>
        </w:rPr>
        <w:t xml:space="preserve"> </w:t>
      </w:r>
      <w:r w:rsidRPr="005E37C3">
        <w:rPr>
          <w:rFonts w:ascii="Arial" w:hAnsi="Arial" w:cs="Arial"/>
          <w:i/>
          <w:sz w:val="24"/>
          <w:szCs w:val="24"/>
        </w:rPr>
        <w:t>Munuma v The State</w:t>
      </w:r>
      <w:r w:rsidR="000640D6" w:rsidRPr="000640D6">
        <w:rPr>
          <w:rStyle w:val="FootnoteReference"/>
          <w:rFonts w:ascii="Arial" w:hAnsi="Arial" w:cs="Arial"/>
          <w:sz w:val="24"/>
          <w:szCs w:val="24"/>
        </w:rPr>
        <w:footnoteReference w:id="2"/>
      </w:r>
      <w:r w:rsidR="000640D6" w:rsidRPr="000640D6">
        <w:rPr>
          <w:rFonts w:ascii="Arial" w:hAnsi="Arial" w:cs="Arial"/>
          <w:sz w:val="24"/>
          <w:szCs w:val="24"/>
        </w:rPr>
        <w:t xml:space="preserve"> </w:t>
      </w:r>
      <w:r w:rsidRPr="00D9070C">
        <w:rPr>
          <w:rFonts w:ascii="Arial" w:hAnsi="Arial" w:cs="Arial"/>
          <w:sz w:val="24"/>
          <w:szCs w:val="24"/>
        </w:rPr>
        <w:t>and your petition to appeal the ruling was also refused by the</w:t>
      </w:r>
      <w:r w:rsidR="00A12013">
        <w:rPr>
          <w:rFonts w:ascii="Arial" w:hAnsi="Arial" w:cs="Arial"/>
          <w:sz w:val="24"/>
          <w:szCs w:val="24"/>
        </w:rPr>
        <w:t xml:space="preserve"> Chief Justice on 3 August 2018. T</w:t>
      </w:r>
      <w:r w:rsidRPr="00D9070C">
        <w:rPr>
          <w:rFonts w:ascii="Arial" w:hAnsi="Arial" w:cs="Arial"/>
          <w:sz w:val="24"/>
          <w:szCs w:val="24"/>
        </w:rPr>
        <w:t xml:space="preserve">he trial then started </w:t>
      </w:r>
      <w:r w:rsidR="00A12013">
        <w:rPr>
          <w:rFonts w:ascii="Arial" w:hAnsi="Arial" w:cs="Arial"/>
          <w:sz w:val="24"/>
          <w:szCs w:val="24"/>
        </w:rPr>
        <w:t xml:space="preserve">thereafter </w:t>
      </w:r>
      <w:r w:rsidRPr="00D9070C">
        <w:rPr>
          <w:rFonts w:ascii="Arial" w:hAnsi="Arial" w:cs="Arial"/>
          <w:sz w:val="24"/>
          <w:szCs w:val="24"/>
        </w:rPr>
        <w:t>with witnesses testifying. I must mention that a period of four months was wasted from 10 April 2018 when the special plea was dismissed by this court until 3 August 2018 when the Chief Justice refused the petition.</w:t>
      </w:r>
    </w:p>
    <w:p w:rsidR="007E6FF4" w:rsidRPr="00D9070C" w:rsidRDefault="007E6FF4" w:rsidP="005E72D2">
      <w:pPr>
        <w:spacing w:after="0" w:line="360" w:lineRule="auto"/>
        <w:jc w:val="both"/>
        <w:rPr>
          <w:rFonts w:ascii="Arial" w:hAnsi="Arial" w:cs="Arial"/>
          <w:sz w:val="24"/>
          <w:szCs w:val="24"/>
        </w:rPr>
      </w:pPr>
    </w:p>
    <w:p w:rsidR="007E6FF4" w:rsidRPr="00D9070C" w:rsidRDefault="000640D6" w:rsidP="005E72D2">
      <w:pPr>
        <w:spacing w:after="0" w:line="360" w:lineRule="auto"/>
        <w:jc w:val="both"/>
        <w:rPr>
          <w:rFonts w:ascii="Arial" w:hAnsi="Arial" w:cs="Arial"/>
          <w:sz w:val="24"/>
          <w:szCs w:val="24"/>
        </w:rPr>
      </w:pPr>
      <w:r>
        <w:rPr>
          <w:rFonts w:ascii="Arial" w:hAnsi="Arial" w:cs="Arial"/>
          <w:sz w:val="24"/>
          <w:szCs w:val="24"/>
        </w:rPr>
        <w:t>[</w:t>
      </w:r>
      <w:r w:rsidR="007E6FF4" w:rsidRPr="00D9070C">
        <w:rPr>
          <w:rFonts w:ascii="Arial" w:hAnsi="Arial" w:cs="Arial"/>
          <w:sz w:val="24"/>
          <w:szCs w:val="24"/>
        </w:rPr>
        <w:t>6</w:t>
      </w:r>
      <w:r>
        <w:rPr>
          <w:rFonts w:ascii="Arial" w:hAnsi="Arial" w:cs="Arial"/>
          <w:sz w:val="24"/>
          <w:szCs w:val="24"/>
        </w:rPr>
        <w:t>]</w:t>
      </w:r>
      <w:r>
        <w:rPr>
          <w:rFonts w:ascii="Arial" w:hAnsi="Arial" w:cs="Arial"/>
          <w:sz w:val="24"/>
          <w:szCs w:val="24"/>
        </w:rPr>
        <w:tab/>
      </w:r>
      <w:r w:rsidR="007E6FF4" w:rsidRPr="00D9070C">
        <w:rPr>
          <w:rFonts w:ascii="Arial" w:hAnsi="Arial" w:cs="Arial"/>
          <w:sz w:val="24"/>
          <w:szCs w:val="24"/>
        </w:rPr>
        <w:t>Again, the charges were put to you all and you pleaded not guilty to all the charges. Accused 1, you denied all the elements of the charges put you and required the State</w:t>
      </w:r>
      <w:r w:rsidR="004252AA">
        <w:rPr>
          <w:rFonts w:ascii="Arial" w:hAnsi="Arial" w:cs="Arial"/>
          <w:sz w:val="24"/>
          <w:szCs w:val="24"/>
        </w:rPr>
        <w:t xml:space="preserve"> to</w:t>
      </w:r>
      <w:r w:rsidR="007E6FF4" w:rsidRPr="00D9070C">
        <w:rPr>
          <w:rFonts w:ascii="Arial" w:hAnsi="Arial" w:cs="Arial"/>
          <w:sz w:val="24"/>
          <w:szCs w:val="24"/>
        </w:rPr>
        <w:t xml:space="preserve"> prove the elements. However, in amplification of your plea of not guilty, you specifically denied that you are a national of the Republic of Namibia; that you are a citizen of the Republic of Namibia prior to and during the period of September 1998 to 12 December 2003; that you were in the district of Katima Mulilo and/or Caprivi Region during the period 27 October 1998 to 12 December 2003; that you have unlawfully and/or wrongfully and/or intentionally committed any act and/or omission preferred in the indictment against you; and that you made common purpose with any other person to unlawfully and/or wrongfully and/or intentionally commit any act and/or omission preferred in the indictments against you.</w:t>
      </w:r>
    </w:p>
    <w:p w:rsidR="007E6FF4" w:rsidRPr="00D9070C" w:rsidRDefault="007E6FF4" w:rsidP="005E72D2">
      <w:pPr>
        <w:spacing w:after="0" w:line="360" w:lineRule="auto"/>
        <w:jc w:val="both"/>
        <w:rPr>
          <w:rFonts w:ascii="Arial" w:hAnsi="Arial" w:cs="Arial"/>
          <w:sz w:val="24"/>
          <w:szCs w:val="24"/>
        </w:rPr>
      </w:pPr>
    </w:p>
    <w:p w:rsidR="007E6FF4" w:rsidRDefault="007E6FF4" w:rsidP="005E72D2">
      <w:pPr>
        <w:spacing w:after="0" w:line="360" w:lineRule="auto"/>
        <w:jc w:val="both"/>
        <w:rPr>
          <w:rFonts w:ascii="Arial" w:hAnsi="Arial" w:cs="Arial"/>
          <w:sz w:val="24"/>
          <w:szCs w:val="24"/>
        </w:rPr>
      </w:pPr>
      <w:r w:rsidRPr="00D9070C">
        <w:rPr>
          <w:rFonts w:ascii="Arial" w:hAnsi="Arial" w:cs="Arial"/>
          <w:sz w:val="24"/>
          <w:szCs w:val="24"/>
        </w:rPr>
        <w:t>[7]</w:t>
      </w:r>
      <w:r w:rsidRPr="00D9070C">
        <w:rPr>
          <w:rFonts w:ascii="Arial" w:hAnsi="Arial" w:cs="Arial"/>
          <w:sz w:val="24"/>
          <w:szCs w:val="24"/>
        </w:rPr>
        <w:tab/>
        <w:t>Accused 2,</w:t>
      </w:r>
      <w:r w:rsidR="000640D6">
        <w:rPr>
          <w:rFonts w:ascii="Arial" w:hAnsi="Arial" w:cs="Arial"/>
          <w:sz w:val="24"/>
          <w:szCs w:val="24"/>
        </w:rPr>
        <w:t xml:space="preserve"> </w:t>
      </w:r>
      <w:r w:rsidRPr="00D9070C">
        <w:rPr>
          <w:rFonts w:ascii="Arial" w:hAnsi="Arial" w:cs="Arial"/>
          <w:sz w:val="24"/>
          <w:szCs w:val="24"/>
        </w:rPr>
        <w:t>3,</w:t>
      </w:r>
      <w:r w:rsidR="000640D6">
        <w:rPr>
          <w:rFonts w:ascii="Arial" w:hAnsi="Arial" w:cs="Arial"/>
          <w:sz w:val="24"/>
          <w:szCs w:val="24"/>
        </w:rPr>
        <w:t xml:space="preserve"> </w:t>
      </w:r>
      <w:r w:rsidRPr="00D9070C">
        <w:rPr>
          <w:rFonts w:ascii="Arial" w:hAnsi="Arial" w:cs="Arial"/>
          <w:sz w:val="24"/>
          <w:szCs w:val="24"/>
        </w:rPr>
        <w:t>4,</w:t>
      </w:r>
      <w:r w:rsidR="000640D6">
        <w:rPr>
          <w:rFonts w:ascii="Arial" w:hAnsi="Arial" w:cs="Arial"/>
          <w:sz w:val="24"/>
          <w:szCs w:val="24"/>
        </w:rPr>
        <w:t xml:space="preserve"> </w:t>
      </w:r>
      <w:r w:rsidRPr="00D9070C">
        <w:rPr>
          <w:rFonts w:ascii="Arial" w:hAnsi="Arial" w:cs="Arial"/>
          <w:sz w:val="24"/>
          <w:szCs w:val="24"/>
        </w:rPr>
        <w:t>5 and 7 you also tendered the same plea explanat</w:t>
      </w:r>
      <w:r w:rsidR="00BC7651">
        <w:rPr>
          <w:rFonts w:ascii="Arial" w:hAnsi="Arial" w:cs="Arial"/>
          <w:sz w:val="24"/>
          <w:szCs w:val="24"/>
        </w:rPr>
        <w:t>ions to your plea of not guilty.</w:t>
      </w:r>
      <w:r w:rsidRPr="00D9070C">
        <w:rPr>
          <w:rFonts w:ascii="Arial" w:hAnsi="Arial" w:cs="Arial"/>
          <w:sz w:val="24"/>
          <w:szCs w:val="24"/>
        </w:rPr>
        <w:t xml:space="preserve"> </w:t>
      </w:r>
      <w:r w:rsidR="00BC7651">
        <w:rPr>
          <w:rFonts w:ascii="Arial" w:hAnsi="Arial" w:cs="Arial"/>
          <w:sz w:val="24"/>
          <w:szCs w:val="24"/>
        </w:rPr>
        <w:t>M</w:t>
      </w:r>
      <w:r w:rsidR="004252AA">
        <w:rPr>
          <w:rFonts w:ascii="Arial" w:hAnsi="Arial" w:cs="Arial"/>
          <w:sz w:val="24"/>
          <w:szCs w:val="24"/>
        </w:rPr>
        <w:t>ean</w:t>
      </w:r>
      <w:r w:rsidRPr="00D9070C">
        <w:rPr>
          <w:rFonts w:ascii="Arial" w:hAnsi="Arial" w:cs="Arial"/>
          <w:sz w:val="24"/>
          <w:szCs w:val="24"/>
        </w:rPr>
        <w:t>while</w:t>
      </w:r>
      <w:r w:rsidR="004252AA">
        <w:rPr>
          <w:rFonts w:ascii="Arial" w:hAnsi="Arial" w:cs="Arial"/>
          <w:sz w:val="24"/>
          <w:szCs w:val="24"/>
        </w:rPr>
        <w:t>,</w:t>
      </w:r>
      <w:r w:rsidRPr="00D9070C">
        <w:rPr>
          <w:rFonts w:ascii="Arial" w:hAnsi="Arial" w:cs="Arial"/>
          <w:sz w:val="24"/>
          <w:szCs w:val="24"/>
        </w:rPr>
        <w:t xml:space="preserve"> you accused 6 and 8 represented by Mr Neves, denied all the elements of the charges preferred against you and elected not to </w:t>
      </w:r>
      <w:r w:rsidR="004252AA">
        <w:rPr>
          <w:rFonts w:ascii="Arial" w:hAnsi="Arial" w:cs="Arial"/>
          <w:sz w:val="24"/>
          <w:szCs w:val="24"/>
        </w:rPr>
        <w:t>explain</w:t>
      </w:r>
      <w:r w:rsidRPr="00D9070C">
        <w:rPr>
          <w:rFonts w:ascii="Arial" w:hAnsi="Arial" w:cs="Arial"/>
          <w:sz w:val="24"/>
          <w:szCs w:val="24"/>
        </w:rPr>
        <w:t xml:space="preserve"> why you think you are not guilty of the crimes you are charged with. Accused 6 and 8 it is your right to remain silent after you have pleaded not guilty to the charges brought against you. The court will not draw any adverse inference from your failure to provide a plea explanation. The prosecution bears the </w:t>
      </w:r>
      <w:r w:rsidRPr="005E37C3">
        <w:rPr>
          <w:rFonts w:ascii="Arial" w:hAnsi="Arial" w:cs="Arial"/>
          <w:i/>
          <w:sz w:val="24"/>
          <w:szCs w:val="24"/>
        </w:rPr>
        <w:t>onus</w:t>
      </w:r>
      <w:r w:rsidRPr="00D9070C">
        <w:rPr>
          <w:rFonts w:ascii="Arial" w:hAnsi="Arial" w:cs="Arial"/>
          <w:sz w:val="24"/>
          <w:szCs w:val="24"/>
        </w:rPr>
        <w:t xml:space="preserve"> to prove the charges preferred against you in the indictment beyond a reasonable doubt. In fact, you are presumed innocent until proven guilty in accordance with the law</w:t>
      </w:r>
      <w:r w:rsidR="00546106">
        <w:rPr>
          <w:rFonts w:ascii="Arial" w:hAnsi="Arial" w:cs="Arial"/>
          <w:sz w:val="24"/>
          <w:szCs w:val="24"/>
        </w:rPr>
        <w:t>;</w:t>
      </w:r>
      <w:r w:rsidR="000E3CE0">
        <w:rPr>
          <w:rStyle w:val="FootnoteReference"/>
          <w:rFonts w:ascii="Arial" w:hAnsi="Arial" w:cs="Arial"/>
          <w:sz w:val="24"/>
          <w:szCs w:val="24"/>
        </w:rPr>
        <w:footnoteReference w:id="3"/>
      </w:r>
      <w:r w:rsidRPr="00D9070C">
        <w:rPr>
          <w:rFonts w:ascii="Arial" w:hAnsi="Arial" w:cs="Arial"/>
          <w:sz w:val="24"/>
          <w:szCs w:val="24"/>
        </w:rPr>
        <w:t xml:space="preserve"> and </w:t>
      </w:r>
      <w:r w:rsidR="00DD0463">
        <w:rPr>
          <w:rFonts w:ascii="Arial" w:hAnsi="Arial" w:cs="Arial"/>
          <w:sz w:val="24"/>
          <w:szCs w:val="24"/>
        </w:rPr>
        <w:t xml:space="preserve">you are </w:t>
      </w:r>
      <w:r w:rsidRPr="00D9070C">
        <w:rPr>
          <w:rFonts w:ascii="Arial" w:hAnsi="Arial" w:cs="Arial"/>
          <w:sz w:val="24"/>
          <w:szCs w:val="24"/>
        </w:rPr>
        <w:t>also protected</w:t>
      </w:r>
      <w:r w:rsidR="004252AA">
        <w:rPr>
          <w:rFonts w:ascii="Arial" w:hAnsi="Arial" w:cs="Arial"/>
          <w:sz w:val="24"/>
          <w:szCs w:val="24"/>
        </w:rPr>
        <w:t xml:space="preserve"> from incriminating yourself</w:t>
      </w:r>
      <w:r w:rsidR="00546106">
        <w:rPr>
          <w:rFonts w:ascii="Arial" w:hAnsi="Arial" w:cs="Arial"/>
          <w:sz w:val="24"/>
          <w:szCs w:val="24"/>
        </w:rPr>
        <w:t>.</w:t>
      </w:r>
      <w:r w:rsidR="000E3CE0">
        <w:rPr>
          <w:rStyle w:val="FootnoteReference"/>
          <w:rFonts w:ascii="Arial" w:hAnsi="Arial" w:cs="Arial"/>
          <w:sz w:val="24"/>
          <w:szCs w:val="24"/>
        </w:rPr>
        <w:footnoteReference w:id="4"/>
      </w:r>
    </w:p>
    <w:p w:rsidR="004252AA" w:rsidRPr="00D9070C" w:rsidRDefault="004252AA" w:rsidP="005E72D2">
      <w:pPr>
        <w:spacing w:after="0" w:line="360" w:lineRule="auto"/>
        <w:jc w:val="both"/>
        <w:rPr>
          <w:rFonts w:ascii="Arial" w:hAnsi="Arial" w:cs="Arial"/>
          <w:sz w:val="24"/>
          <w:szCs w:val="24"/>
        </w:rPr>
      </w:pPr>
    </w:p>
    <w:p w:rsidR="007E6FF4" w:rsidRPr="00D9070C" w:rsidRDefault="007E6FF4" w:rsidP="005E72D2">
      <w:pPr>
        <w:spacing w:after="0" w:line="360" w:lineRule="auto"/>
        <w:jc w:val="both"/>
        <w:rPr>
          <w:rFonts w:ascii="Arial" w:hAnsi="Arial" w:cs="Arial"/>
          <w:sz w:val="24"/>
          <w:szCs w:val="24"/>
        </w:rPr>
      </w:pPr>
      <w:r w:rsidRPr="00D9070C">
        <w:rPr>
          <w:rFonts w:ascii="Arial" w:hAnsi="Arial" w:cs="Arial"/>
          <w:sz w:val="24"/>
          <w:szCs w:val="24"/>
        </w:rPr>
        <w:t>[8]</w:t>
      </w:r>
      <w:r w:rsidRPr="00D9070C">
        <w:rPr>
          <w:rFonts w:ascii="Arial" w:hAnsi="Arial" w:cs="Arial"/>
          <w:sz w:val="24"/>
          <w:szCs w:val="24"/>
        </w:rPr>
        <w:tab/>
        <w:t>As already pointed out, these proceedings concern an application for your discharge from the prosecutions in terms of s 174 of the CPA after the State’s case has closed. At this stage of the proceedings</w:t>
      </w:r>
      <w:r w:rsidR="00245FB5">
        <w:rPr>
          <w:rFonts w:ascii="Arial" w:hAnsi="Arial" w:cs="Arial"/>
          <w:sz w:val="24"/>
          <w:szCs w:val="24"/>
        </w:rPr>
        <w:t xml:space="preserve"> though,</w:t>
      </w:r>
      <w:r w:rsidRPr="00D9070C">
        <w:rPr>
          <w:rFonts w:ascii="Arial" w:hAnsi="Arial" w:cs="Arial"/>
          <w:sz w:val="24"/>
          <w:szCs w:val="24"/>
        </w:rPr>
        <w:t xml:space="preserve"> the State is not required to prove </w:t>
      </w:r>
      <w:r w:rsidRPr="00D9070C">
        <w:rPr>
          <w:rFonts w:ascii="Arial" w:hAnsi="Arial" w:cs="Arial"/>
          <w:sz w:val="24"/>
          <w:szCs w:val="24"/>
        </w:rPr>
        <w:lastRenderedPageBreak/>
        <w:t xml:space="preserve">the charges </w:t>
      </w:r>
      <w:r w:rsidR="00245FB5">
        <w:rPr>
          <w:rFonts w:ascii="Arial" w:hAnsi="Arial" w:cs="Arial"/>
          <w:sz w:val="24"/>
          <w:szCs w:val="24"/>
        </w:rPr>
        <w:t xml:space="preserve">against </w:t>
      </w:r>
      <w:r w:rsidR="00974B68">
        <w:rPr>
          <w:rFonts w:ascii="Arial" w:hAnsi="Arial" w:cs="Arial"/>
          <w:sz w:val="24"/>
          <w:szCs w:val="24"/>
        </w:rPr>
        <w:t xml:space="preserve">you </w:t>
      </w:r>
      <w:r w:rsidRPr="00D9070C">
        <w:rPr>
          <w:rFonts w:ascii="Arial" w:hAnsi="Arial" w:cs="Arial"/>
          <w:sz w:val="24"/>
          <w:szCs w:val="24"/>
        </w:rPr>
        <w:t xml:space="preserve">beyond a reasonable doubt, but only to establish a </w:t>
      </w:r>
      <w:r w:rsidRPr="005E37C3">
        <w:rPr>
          <w:rFonts w:ascii="Arial" w:hAnsi="Arial" w:cs="Arial"/>
          <w:i/>
          <w:sz w:val="24"/>
          <w:szCs w:val="24"/>
        </w:rPr>
        <w:t>prima facie</w:t>
      </w:r>
      <w:r w:rsidRPr="00D9070C">
        <w:rPr>
          <w:rFonts w:ascii="Arial" w:hAnsi="Arial" w:cs="Arial"/>
          <w:sz w:val="24"/>
          <w:szCs w:val="24"/>
        </w:rPr>
        <w:t xml:space="preserve"> case. Section 174 provides as follows:</w:t>
      </w:r>
    </w:p>
    <w:p w:rsidR="007E6FF4" w:rsidRPr="005E72D2" w:rsidRDefault="007E6FF4" w:rsidP="005E72D2">
      <w:pPr>
        <w:spacing w:after="0" w:line="360" w:lineRule="auto"/>
        <w:jc w:val="both"/>
        <w:rPr>
          <w:rFonts w:ascii="Arial" w:hAnsi="Arial" w:cs="Arial"/>
          <w:szCs w:val="24"/>
        </w:rPr>
      </w:pPr>
      <w:r w:rsidRPr="005E37C3">
        <w:rPr>
          <w:rFonts w:ascii="Arial" w:hAnsi="Arial" w:cs="Arial"/>
          <w:sz w:val="24"/>
          <w:szCs w:val="24"/>
        </w:rPr>
        <w:tab/>
      </w:r>
      <w:r w:rsidR="005E72D2" w:rsidRPr="005E72D2">
        <w:rPr>
          <w:rFonts w:ascii="Arial" w:hAnsi="Arial" w:cs="Arial"/>
          <w:szCs w:val="24"/>
        </w:rPr>
        <w:t>‘</w:t>
      </w:r>
      <w:r w:rsidRPr="005E72D2">
        <w:rPr>
          <w:rFonts w:ascii="Arial" w:hAnsi="Arial" w:cs="Arial"/>
          <w:szCs w:val="24"/>
        </w:rPr>
        <w:t xml:space="preserve">If, at the close of the case for the prosecution at any trial, the court is of the opinion that there is no evidence that the accused committed the offence in the charge or any offence of which he may be convicted on the charge, it may </w:t>
      </w:r>
      <w:r w:rsidR="005E72D2" w:rsidRPr="005E72D2">
        <w:rPr>
          <w:rFonts w:ascii="Arial" w:hAnsi="Arial" w:cs="Arial"/>
          <w:szCs w:val="24"/>
        </w:rPr>
        <w:t>return a verdict of not guilty.’</w:t>
      </w:r>
    </w:p>
    <w:p w:rsidR="007E6FF4" w:rsidRPr="00D9070C" w:rsidRDefault="007E6FF4" w:rsidP="005E72D2">
      <w:pPr>
        <w:spacing w:after="0" w:line="360" w:lineRule="auto"/>
        <w:jc w:val="both"/>
        <w:rPr>
          <w:rFonts w:ascii="Arial" w:hAnsi="Arial" w:cs="Arial"/>
          <w:sz w:val="24"/>
          <w:szCs w:val="24"/>
        </w:rPr>
      </w:pPr>
    </w:p>
    <w:p w:rsidR="007E6FF4" w:rsidRPr="00882328" w:rsidRDefault="00434EE7" w:rsidP="005E72D2">
      <w:pPr>
        <w:spacing w:after="0"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t xml:space="preserve">Section 174 </w:t>
      </w:r>
      <w:r w:rsidR="007E6FF4" w:rsidRPr="00D9070C">
        <w:rPr>
          <w:rFonts w:ascii="Arial" w:hAnsi="Arial" w:cs="Arial"/>
          <w:sz w:val="24"/>
          <w:szCs w:val="24"/>
        </w:rPr>
        <w:t>employ</w:t>
      </w:r>
      <w:r>
        <w:rPr>
          <w:rFonts w:ascii="Arial" w:hAnsi="Arial" w:cs="Arial"/>
          <w:sz w:val="24"/>
          <w:szCs w:val="24"/>
        </w:rPr>
        <w:t>s</w:t>
      </w:r>
      <w:r w:rsidR="007E6FF4" w:rsidRPr="00D9070C">
        <w:rPr>
          <w:rFonts w:ascii="Arial" w:hAnsi="Arial" w:cs="Arial"/>
          <w:sz w:val="24"/>
          <w:szCs w:val="24"/>
        </w:rPr>
        <w:t xml:space="preserve"> the words “it may return a verdict of not guilty“</w:t>
      </w:r>
      <w:r w:rsidR="00D508AC">
        <w:rPr>
          <w:rFonts w:ascii="Arial" w:hAnsi="Arial" w:cs="Arial"/>
          <w:sz w:val="24"/>
          <w:szCs w:val="24"/>
        </w:rPr>
        <w:t>.</w:t>
      </w:r>
      <w:r w:rsidR="007E6FF4" w:rsidRPr="00D9070C">
        <w:rPr>
          <w:rFonts w:ascii="Arial" w:hAnsi="Arial" w:cs="Arial"/>
          <w:sz w:val="24"/>
          <w:szCs w:val="24"/>
        </w:rPr>
        <w:t xml:space="preserve"> </w:t>
      </w:r>
      <w:r w:rsidR="00D508AC">
        <w:rPr>
          <w:rFonts w:ascii="Arial" w:hAnsi="Arial" w:cs="Arial"/>
          <w:sz w:val="24"/>
          <w:szCs w:val="24"/>
        </w:rPr>
        <w:t>It d</w:t>
      </w:r>
      <w:r w:rsidR="007E6FF4" w:rsidRPr="00D9070C">
        <w:rPr>
          <w:rFonts w:ascii="Arial" w:hAnsi="Arial" w:cs="Arial"/>
          <w:sz w:val="24"/>
          <w:szCs w:val="24"/>
        </w:rPr>
        <w:t xml:space="preserve">oes not instruct or command the court to return a verdict of not guilty but rather leaves it for the court to exercise its own discretion to return or not to return a verdict of not guilty. It is </w:t>
      </w:r>
      <w:r w:rsidR="0081462D">
        <w:rPr>
          <w:rFonts w:ascii="Arial" w:hAnsi="Arial" w:cs="Arial"/>
          <w:sz w:val="24"/>
          <w:szCs w:val="24"/>
        </w:rPr>
        <w:t>an issue</w:t>
      </w:r>
      <w:r w:rsidR="007E6FF4" w:rsidRPr="00D9070C">
        <w:rPr>
          <w:rFonts w:ascii="Arial" w:hAnsi="Arial" w:cs="Arial"/>
          <w:sz w:val="24"/>
          <w:szCs w:val="24"/>
        </w:rPr>
        <w:t xml:space="preserve"> which requires the court </w:t>
      </w:r>
      <w:r>
        <w:rPr>
          <w:rFonts w:ascii="Arial" w:hAnsi="Arial" w:cs="Arial"/>
          <w:sz w:val="24"/>
          <w:szCs w:val="24"/>
        </w:rPr>
        <w:t xml:space="preserve">to </w:t>
      </w:r>
      <w:r w:rsidR="007E6FF4" w:rsidRPr="00D9070C">
        <w:rPr>
          <w:rFonts w:ascii="Arial" w:hAnsi="Arial" w:cs="Arial"/>
          <w:sz w:val="24"/>
          <w:szCs w:val="24"/>
        </w:rPr>
        <w:t>exercis</w:t>
      </w:r>
      <w:r>
        <w:rPr>
          <w:rFonts w:ascii="Arial" w:hAnsi="Arial" w:cs="Arial"/>
          <w:sz w:val="24"/>
          <w:szCs w:val="24"/>
        </w:rPr>
        <w:t>e</w:t>
      </w:r>
      <w:r w:rsidR="007E6FF4" w:rsidRPr="00D9070C">
        <w:rPr>
          <w:rFonts w:ascii="Arial" w:hAnsi="Arial" w:cs="Arial"/>
          <w:sz w:val="24"/>
          <w:szCs w:val="24"/>
        </w:rPr>
        <w:t xml:space="preserve"> judicial discretion whether or not at this stage of the proceedings to grant a discharge already. It is clear from the authorities</w:t>
      </w:r>
      <w:r>
        <w:rPr>
          <w:rStyle w:val="FootnoteReference"/>
          <w:rFonts w:ascii="Arial" w:hAnsi="Arial" w:cs="Arial"/>
          <w:sz w:val="24"/>
          <w:szCs w:val="24"/>
        </w:rPr>
        <w:footnoteReference w:id="5"/>
      </w:r>
      <w:r w:rsidR="007E6FF4" w:rsidRPr="00D9070C">
        <w:rPr>
          <w:rFonts w:ascii="Arial" w:hAnsi="Arial" w:cs="Arial"/>
          <w:sz w:val="24"/>
          <w:szCs w:val="24"/>
        </w:rPr>
        <w:t xml:space="preserve"> </w:t>
      </w:r>
      <w:r w:rsidR="007E6FF4" w:rsidRPr="00D9070C">
        <w:rPr>
          <w:rFonts w:ascii="Arial" w:hAnsi="Arial" w:cs="Arial"/>
          <w:color w:val="FF0000"/>
          <w:sz w:val="24"/>
          <w:szCs w:val="24"/>
        </w:rPr>
        <w:t xml:space="preserve"> </w:t>
      </w:r>
      <w:r w:rsidR="007E6FF4" w:rsidRPr="00D9070C">
        <w:rPr>
          <w:rFonts w:ascii="Arial" w:hAnsi="Arial" w:cs="Arial"/>
          <w:sz w:val="24"/>
          <w:szCs w:val="24"/>
        </w:rPr>
        <w:t xml:space="preserve">that </w:t>
      </w:r>
      <w:r w:rsidR="004301E9">
        <w:rPr>
          <w:rFonts w:ascii="Arial" w:hAnsi="Arial" w:cs="Arial"/>
          <w:sz w:val="24"/>
          <w:szCs w:val="24"/>
        </w:rPr>
        <w:t xml:space="preserve">the concept, </w:t>
      </w:r>
      <w:r w:rsidR="0081462D">
        <w:rPr>
          <w:rFonts w:ascii="Arial" w:hAnsi="Arial" w:cs="Arial"/>
          <w:sz w:val="24"/>
          <w:szCs w:val="24"/>
        </w:rPr>
        <w:t>“</w:t>
      </w:r>
      <w:r w:rsidR="007E6FF4" w:rsidRPr="00D9070C">
        <w:rPr>
          <w:rFonts w:ascii="Arial" w:hAnsi="Arial" w:cs="Arial"/>
          <w:sz w:val="24"/>
          <w:szCs w:val="24"/>
        </w:rPr>
        <w:t>no evidence</w:t>
      </w:r>
      <w:r w:rsidR="00882328">
        <w:rPr>
          <w:rFonts w:ascii="Arial" w:hAnsi="Arial" w:cs="Arial"/>
          <w:sz w:val="24"/>
          <w:szCs w:val="24"/>
        </w:rPr>
        <w:t>”</w:t>
      </w:r>
      <w:r w:rsidR="007E6FF4" w:rsidRPr="00D9070C">
        <w:rPr>
          <w:rFonts w:ascii="Arial" w:hAnsi="Arial" w:cs="Arial"/>
          <w:sz w:val="24"/>
          <w:szCs w:val="24"/>
        </w:rPr>
        <w:t xml:space="preserve"> provided for in the section does not mean no evidence at all, but rather no</w:t>
      </w:r>
      <w:r w:rsidR="005E37C3">
        <w:rPr>
          <w:rFonts w:ascii="Arial" w:hAnsi="Arial" w:cs="Arial"/>
          <w:sz w:val="24"/>
          <w:szCs w:val="24"/>
        </w:rPr>
        <w:t xml:space="preserve"> </w:t>
      </w:r>
      <w:r w:rsidR="007E6FF4" w:rsidRPr="00D9070C">
        <w:rPr>
          <w:rFonts w:ascii="Arial" w:hAnsi="Arial" w:cs="Arial"/>
          <w:sz w:val="24"/>
          <w:szCs w:val="24"/>
        </w:rPr>
        <w:t>evidence on which a reasonable court acting reasonably might convict.</w:t>
      </w:r>
      <w:r w:rsidR="00AC3539">
        <w:rPr>
          <w:rFonts w:ascii="Arial" w:hAnsi="Arial" w:cs="Arial"/>
          <w:sz w:val="24"/>
          <w:szCs w:val="24"/>
        </w:rPr>
        <w:t xml:space="preserve"> </w:t>
      </w:r>
      <w:r w:rsidR="007E6FF4" w:rsidRPr="004B0303">
        <w:rPr>
          <w:rFonts w:ascii="Arial" w:hAnsi="Arial" w:cs="Arial"/>
          <w:color w:val="000000" w:themeColor="text1"/>
          <w:sz w:val="24"/>
          <w:szCs w:val="24"/>
        </w:rPr>
        <w:t xml:space="preserve">In </w:t>
      </w:r>
      <w:r w:rsidR="007E6FF4" w:rsidRPr="004B0303">
        <w:rPr>
          <w:rFonts w:ascii="Arial" w:hAnsi="Arial" w:cs="Arial"/>
          <w:i/>
          <w:color w:val="000000" w:themeColor="text1"/>
          <w:sz w:val="24"/>
          <w:szCs w:val="24"/>
        </w:rPr>
        <w:t>S v Roux</w:t>
      </w:r>
      <w:r w:rsidR="004301E9" w:rsidRPr="004B0303">
        <w:rPr>
          <w:rStyle w:val="FootnoteReference"/>
          <w:rFonts w:ascii="Arial" w:hAnsi="Arial" w:cs="Arial"/>
          <w:i/>
          <w:color w:val="000000" w:themeColor="text1"/>
          <w:sz w:val="24"/>
          <w:szCs w:val="24"/>
        </w:rPr>
        <w:footnoteReference w:id="6"/>
      </w:r>
      <w:r w:rsidR="007E6FF4" w:rsidRPr="004B0303">
        <w:rPr>
          <w:rFonts w:ascii="Arial" w:hAnsi="Arial" w:cs="Arial"/>
          <w:color w:val="000000" w:themeColor="text1"/>
          <w:sz w:val="24"/>
          <w:szCs w:val="24"/>
        </w:rPr>
        <w:t xml:space="preserve"> </w:t>
      </w:r>
      <w:r w:rsidR="007E6FF4" w:rsidRPr="00D9070C">
        <w:rPr>
          <w:rFonts w:ascii="Arial" w:hAnsi="Arial" w:cs="Arial"/>
          <w:sz w:val="24"/>
          <w:szCs w:val="24"/>
        </w:rPr>
        <w:t>this court held that the test was whether there was sufficient evidence upon which a reasonable court can convict</w:t>
      </w:r>
      <w:r w:rsidR="007E6FF4" w:rsidRPr="00882328">
        <w:rPr>
          <w:rFonts w:ascii="Arial" w:hAnsi="Arial" w:cs="Arial"/>
          <w:sz w:val="24"/>
          <w:szCs w:val="24"/>
        </w:rPr>
        <w:t xml:space="preserve">. (See also </w:t>
      </w:r>
      <w:r w:rsidR="007E6FF4" w:rsidRPr="00882328">
        <w:rPr>
          <w:rFonts w:ascii="Arial" w:hAnsi="Arial" w:cs="Arial"/>
          <w:i/>
          <w:sz w:val="24"/>
          <w:szCs w:val="24"/>
        </w:rPr>
        <w:t>S v Teek</w:t>
      </w:r>
      <w:r w:rsidR="005E37C3" w:rsidRPr="00882328">
        <w:rPr>
          <w:rFonts w:ascii="Arial" w:hAnsi="Arial" w:cs="Arial"/>
          <w:sz w:val="24"/>
          <w:szCs w:val="24"/>
        </w:rPr>
        <w:t xml:space="preserve"> 2009 (1) NR 127 (</w:t>
      </w:r>
      <w:r w:rsidR="00A540BF" w:rsidRPr="00882328">
        <w:rPr>
          <w:rFonts w:ascii="Arial" w:hAnsi="Arial" w:cs="Arial"/>
          <w:sz w:val="24"/>
          <w:szCs w:val="24"/>
        </w:rPr>
        <w:t>SC).</w:t>
      </w:r>
    </w:p>
    <w:p w:rsidR="007E6FF4" w:rsidRPr="00D9070C" w:rsidRDefault="007E6FF4" w:rsidP="005E72D2">
      <w:pPr>
        <w:spacing w:after="0" w:line="360" w:lineRule="auto"/>
        <w:jc w:val="both"/>
        <w:rPr>
          <w:rFonts w:ascii="Arial" w:hAnsi="Arial" w:cs="Arial"/>
          <w:sz w:val="24"/>
          <w:szCs w:val="24"/>
        </w:rPr>
      </w:pPr>
    </w:p>
    <w:p w:rsidR="007E6FF4" w:rsidRDefault="007E6FF4" w:rsidP="005E72D2">
      <w:pPr>
        <w:spacing w:after="0" w:line="360" w:lineRule="auto"/>
        <w:jc w:val="both"/>
        <w:rPr>
          <w:rFonts w:ascii="Arial" w:hAnsi="Arial" w:cs="Arial"/>
          <w:sz w:val="24"/>
          <w:szCs w:val="24"/>
        </w:rPr>
      </w:pPr>
      <w:r w:rsidRPr="00D9070C">
        <w:rPr>
          <w:rFonts w:ascii="Arial" w:hAnsi="Arial" w:cs="Arial"/>
          <w:sz w:val="24"/>
          <w:szCs w:val="24"/>
        </w:rPr>
        <w:t>[10]</w:t>
      </w:r>
      <w:r w:rsidRPr="00D9070C">
        <w:rPr>
          <w:rFonts w:ascii="Arial" w:hAnsi="Arial" w:cs="Arial"/>
          <w:sz w:val="24"/>
          <w:szCs w:val="24"/>
        </w:rPr>
        <w:tab/>
        <w:t>I have been referred to a raft of case law of this jurisdiction and from foreign jurisdictions, in particular South Africa</w:t>
      </w:r>
      <w:r w:rsidR="004B0303" w:rsidRPr="004B0303">
        <w:rPr>
          <w:rFonts w:ascii="Arial" w:hAnsi="Arial" w:cs="Arial"/>
          <w:sz w:val="24"/>
          <w:szCs w:val="24"/>
        </w:rPr>
        <w:t xml:space="preserve"> </w:t>
      </w:r>
      <w:r w:rsidR="004B0303">
        <w:rPr>
          <w:rFonts w:ascii="Arial" w:hAnsi="Arial" w:cs="Arial"/>
          <w:sz w:val="24"/>
          <w:szCs w:val="24"/>
        </w:rPr>
        <w:t>a</w:t>
      </w:r>
      <w:r w:rsidR="004B0303" w:rsidRPr="00D9070C">
        <w:rPr>
          <w:rFonts w:ascii="Arial" w:hAnsi="Arial" w:cs="Arial"/>
          <w:sz w:val="24"/>
          <w:szCs w:val="24"/>
        </w:rPr>
        <w:t xml:space="preserve">bout the test of proof at this stage of </w:t>
      </w:r>
      <w:r w:rsidR="004B0303">
        <w:rPr>
          <w:rFonts w:ascii="Arial" w:hAnsi="Arial" w:cs="Arial"/>
          <w:sz w:val="24"/>
          <w:szCs w:val="24"/>
        </w:rPr>
        <w:t>the proceedings</w:t>
      </w:r>
      <w:r w:rsidRPr="00D9070C">
        <w:rPr>
          <w:rFonts w:ascii="Arial" w:hAnsi="Arial" w:cs="Arial"/>
          <w:sz w:val="24"/>
          <w:szCs w:val="24"/>
        </w:rPr>
        <w:t xml:space="preserve">. A reading of the authorities seems to indicate that there are similarities in the principles applied in the authorities cited by counsel to </w:t>
      </w:r>
      <w:r w:rsidR="00796089">
        <w:rPr>
          <w:rFonts w:ascii="Arial" w:hAnsi="Arial" w:cs="Arial"/>
          <w:sz w:val="24"/>
          <w:szCs w:val="24"/>
        </w:rPr>
        <w:t>interpret</w:t>
      </w:r>
      <w:r w:rsidRPr="00D9070C">
        <w:rPr>
          <w:rFonts w:ascii="Arial" w:hAnsi="Arial" w:cs="Arial"/>
          <w:sz w:val="24"/>
          <w:szCs w:val="24"/>
        </w:rPr>
        <w:t xml:space="preserve"> the provisions of s 174. It is held in some of the authorities that the evidence before court must not only be sufficient but also credible evidence</w:t>
      </w:r>
      <w:r w:rsidR="00796089">
        <w:rPr>
          <w:rFonts w:ascii="Arial" w:hAnsi="Arial" w:cs="Arial"/>
          <w:sz w:val="24"/>
          <w:szCs w:val="24"/>
        </w:rPr>
        <w:t>,</w:t>
      </w:r>
      <w:r w:rsidRPr="00D9070C">
        <w:rPr>
          <w:rFonts w:ascii="Arial" w:hAnsi="Arial" w:cs="Arial"/>
          <w:sz w:val="24"/>
          <w:szCs w:val="24"/>
        </w:rPr>
        <w:t xml:space="preserve"> while in others, it is said that credibility at this stage of the proceedings is not an issue. The assessment and finding of credibility are issues for later in the trial after the defence’s case has been closed. Be as it may, before I sum up the evidence presented by the State, first a brief history of the matter I am dealing with.</w:t>
      </w:r>
    </w:p>
    <w:p w:rsidR="001A0799" w:rsidRPr="00D9070C" w:rsidRDefault="001A0799" w:rsidP="005E72D2">
      <w:pPr>
        <w:spacing w:after="0" w:line="360" w:lineRule="auto"/>
        <w:jc w:val="both"/>
        <w:rPr>
          <w:rFonts w:ascii="Arial" w:hAnsi="Arial" w:cs="Arial"/>
          <w:sz w:val="24"/>
          <w:szCs w:val="24"/>
        </w:rPr>
      </w:pPr>
    </w:p>
    <w:p w:rsidR="007E6FF4" w:rsidRDefault="00A540BF" w:rsidP="005E72D2">
      <w:pPr>
        <w:spacing w:after="0"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7E6FF4" w:rsidRPr="00D9070C">
        <w:rPr>
          <w:rFonts w:ascii="Arial" w:hAnsi="Arial" w:cs="Arial"/>
          <w:sz w:val="24"/>
          <w:szCs w:val="24"/>
        </w:rPr>
        <w:t xml:space="preserve">Accused 1, 2, 3, 4, 5 and 7 in your plea explanation you </w:t>
      </w:r>
      <w:r w:rsidR="005E37C3">
        <w:rPr>
          <w:rFonts w:ascii="Arial" w:hAnsi="Arial" w:cs="Arial"/>
          <w:sz w:val="24"/>
          <w:szCs w:val="24"/>
        </w:rPr>
        <w:t xml:space="preserve">raised issues such as that you </w:t>
      </w:r>
      <w:r w:rsidR="007E6FF4" w:rsidRPr="00D9070C">
        <w:rPr>
          <w:rFonts w:ascii="Arial" w:hAnsi="Arial" w:cs="Arial"/>
          <w:sz w:val="24"/>
          <w:szCs w:val="24"/>
        </w:rPr>
        <w:t xml:space="preserve">are not nationals and that you were not citizens of Namibia. In that regard, I have to remind you, in case you forgot, that these issues were </w:t>
      </w:r>
      <w:r w:rsidR="001716BD">
        <w:rPr>
          <w:rFonts w:ascii="Arial" w:hAnsi="Arial" w:cs="Arial"/>
          <w:sz w:val="24"/>
          <w:szCs w:val="24"/>
        </w:rPr>
        <w:t xml:space="preserve">already </w:t>
      </w:r>
      <w:r w:rsidR="007E6FF4" w:rsidRPr="00D9070C">
        <w:rPr>
          <w:rFonts w:ascii="Arial" w:hAnsi="Arial" w:cs="Arial"/>
          <w:sz w:val="24"/>
          <w:szCs w:val="24"/>
        </w:rPr>
        <w:t xml:space="preserve">adjudicated and decided upon by this court and the Supreme Court during your first special plea on </w:t>
      </w:r>
      <w:r w:rsidR="007E6FF4" w:rsidRPr="00D9070C">
        <w:rPr>
          <w:rFonts w:ascii="Arial" w:hAnsi="Arial" w:cs="Arial"/>
          <w:sz w:val="24"/>
          <w:szCs w:val="24"/>
        </w:rPr>
        <w:lastRenderedPageBreak/>
        <w:t>jurisdiction</w:t>
      </w:r>
      <w:r w:rsidR="001716BD">
        <w:rPr>
          <w:rFonts w:ascii="Arial" w:hAnsi="Arial" w:cs="Arial"/>
          <w:sz w:val="24"/>
          <w:szCs w:val="24"/>
        </w:rPr>
        <w:t>.</w:t>
      </w:r>
      <w:r w:rsidR="007E6FF4" w:rsidRPr="00D9070C">
        <w:rPr>
          <w:rFonts w:ascii="Arial" w:hAnsi="Arial" w:cs="Arial"/>
          <w:sz w:val="24"/>
          <w:szCs w:val="24"/>
        </w:rPr>
        <w:t xml:space="preserve"> </w:t>
      </w:r>
      <w:r w:rsidR="001716BD">
        <w:rPr>
          <w:rFonts w:ascii="Arial" w:hAnsi="Arial" w:cs="Arial"/>
          <w:sz w:val="24"/>
          <w:szCs w:val="24"/>
        </w:rPr>
        <w:t>B</w:t>
      </w:r>
      <w:r w:rsidR="007E6FF4" w:rsidRPr="00D9070C">
        <w:rPr>
          <w:rFonts w:ascii="Arial" w:hAnsi="Arial" w:cs="Arial"/>
          <w:sz w:val="24"/>
          <w:szCs w:val="24"/>
        </w:rPr>
        <w:t xml:space="preserve">oth this court and the Supreme Court found that you are nationals and citizens of the Republic of Namibia which is why this court refused to decline jurisdiction to try you on charges you are charged with. It follows, therefore, that the court is </w:t>
      </w:r>
      <w:r w:rsidR="007E6FF4" w:rsidRPr="00A540BF">
        <w:rPr>
          <w:rFonts w:ascii="Arial" w:hAnsi="Arial" w:cs="Arial"/>
          <w:i/>
          <w:sz w:val="24"/>
          <w:szCs w:val="24"/>
        </w:rPr>
        <w:t>functus officio</w:t>
      </w:r>
      <w:r w:rsidR="007E6FF4" w:rsidRPr="00A540BF">
        <w:rPr>
          <w:rFonts w:ascii="Arial" w:hAnsi="Arial" w:cs="Arial"/>
          <w:sz w:val="24"/>
          <w:szCs w:val="24"/>
        </w:rPr>
        <w:t xml:space="preserve"> </w:t>
      </w:r>
      <w:r w:rsidR="00CD5DA3">
        <w:rPr>
          <w:rFonts w:ascii="Arial" w:hAnsi="Arial" w:cs="Arial"/>
          <w:sz w:val="24"/>
          <w:szCs w:val="24"/>
        </w:rPr>
        <w:t>with regard</w:t>
      </w:r>
      <w:r w:rsidR="007E6FF4" w:rsidRPr="00D9070C">
        <w:rPr>
          <w:rFonts w:ascii="Arial" w:hAnsi="Arial" w:cs="Arial"/>
          <w:sz w:val="24"/>
          <w:szCs w:val="24"/>
        </w:rPr>
        <w:t xml:space="preserve"> those issues.</w:t>
      </w:r>
    </w:p>
    <w:p w:rsidR="001A0799" w:rsidRPr="00D9070C" w:rsidRDefault="001A0799" w:rsidP="005E72D2">
      <w:pPr>
        <w:spacing w:after="0" w:line="360" w:lineRule="auto"/>
        <w:jc w:val="both"/>
        <w:rPr>
          <w:rFonts w:ascii="Arial" w:hAnsi="Arial" w:cs="Arial"/>
          <w:sz w:val="24"/>
          <w:szCs w:val="24"/>
        </w:rPr>
      </w:pPr>
    </w:p>
    <w:p w:rsidR="007E6FF4" w:rsidRPr="00D9070C" w:rsidRDefault="007E6FF4" w:rsidP="005E72D2">
      <w:pPr>
        <w:spacing w:after="0" w:line="360" w:lineRule="auto"/>
        <w:jc w:val="both"/>
        <w:rPr>
          <w:rFonts w:ascii="Arial" w:hAnsi="Arial" w:cs="Arial"/>
          <w:sz w:val="24"/>
          <w:szCs w:val="24"/>
        </w:rPr>
      </w:pPr>
      <w:r w:rsidRPr="00D9070C">
        <w:rPr>
          <w:rFonts w:ascii="Arial" w:hAnsi="Arial" w:cs="Arial"/>
          <w:sz w:val="24"/>
          <w:szCs w:val="24"/>
        </w:rPr>
        <w:t>[12]</w:t>
      </w:r>
      <w:r w:rsidRPr="00D9070C">
        <w:rPr>
          <w:rFonts w:ascii="Arial" w:hAnsi="Arial" w:cs="Arial"/>
          <w:sz w:val="24"/>
          <w:szCs w:val="24"/>
        </w:rPr>
        <w:tab/>
        <w:t>In your appeal matter</w:t>
      </w:r>
      <w:r w:rsidR="00546106">
        <w:rPr>
          <w:rFonts w:ascii="Arial" w:hAnsi="Arial" w:cs="Arial"/>
          <w:sz w:val="24"/>
          <w:szCs w:val="24"/>
        </w:rPr>
        <w:t>,</w:t>
      </w:r>
      <w:r w:rsidR="00A540BF">
        <w:rPr>
          <w:rStyle w:val="FootnoteReference"/>
          <w:rFonts w:ascii="Arial" w:hAnsi="Arial" w:cs="Arial"/>
          <w:sz w:val="24"/>
          <w:szCs w:val="24"/>
        </w:rPr>
        <w:footnoteReference w:id="7"/>
      </w:r>
      <w:r w:rsidR="00A540BF">
        <w:rPr>
          <w:rFonts w:ascii="Arial" w:hAnsi="Arial" w:cs="Arial"/>
          <w:sz w:val="24"/>
          <w:szCs w:val="24"/>
        </w:rPr>
        <w:t xml:space="preserve"> </w:t>
      </w:r>
      <w:r w:rsidRPr="00D9070C">
        <w:rPr>
          <w:rFonts w:ascii="Arial" w:hAnsi="Arial" w:cs="Arial"/>
          <w:sz w:val="24"/>
          <w:szCs w:val="24"/>
        </w:rPr>
        <w:t>in his judgment, Damaseb, DCJ said following:</w:t>
      </w:r>
    </w:p>
    <w:p w:rsidR="007E6FF4" w:rsidRPr="00D9070C" w:rsidRDefault="007E6FF4" w:rsidP="005E72D2">
      <w:pPr>
        <w:spacing w:after="0" w:line="360" w:lineRule="auto"/>
        <w:jc w:val="both"/>
        <w:rPr>
          <w:rFonts w:ascii="Arial" w:hAnsi="Arial" w:cs="Arial"/>
        </w:rPr>
      </w:pPr>
      <w:r w:rsidRPr="00D9070C">
        <w:rPr>
          <w:rFonts w:ascii="Arial" w:hAnsi="Arial" w:cs="Arial"/>
          <w:sz w:val="24"/>
          <w:szCs w:val="24"/>
        </w:rPr>
        <w:tab/>
      </w:r>
      <w:r w:rsidRPr="00D9070C">
        <w:rPr>
          <w:rFonts w:ascii="Arial" w:hAnsi="Arial" w:cs="Arial"/>
        </w:rPr>
        <w:t>‘[3] The prosecution of the appellants for, amongst other offences, high treason, is a sequel to the events which struck Namibia in 1999. A group of people who either belonged or were sympathetic to the Caprivi Liberation Army attacked several state installations in August 1999 at or around Katima Mulilo. The intention was clear: through a violent insurrection, to secede the then Caprivi Region (now Zambezi Region) from the rest of Namibia.</w:t>
      </w:r>
    </w:p>
    <w:p w:rsidR="007E6FF4" w:rsidRPr="00D9070C" w:rsidRDefault="007E6FF4" w:rsidP="005E72D2">
      <w:pPr>
        <w:spacing w:after="0" w:line="360" w:lineRule="auto"/>
        <w:jc w:val="both"/>
        <w:rPr>
          <w:rFonts w:ascii="Arial" w:hAnsi="Arial" w:cs="Arial"/>
        </w:rPr>
      </w:pPr>
      <w:r w:rsidRPr="00D9070C">
        <w:rPr>
          <w:rFonts w:ascii="Arial" w:hAnsi="Arial" w:cs="Arial"/>
        </w:rPr>
        <w:t>(4)</w:t>
      </w:r>
      <w:r w:rsidRPr="00D9070C">
        <w:rPr>
          <w:rFonts w:ascii="Arial" w:hAnsi="Arial" w:cs="Arial"/>
        </w:rPr>
        <w:tab/>
        <w:t>Several of these people were arrested, detained and prosecuted. Some of them fled Namibia to Botswana in the wake of the secessionist insurrection. Whether or not they participated in the violent attacks is the subject of the prosecution now pending before the High Court. It is to escape that prosecution that they brought the special plea of the lack of jurisdiction which is the subject matter of the present appeal.</w:t>
      </w:r>
    </w:p>
    <w:p w:rsidR="007E6FF4" w:rsidRPr="00D9070C" w:rsidRDefault="007E6FF4" w:rsidP="005E72D2">
      <w:pPr>
        <w:spacing w:after="0" w:line="360" w:lineRule="auto"/>
        <w:jc w:val="both"/>
        <w:rPr>
          <w:rFonts w:ascii="Arial" w:hAnsi="Arial" w:cs="Arial"/>
        </w:rPr>
      </w:pPr>
      <w:r w:rsidRPr="00D9070C">
        <w:rPr>
          <w:rFonts w:ascii="Arial" w:hAnsi="Arial" w:cs="Arial"/>
        </w:rPr>
        <w:t>(5)</w:t>
      </w:r>
      <w:r w:rsidRPr="00D9070C">
        <w:rPr>
          <w:rFonts w:ascii="Arial" w:hAnsi="Arial" w:cs="Arial"/>
        </w:rPr>
        <w:tab/>
        <w:t>All the appellants are Namibian citizens. They left Namibia and entered Botswana in the wake of the secessionist attacks in the Zambezi Region. By entering Botswana, the appellants placed themselves within the jurisdiction of Botswana</w:t>
      </w:r>
      <w:r w:rsidR="00A540BF">
        <w:rPr>
          <w:rFonts w:ascii="Arial" w:hAnsi="Arial" w:cs="Arial"/>
        </w:rPr>
        <w:t xml:space="preserve"> -</w:t>
      </w:r>
      <w:r w:rsidRPr="00D9070C">
        <w:rPr>
          <w:rFonts w:ascii="Arial" w:hAnsi="Arial" w:cs="Arial"/>
        </w:rPr>
        <w:t xml:space="preserve"> an independent sovereign nation not subject to the jurisdiction of the courts of Namibia.’</w:t>
      </w:r>
    </w:p>
    <w:p w:rsidR="007E6FF4" w:rsidRPr="00D9070C" w:rsidRDefault="007E6FF4" w:rsidP="005E72D2">
      <w:pPr>
        <w:spacing w:after="0" w:line="360" w:lineRule="auto"/>
        <w:jc w:val="both"/>
        <w:rPr>
          <w:rFonts w:ascii="Arial" w:hAnsi="Arial" w:cs="Arial"/>
          <w:sz w:val="24"/>
          <w:szCs w:val="24"/>
        </w:rPr>
      </w:pPr>
    </w:p>
    <w:p w:rsidR="00D9070C" w:rsidRDefault="007E6FF4" w:rsidP="005E72D2">
      <w:pPr>
        <w:spacing w:after="0" w:line="360" w:lineRule="auto"/>
        <w:jc w:val="both"/>
        <w:rPr>
          <w:rFonts w:ascii="Arial" w:hAnsi="Arial" w:cs="Arial"/>
          <w:sz w:val="24"/>
          <w:szCs w:val="24"/>
        </w:rPr>
      </w:pPr>
      <w:r w:rsidRPr="00D9070C">
        <w:rPr>
          <w:rFonts w:ascii="Arial" w:hAnsi="Arial" w:cs="Arial"/>
          <w:sz w:val="24"/>
          <w:szCs w:val="24"/>
        </w:rPr>
        <w:t>[13]</w:t>
      </w:r>
      <w:r w:rsidRPr="00D9070C">
        <w:rPr>
          <w:rFonts w:ascii="Arial" w:hAnsi="Arial" w:cs="Arial"/>
          <w:sz w:val="24"/>
          <w:szCs w:val="24"/>
        </w:rPr>
        <w:tab/>
        <w:t>Accused, from the citation above, it is clear that the highest authority of this country has pronounced itself and found you to be Namibian citizens, therefore, being Namibian citizens, you are also nationals of the Republic of Na</w:t>
      </w:r>
      <w:r w:rsidR="00D370B5">
        <w:rPr>
          <w:rFonts w:ascii="Arial" w:hAnsi="Arial" w:cs="Arial"/>
          <w:sz w:val="24"/>
          <w:szCs w:val="24"/>
        </w:rPr>
        <w:t xml:space="preserve">mibia. That being the case, </w:t>
      </w:r>
      <w:r w:rsidRPr="00D9070C">
        <w:rPr>
          <w:rFonts w:ascii="Arial" w:hAnsi="Arial" w:cs="Arial"/>
          <w:sz w:val="24"/>
          <w:szCs w:val="24"/>
        </w:rPr>
        <w:t>all of you</w:t>
      </w:r>
      <w:r w:rsidR="00D370B5" w:rsidRPr="00D370B5">
        <w:rPr>
          <w:rFonts w:ascii="Arial" w:hAnsi="Arial" w:cs="Arial"/>
          <w:sz w:val="24"/>
          <w:szCs w:val="24"/>
        </w:rPr>
        <w:t xml:space="preserve"> </w:t>
      </w:r>
      <w:r w:rsidR="00D370B5" w:rsidRPr="00D9070C">
        <w:rPr>
          <w:rFonts w:ascii="Arial" w:hAnsi="Arial" w:cs="Arial"/>
          <w:sz w:val="24"/>
          <w:szCs w:val="24"/>
        </w:rPr>
        <w:t>owe</w:t>
      </w:r>
      <w:r w:rsidRPr="00D9070C">
        <w:rPr>
          <w:rFonts w:ascii="Arial" w:hAnsi="Arial" w:cs="Arial"/>
          <w:sz w:val="24"/>
          <w:szCs w:val="24"/>
        </w:rPr>
        <w:t xml:space="preserve"> loyalty to the country. Similarly</w:t>
      </w:r>
      <w:r w:rsidR="00D370B5">
        <w:rPr>
          <w:rFonts w:ascii="Arial" w:hAnsi="Arial" w:cs="Arial"/>
          <w:sz w:val="24"/>
          <w:szCs w:val="24"/>
        </w:rPr>
        <w:t>, it is also not in dispute</w:t>
      </w:r>
      <w:r w:rsidRPr="00D9070C">
        <w:rPr>
          <w:rFonts w:ascii="Arial" w:hAnsi="Arial" w:cs="Arial"/>
          <w:sz w:val="24"/>
          <w:szCs w:val="24"/>
        </w:rPr>
        <w:t xml:space="preserve"> apart from accused 7 and 8 who were deported from Botswana as illegal immigrants and received on 20 September 2002 in Namibia by the Police at the Ngoma Border Post, </w:t>
      </w:r>
      <w:r w:rsidR="00D370B5">
        <w:rPr>
          <w:rFonts w:ascii="Arial" w:hAnsi="Arial" w:cs="Arial"/>
          <w:sz w:val="24"/>
          <w:szCs w:val="24"/>
        </w:rPr>
        <w:t xml:space="preserve">that </w:t>
      </w:r>
      <w:r w:rsidRPr="00D9070C">
        <w:rPr>
          <w:rFonts w:ascii="Arial" w:hAnsi="Arial" w:cs="Arial"/>
          <w:sz w:val="24"/>
          <w:szCs w:val="24"/>
        </w:rPr>
        <w:t>accused 1, 2, 3, 4, 5, and 6</w:t>
      </w:r>
      <w:r w:rsidR="00D370B5">
        <w:rPr>
          <w:rFonts w:ascii="Arial" w:hAnsi="Arial" w:cs="Arial"/>
          <w:sz w:val="24"/>
          <w:szCs w:val="24"/>
        </w:rPr>
        <w:t>,</w:t>
      </w:r>
      <w:r w:rsidRPr="00D9070C">
        <w:rPr>
          <w:rFonts w:ascii="Arial" w:hAnsi="Arial" w:cs="Arial"/>
          <w:sz w:val="24"/>
          <w:szCs w:val="24"/>
        </w:rPr>
        <w:t xml:space="preserve"> you were also deported from the same country on 12 December 2003 for violating conditions of </w:t>
      </w:r>
      <w:r w:rsidR="00D370B5">
        <w:rPr>
          <w:rFonts w:ascii="Arial" w:hAnsi="Arial" w:cs="Arial"/>
          <w:sz w:val="24"/>
          <w:szCs w:val="24"/>
        </w:rPr>
        <w:t>your</w:t>
      </w:r>
      <w:r w:rsidRPr="00D9070C">
        <w:rPr>
          <w:rFonts w:ascii="Arial" w:hAnsi="Arial" w:cs="Arial"/>
          <w:sz w:val="24"/>
          <w:szCs w:val="24"/>
        </w:rPr>
        <w:t xml:space="preserve"> asylum granted to you by the United Nations High Commissioner for Refugees in Botswana</w:t>
      </w:r>
      <w:r w:rsidR="00A540BF">
        <w:rPr>
          <w:rStyle w:val="FootnoteReference"/>
          <w:rFonts w:ascii="Arial" w:hAnsi="Arial" w:cs="Arial"/>
          <w:sz w:val="24"/>
          <w:szCs w:val="24"/>
        </w:rPr>
        <w:footnoteReference w:id="8"/>
      </w:r>
      <w:r w:rsidR="00A540BF">
        <w:rPr>
          <w:rFonts w:ascii="Arial" w:hAnsi="Arial" w:cs="Arial"/>
          <w:sz w:val="24"/>
          <w:szCs w:val="24"/>
        </w:rPr>
        <w:t>.</w:t>
      </w:r>
    </w:p>
    <w:p w:rsidR="001A0799" w:rsidRPr="00D9070C" w:rsidRDefault="001A0799" w:rsidP="005E72D2">
      <w:pPr>
        <w:spacing w:after="0" w:line="360" w:lineRule="auto"/>
        <w:jc w:val="both"/>
        <w:rPr>
          <w:rFonts w:ascii="Arial" w:hAnsi="Arial" w:cs="Arial"/>
          <w:sz w:val="24"/>
          <w:szCs w:val="24"/>
        </w:rPr>
      </w:pPr>
    </w:p>
    <w:p w:rsidR="007E6FF4" w:rsidRDefault="00D9070C" w:rsidP="005E72D2">
      <w:pPr>
        <w:spacing w:after="0" w:line="360" w:lineRule="auto"/>
        <w:jc w:val="both"/>
        <w:rPr>
          <w:rFonts w:ascii="Arial" w:hAnsi="Arial" w:cs="Arial"/>
          <w:sz w:val="24"/>
          <w:szCs w:val="24"/>
        </w:rPr>
      </w:pPr>
      <w:r w:rsidRPr="00D9070C">
        <w:rPr>
          <w:rFonts w:ascii="Arial" w:hAnsi="Arial" w:cs="Arial"/>
          <w:sz w:val="24"/>
          <w:szCs w:val="24"/>
        </w:rPr>
        <w:t>[14]</w:t>
      </w:r>
      <w:r w:rsidR="007E6FF4" w:rsidRPr="00D9070C">
        <w:rPr>
          <w:rFonts w:ascii="Arial" w:hAnsi="Arial" w:cs="Arial"/>
          <w:sz w:val="24"/>
          <w:szCs w:val="24"/>
        </w:rPr>
        <w:tab/>
        <w:t xml:space="preserve">On behalf of the State, Mr Campher called several witnesses </w:t>
      </w:r>
      <w:r w:rsidR="008D631E">
        <w:rPr>
          <w:rFonts w:ascii="Arial" w:hAnsi="Arial" w:cs="Arial"/>
          <w:sz w:val="24"/>
          <w:szCs w:val="24"/>
        </w:rPr>
        <w:t>wh</w:t>
      </w:r>
      <w:r w:rsidR="007E6FF4" w:rsidRPr="00D9070C">
        <w:rPr>
          <w:rFonts w:ascii="Arial" w:hAnsi="Arial" w:cs="Arial"/>
          <w:sz w:val="24"/>
          <w:szCs w:val="24"/>
        </w:rPr>
        <w:t>o testif</w:t>
      </w:r>
      <w:r w:rsidR="008D631E">
        <w:rPr>
          <w:rFonts w:ascii="Arial" w:hAnsi="Arial" w:cs="Arial"/>
          <w:sz w:val="24"/>
          <w:szCs w:val="24"/>
        </w:rPr>
        <w:t>ied</w:t>
      </w:r>
      <w:r w:rsidR="007E6FF4" w:rsidRPr="00D9070C">
        <w:rPr>
          <w:rFonts w:ascii="Arial" w:hAnsi="Arial" w:cs="Arial"/>
          <w:sz w:val="24"/>
          <w:szCs w:val="24"/>
        </w:rPr>
        <w:t xml:space="preserve"> against you in the matter. The </w:t>
      </w:r>
      <w:r w:rsidR="00684F18">
        <w:rPr>
          <w:rFonts w:ascii="Arial" w:hAnsi="Arial" w:cs="Arial"/>
          <w:sz w:val="24"/>
          <w:szCs w:val="24"/>
        </w:rPr>
        <w:t xml:space="preserve">court also conducted two trials </w:t>
      </w:r>
      <w:r w:rsidR="007E6FF4" w:rsidRPr="00D9070C">
        <w:rPr>
          <w:rFonts w:ascii="Arial" w:hAnsi="Arial" w:cs="Arial"/>
          <w:sz w:val="24"/>
          <w:szCs w:val="24"/>
        </w:rPr>
        <w:t>within</w:t>
      </w:r>
      <w:r w:rsidR="00684F18">
        <w:rPr>
          <w:rFonts w:ascii="Arial" w:hAnsi="Arial" w:cs="Arial"/>
          <w:sz w:val="24"/>
          <w:szCs w:val="24"/>
        </w:rPr>
        <w:t>-a-</w:t>
      </w:r>
      <w:r w:rsidR="008D631E">
        <w:rPr>
          <w:rFonts w:ascii="Arial" w:hAnsi="Arial" w:cs="Arial"/>
          <w:sz w:val="24"/>
          <w:szCs w:val="24"/>
        </w:rPr>
        <w:t>trial</w:t>
      </w:r>
      <w:r w:rsidR="007E6FF4" w:rsidRPr="00D9070C">
        <w:rPr>
          <w:rFonts w:ascii="Arial" w:hAnsi="Arial" w:cs="Arial"/>
          <w:sz w:val="24"/>
          <w:szCs w:val="24"/>
        </w:rPr>
        <w:t xml:space="preserve">. The first concerned the admissibility of warning statements of some of you which I ruled </w:t>
      </w:r>
      <w:r w:rsidR="007E6FF4" w:rsidRPr="00D9070C">
        <w:rPr>
          <w:rFonts w:ascii="Arial" w:hAnsi="Arial" w:cs="Arial"/>
          <w:sz w:val="24"/>
          <w:szCs w:val="24"/>
        </w:rPr>
        <w:lastRenderedPageBreak/>
        <w:t>inadmissible and refused to be admitted as evidence into record. Meanwhile,</w:t>
      </w:r>
      <w:r w:rsidR="00684F18">
        <w:rPr>
          <w:rFonts w:ascii="Arial" w:hAnsi="Arial" w:cs="Arial"/>
          <w:sz w:val="24"/>
          <w:szCs w:val="24"/>
        </w:rPr>
        <w:t xml:space="preserve"> the second trial within-</w:t>
      </w:r>
      <w:r w:rsidR="007E6FF4" w:rsidRPr="00D9070C">
        <w:rPr>
          <w:rFonts w:ascii="Arial" w:hAnsi="Arial" w:cs="Arial"/>
          <w:sz w:val="24"/>
          <w:szCs w:val="24"/>
        </w:rPr>
        <w:t>a</w:t>
      </w:r>
      <w:r w:rsidR="00684F18">
        <w:rPr>
          <w:rFonts w:ascii="Arial" w:hAnsi="Arial" w:cs="Arial"/>
          <w:sz w:val="24"/>
          <w:szCs w:val="24"/>
        </w:rPr>
        <w:t>-</w:t>
      </w:r>
      <w:r w:rsidR="007E6FF4" w:rsidRPr="00D9070C">
        <w:rPr>
          <w:rFonts w:ascii="Arial" w:hAnsi="Arial" w:cs="Arial"/>
          <w:sz w:val="24"/>
          <w:szCs w:val="24"/>
        </w:rPr>
        <w:t xml:space="preserve">trial was about confessions of accused 6 and 8 made before Ms Sakala, </w:t>
      </w:r>
      <w:r w:rsidR="007E1FD1">
        <w:rPr>
          <w:rFonts w:ascii="Arial" w:hAnsi="Arial" w:cs="Arial"/>
          <w:sz w:val="24"/>
          <w:szCs w:val="24"/>
        </w:rPr>
        <w:t xml:space="preserve">a </w:t>
      </w:r>
      <w:r w:rsidR="008D631E" w:rsidRPr="00D9070C">
        <w:rPr>
          <w:rFonts w:ascii="Arial" w:hAnsi="Arial" w:cs="Arial"/>
          <w:sz w:val="24"/>
          <w:szCs w:val="24"/>
        </w:rPr>
        <w:t xml:space="preserve">then </w:t>
      </w:r>
      <w:r w:rsidR="007E1FD1" w:rsidRPr="00D9070C">
        <w:rPr>
          <w:rFonts w:ascii="Arial" w:hAnsi="Arial" w:cs="Arial"/>
          <w:sz w:val="24"/>
          <w:szCs w:val="24"/>
        </w:rPr>
        <w:t xml:space="preserve">retired </w:t>
      </w:r>
      <w:r w:rsidR="007E6FF4" w:rsidRPr="00D9070C">
        <w:rPr>
          <w:rFonts w:ascii="Arial" w:hAnsi="Arial" w:cs="Arial"/>
          <w:sz w:val="24"/>
          <w:szCs w:val="24"/>
        </w:rPr>
        <w:t>magistrate for the district of Katima Mulilo. The court ruled the confessions admissible and admitted them into record as evidence.</w:t>
      </w:r>
    </w:p>
    <w:p w:rsidR="001A0799" w:rsidRPr="00D9070C" w:rsidRDefault="001A0799" w:rsidP="005E72D2">
      <w:pPr>
        <w:spacing w:after="0" w:line="360" w:lineRule="auto"/>
        <w:jc w:val="both"/>
        <w:rPr>
          <w:rFonts w:ascii="Arial" w:hAnsi="Arial" w:cs="Arial"/>
          <w:sz w:val="24"/>
          <w:szCs w:val="24"/>
        </w:rPr>
      </w:pPr>
    </w:p>
    <w:p w:rsidR="007E6FF4" w:rsidRDefault="007E6FF4" w:rsidP="005E72D2">
      <w:pPr>
        <w:spacing w:after="0" w:line="360" w:lineRule="auto"/>
        <w:jc w:val="both"/>
        <w:rPr>
          <w:rFonts w:ascii="Arial" w:hAnsi="Arial" w:cs="Arial"/>
          <w:sz w:val="24"/>
          <w:szCs w:val="24"/>
        </w:rPr>
      </w:pPr>
      <w:r w:rsidRPr="00D9070C">
        <w:rPr>
          <w:rFonts w:ascii="Arial" w:hAnsi="Arial" w:cs="Arial"/>
          <w:sz w:val="24"/>
          <w:szCs w:val="24"/>
        </w:rPr>
        <w:t>(15) In its summary of substantial facts, the State, amongst others, informed you that Mr Mishake Muyong</w:t>
      </w:r>
      <w:r w:rsidR="00CE4460">
        <w:rPr>
          <w:rFonts w:ascii="Arial" w:hAnsi="Arial" w:cs="Arial"/>
          <w:sz w:val="24"/>
          <w:szCs w:val="24"/>
        </w:rPr>
        <w:t>o</w:t>
      </w:r>
      <w:r w:rsidRPr="00D9070C">
        <w:rPr>
          <w:rFonts w:ascii="Arial" w:hAnsi="Arial" w:cs="Arial"/>
          <w:sz w:val="24"/>
          <w:szCs w:val="24"/>
        </w:rPr>
        <w:t xml:space="preserve"> before the </w:t>
      </w:r>
      <w:r w:rsidR="00CE4460">
        <w:rPr>
          <w:rFonts w:ascii="Arial" w:hAnsi="Arial" w:cs="Arial"/>
          <w:sz w:val="24"/>
          <w:szCs w:val="24"/>
        </w:rPr>
        <w:t>I</w:t>
      </w:r>
      <w:r w:rsidRPr="00D9070C">
        <w:rPr>
          <w:rFonts w:ascii="Arial" w:hAnsi="Arial" w:cs="Arial"/>
          <w:sz w:val="24"/>
          <w:szCs w:val="24"/>
        </w:rPr>
        <w:t>ndependence of the country was the Vice President of the SWAPO Party. He thereafter left SWAPO and joined the DTA and was head of the Government of National Unity before Independence. He stood as the head of the DTA for President of Namibia. According to the summary of facts, it is history that SWAPO won the elections and Mishake Muyongo ended up as leader of the opposition in Parliament.</w:t>
      </w:r>
    </w:p>
    <w:p w:rsidR="001A0799" w:rsidRPr="00D9070C" w:rsidRDefault="001A0799" w:rsidP="005E72D2">
      <w:pPr>
        <w:spacing w:after="0" w:line="360" w:lineRule="auto"/>
        <w:jc w:val="both"/>
        <w:rPr>
          <w:rFonts w:ascii="Arial" w:hAnsi="Arial" w:cs="Arial"/>
          <w:sz w:val="24"/>
          <w:szCs w:val="24"/>
        </w:rPr>
      </w:pPr>
    </w:p>
    <w:p w:rsidR="007E6FF4" w:rsidRDefault="007E6FF4" w:rsidP="005E72D2">
      <w:pPr>
        <w:spacing w:after="0" w:line="360" w:lineRule="auto"/>
        <w:jc w:val="both"/>
        <w:rPr>
          <w:rFonts w:ascii="Arial" w:hAnsi="Arial" w:cs="Arial"/>
          <w:sz w:val="24"/>
          <w:szCs w:val="24"/>
        </w:rPr>
      </w:pPr>
      <w:r w:rsidRPr="00D9070C">
        <w:rPr>
          <w:rFonts w:ascii="Arial" w:hAnsi="Arial" w:cs="Arial"/>
          <w:sz w:val="24"/>
          <w:szCs w:val="24"/>
        </w:rPr>
        <w:t>[16]</w:t>
      </w:r>
      <w:r w:rsidRPr="00D9070C">
        <w:rPr>
          <w:rFonts w:ascii="Arial" w:hAnsi="Arial" w:cs="Arial"/>
          <w:sz w:val="24"/>
          <w:szCs w:val="24"/>
        </w:rPr>
        <w:tab/>
        <w:t>The summary further indicates that during 1998 several political meetings were held in the then Caprivi of which one thereof was held at Makanga area where Mishake Munyongo was the main speaker. In that meeting</w:t>
      </w:r>
      <w:r w:rsidR="008D631E">
        <w:rPr>
          <w:rFonts w:ascii="Arial" w:hAnsi="Arial" w:cs="Arial"/>
          <w:sz w:val="24"/>
          <w:szCs w:val="24"/>
        </w:rPr>
        <w:t>,</w:t>
      </w:r>
      <w:r w:rsidRPr="00D9070C">
        <w:rPr>
          <w:rFonts w:ascii="Arial" w:hAnsi="Arial" w:cs="Arial"/>
          <w:sz w:val="24"/>
          <w:szCs w:val="24"/>
        </w:rPr>
        <w:t xml:space="preserve"> Mr Muyongo informed the gathering that he left Parliament and intended seceding Caprivi from Namibia. Subsequently, clandestine meetings were held during which meetings the Caprivi Liberation Army (CLA) was created with the aim to provide soldiers to fight the Namibian security forces to secede the then Caprivi from Namibia. Further, during September to October 1998 persons were recruited to fight the so-called liberation of the Caprivi and Manuel Manepelo Makendano (accused 3) was one of the people recruiting people for the CLA.</w:t>
      </w:r>
    </w:p>
    <w:p w:rsidR="001A0799" w:rsidRPr="00D9070C" w:rsidRDefault="001A0799" w:rsidP="005E72D2">
      <w:pPr>
        <w:spacing w:after="0" w:line="360" w:lineRule="auto"/>
        <w:jc w:val="both"/>
        <w:rPr>
          <w:rFonts w:ascii="Arial" w:hAnsi="Arial" w:cs="Arial"/>
          <w:sz w:val="24"/>
          <w:szCs w:val="24"/>
        </w:rPr>
      </w:pPr>
    </w:p>
    <w:p w:rsidR="007E6FF4" w:rsidRDefault="007E6FF4" w:rsidP="005E72D2">
      <w:pPr>
        <w:spacing w:after="0" w:line="360" w:lineRule="auto"/>
        <w:jc w:val="both"/>
        <w:rPr>
          <w:rFonts w:ascii="Arial" w:hAnsi="Arial" w:cs="Arial"/>
          <w:sz w:val="24"/>
          <w:szCs w:val="24"/>
        </w:rPr>
      </w:pPr>
      <w:r w:rsidRPr="00D9070C">
        <w:rPr>
          <w:rFonts w:ascii="Arial" w:hAnsi="Arial" w:cs="Arial"/>
          <w:sz w:val="24"/>
          <w:szCs w:val="24"/>
        </w:rPr>
        <w:t>[17]</w:t>
      </w:r>
      <w:r w:rsidRPr="00D9070C">
        <w:rPr>
          <w:rFonts w:ascii="Arial" w:hAnsi="Arial" w:cs="Arial"/>
          <w:sz w:val="24"/>
          <w:szCs w:val="24"/>
        </w:rPr>
        <w:tab/>
        <w:t>Furthermore, the summary indicates that during 2 October 1998, Osbert Likanyi and others were transported to a meeting from where</w:t>
      </w:r>
      <w:r w:rsidR="00067E78">
        <w:rPr>
          <w:rFonts w:ascii="Arial" w:hAnsi="Arial" w:cs="Arial"/>
          <w:sz w:val="24"/>
          <w:szCs w:val="24"/>
        </w:rPr>
        <w:t xml:space="preserve"> they proceeded to Masi</w:t>
      </w:r>
      <w:r w:rsidRPr="00D9070C">
        <w:rPr>
          <w:rFonts w:ascii="Arial" w:hAnsi="Arial" w:cs="Arial"/>
          <w:sz w:val="24"/>
          <w:szCs w:val="24"/>
        </w:rPr>
        <w:t xml:space="preserve">da bush where numerous other people were found. John Samboma and accused 3 arrived later at the location and those present were told by John Samboma to proceed to Singalamwe area </w:t>
      </w:r>
      <w:r w:rsidR="00067E78">
        <w:rPr>
          <w:rFonts w:ascii="Arial" w:hAnsi="Arial" w:cs="Arial"/>
          <w:sz w:val="24"/>
          <w:szCs w:val="24"/>
        </w:rPr>
        <w:t>to</w:t>
      </w:r>
      <w:r w:rsidRPr="00D9070C">
        <w:rPr>
          <w:rFonts w:ascii="Arial" w:hAnsi="Arial" w:cs="Arial"/>
          <w:sz w:val="24"/>
          <w:szCs w:val="24"/>
        </w:rPr>
        <w:t xml:space="preserve"> cross into Angola to get fire-arms from UNITA for the intended fight to secede Caprivi from Namibia. Accused 3 assisted with the transportation of those present to Sesheke-Singalamwe area with John Samboma as commander and Progress Kenyoka Munuma (accused 1) his second in command while accused 2, 4, 5, and 7 also </w:t>
      </w:r>
      <w:r w:rsidR="00067E78">
        <w:rPr>
          <w:rFonts w:ascii="Arial" w:hAnsi="Arial" w:cs="Arial"/>
          <w:sz w:val="24"/>
          <w:szCs w:val="24"/>
        </w:rPr>
        <w:t xml:space="preserve">formed </w:t>
      </w:r>
      <w:r w:rsidRPr="00D9070C">
        <w:rPr>
          <w:rFonts w:ascii="Arial" w:hAnsi="Arial" w:cs="Arial"/>
          <w:sz w:val="24"/>
          <w:szCs w:val="24"/>
        </w:rPr>
        <w:t>part of the group who crossed into Angola.</w:t>
      </w:r>
    </w:p>
    <w:p w:rsidR="001A0799" w:rsidRPr="00D9070C" w:rsidRDefault="001A0799" w:rsidP="005E72D2">
      <w:pPr>
        <w:spacing w:after="0" w:line="360" w:lineRule="auto"/>
        <w:jc w:val="both"/>
        <w:rPr>
          <w:rFonts w:ascii="Arial" w:hAnsi="Arial" w:cs="Arial"/>
          <w:sz w:val="24"/>
          <w:szCs w:val="24"/>
        </w:rPr>
      </w:pPr>
    </w:p>
    <w:p w:rsidR="007E6FF4" w:rsidRDefault="007E6FF4" w:rsidP="005E72D2">
      <w:pPr>
        <w:spacing w:after="0" w:line="360" w:lineRule="auto"/>
        <w:jc w:val="both"/>
        <w:rPr>
          <w:rFonts w:ascii="Arial" w:hAnsi="Arial" w:cs="Arial"/>
          <w:sz w:val="24"/>
          <w:szCs w:val="24"/>
        </w:rPr>
      </w:pPr>
      <w:r w:rsidRPr="00D9070C">
        <w:rPr>
          <w:rFonts w:ascii="Arial" w:hAnsi="Arial" w:cs="Arial"/>
          <w:sz w:val="24"/>
          <w:szCs w:val="24"/>
        </w:rPr>
        <w:lastRenderedPageBreak/>
        <w:t>[18]</w:t>
      </w:r>
      <w:r w:rsidRPr="00D9070C">
        <w:rPr>
          <w:rFonts w:ascii="Arial" w:hAnsi="Arial" w:cs="Arial"/>
          <w:sz w:val="24"/>
          <w:szCs w:val="24"/>
        </w:rPr>
        <w:tab/>
        <w:t xml:space="preserve">At this stage, John Samboma had a fire-arm with him and Shine Samulandela </w:t>
      </w:r>
      <w:r w:rsidRPr="005E72D2">
        <w:rPr>
          <w:rFonts w:ascii="Arial" w:hAnsi="Arial" w:cs="Arial"/>
          <w:sz w:val="24"/>
          <w:szCs w:val="24"/>
        </w:rPr>
        <w:t xml:space="preserve">Samulandela (accused 2) carried </w:t>
      </w:r>
      <w:r w:rsidRPr="00D9070C">
        <w:rPr>
          <w:rFonts w:ascii="Arial" w:hAnsi="Arial" w:cs="Arial"/>
          <w:sz w:val="24"/>
          <w:szCs w:val="24"/>
        </w:rPr>
        <w:t>a G3 automatic fire-arm. They returned from Angola, the following day</w:t>
      </w:r>
      <w:r w:rsidR="00465E01">
        <w:rPr>
          <w:rFonts w:ascii="Arial" w:hAnsi="Arial" w:cs="Arial"/>
          <w:sz w:val="24"/>
          <w:szCs w:val="24"/>
        </w:rPr>
        <w:t>.</w:t>
      </w:r>
      <w:r w:rsidRPr="00D9070C">
        <w:rPr>
          <w:rFonts w:ascii="Arial" w:hAnsi="Arial" w:cs="Arial"/>
          <w:sz w:val="24"/>
          <w:szCs w:val="24"/>
        </w:rPr>
        <w:t xml:space="preserve"> John Samboma, John Ma</w:t>
      </w:r>
      <w:r w:rsidR="00067E78">
        <w:rPr>
          <w:rFonts w:ascii="Arial" w:hAnsi="Arial" w:cs="Arial"/>
          <w:sz w:val="24"/>
          <w:szCs w:val="24"/>
        </w:rPr>
        <w:t>z</w:t>
      </w:r>
      <w:r w:rsidRPr="00D9070C">
        <w:rPr>
          <w:rFonts w:ascii="Arial" w:hAnsi="Arial" w:cs="Arial"/>
          <w:sz w:val="24"/>
          <w:szCs w:val="24"/>
        </w:rPr>
        <w:t xml:space="preserve">ila Tembwe </w:t>
      </w:r>
      <w:r w:rsidR="00465E01">
        <w:rPr>
          <w:rFonts w:ascii="Arial" w:hAnsi="Arial" w:cs="Arial"/>
          <w:sz w:val="24"/>
          <w:szCs w:val="24"/>
        </w:rPr>
        <w:t>accused 8</w:t>
      </w:r>
      <w:r w:rsidRPr="00D9070C">
        <w:rPr>
          <w:rFonts w:ascii="Arial" w:hAnsi="Arial" w:cs="Arial"/>
          <w:sz w:val="24"/>
          <w:szCs w:val="24"/>
        </w:rPr>
        <w:t xml:space="preserve"> and another went back to Angola leaving accused 2 in command of the group which remained behind in Namibia. On their return from Angola to Namibia, they brought with them 81 mm mortar pipes with bombs, 60 mm pipes with bombs, five Ak 47 assault rifles 2 boxes of ammunition, two G3 rifles with</w:t>
      </w:r>
      <w:r w:rsidR="001A0799">
        <w:rPr>
          <w:rFonts w:ascii="Arial" w:hAnsi="Arial" w:cs="Arial"/>
          <w:sz w:val="24"/>
          <w:szCs w:val="24"/>
        </w:rPr>
        <w:t xml:space="preserve"> </w:t>
      </w:r>
      <w:r w:rsidRPr="00D9070C">
        <w:rPr>
          <w:rFonts w:ascii="Arial" w:hAnsi="Arial" w:cs="Arial"/>
          <w:sz w:val="24"/>
          <w:szCs w:val="24"/>
        </w:rPr>
        <w:t>2 magazines, rifle grenades 2 bombs, one (chees) landline and two MG 26 grenades of which some of these weapons were hidden.</w:t>
      </w:r>
    </w:p>
    <w:p w:rsidR="001A0799" w:rsidRPr="00D9070C" w:rsidRDefault="001A0799" w:rsidP="005E72D2">
      <w:pPr>
        <w:spacing w:after="0" w:line="360" w:lineRule="auto"/>
        <w:jc w:val="both"/>
        <w:rPr>
          <w:rFonts w:ascii="Arial" w:hAnsi="Arial" w:cs="Arial"/>
          <w:sz w:val="24"/>
          <w:szCs w:val="24"/>
        </w:rPr>
      </w:pPr>
    </w:p>
    <w:p w:rsidR="007E6FF4" w:rsidRPr="00D9070C" w:rsidRDefault="007E6FF4" w:rsidP="005E72D2">
      <w:pPr>
        <w:spacing w:after="0" w:line="360" w:lineRule="auto"/>
        <w:jc w:val="both"/>
        <w:rPr>
          <w:rFonts w:ascii="Arial" w:hAnsi="Arial" w:cs="Arial"/>
          <w:sz w:val="24"/>
          <w:szCs w:val="24"/>
        </w:rPr>
      </w:pPr>
      <w:r w:rsidRPr="00D9070C">
        <w:rPr>
          <w:rFonts w:ascii="Arial" w:hAnsi="Arial" w:cs="Arial"/>
          <w:sz w:val="24"/>
          <w:szCs w:val="24"/>
        </w:rPr>
        <w:t>[19]</w:t>
      </w:r>
      <w:r w:rsidRPr="00D9070C">
        <w:rPr>
          <w:rFonts w:ascii="Arial" w:hAnsi="Arial" w:cs="Arial"/>
          <w:sz w:val="24"/>
          <w:szCs w:val="24"/>
        </w:rPr>
        <w:tab/>
        <w:t>As already pointed out, various witnesses were called by the State to testify in the matter. Mr Michael Maswabi Nuwe testified that he was from Sangwali village in the Zambezi Region and that he served in the then SWATF as a soldier for about seven years after which he worked, amongst others, as a security guard. He testified that on 3 October 1998 he was approached and invited to attend</w:t>
      </w:r>
      <w:r w:rsidR="00067E78">
        <w:rPr>
          <w:rFonts w:ascii="Arial" w:hAnsi="Arial" w:cs="Arial"/>
          <w:sz w:val="24"/>
          <w:szCs w:val="24"/>
        </w:rPr>
        <w:t xml:space="preserve"> a DTA meeting at Katima Mulilo. A</w:t>
      </w:r>
      <w:r w:rsidRPr="00D9070C">
        <w:rPr>
          <w:rFonts w:ascii="Arial" w:hAnsi="Arial" w:cs="Arial"/>
          <w:sz w:val="24"/>
          <w:szCs w:val="24"/>
        </w:rPr>
        <w:t>rriving at Katima Mulilo, he realized that there was no meeting. At about midnight, he and others were loaded into a vehicle and taken to a destination he did not know - probably in Angola. Coming back from there, they were taken to Sachona rebel base from where he and friends escaped.</w:t>
      </w:r>
    </w:p>
    <w:p w:rsidR="007E6FF4" w:rsidRPr="00D9070C" w:rsidRDefault="007E6FF4" w:rsidP="005E72D2">
      <w:pPr>
        <w:spacing w:after="0" w:line="360" w:lineRule="auto"/>
        <w:jc w:val="both"/>
        <w:rPr>
          <w:rFonts w:ascii="Arial" w:hAnsi="Arial" w:cs="Arial"/>
          <w:sz w:val="24"/>
          <w:szCs w:val="24"/>
        </w:rPr>
      </w:pPr>
    </w:p>
    <w:p w:rsidR="007E6FF4" w:rsidRPr="00D9070C" w:rsidRDefault="007E6FF4" w:rsidP="005E72D2">
      <w:pPr>
        <w:spacing w:after="0" w:line="360" w:lineRule="auto"/>
        <w:jc w:val="both"/>
        <w:rPr>
          <w:rFonts w:ascii="Arial" w:hAnsi="Arial" w:cs="Arial"/>
          <w:sz w:val="24"/>
          <w:szCs w:val="24"/>
        </w:rPr>
      </w:pPr>
      <w:r w:rsidRPr="00D9070C">
        <w:rPr>
          <w:rFonts w:ascii="Arial" w:hAnsi="Arial" w:cs="Arial"/>
          <w:sz w:val="24"/>
          <w:szCs w:val="24"/>
        </w:rPr>
        <w:t>[20]</w:t>
      </w:r>
      <w:r w:rsidRPr="00D9070C">
        <w:rPr>
          <w:rFonts w:ascii="Arial" w:hAnsi="Arial" w:cs="Arial"/>
          <w:sz w:val="24"/>
          <w:szCs w:val="24"/>
        </w:rPr>
        <w:tab/>
        <w:t>Mr Nuwe further testified that after a month or so</w:t>
      </w:r>
      <w:r w:rsidR="000C1D9F">
        <w:rPr>
          <w:rFonts w:ascii="Arial" w:hAnsi="Arial" w:cs="Arial"/>
          <w:sz w:val="24"/>
          <w:szCs w:val="24"/>
        </w:rPr>
        <w:t>,</w:t>
      </w:r>
      <w:r w:rsidRPr="00D9070C">
        <w:rPr>
          <w:rFonts w:ascii="Arial" w:hAnsi="Arial" w:cs="Arial"/>
          <w:sz w:val="24"/>
          <w:szCs w:val="24"/>
        </w:rPr>
        <w:t xml:space="preserve"> he and two of his friends left for Botswana following Mr Muyongo and other people who fled to Botswana. He further testified that in Botswana, they were taken to Dukwe refugee camp where Tadius Muzambayi and accused 1 acted as leaders of the group. Mr Nuwe knew accused 1 as</w:t>
      </w:r>
      <w:r w:rsidR="001E15D1">
        <w:rPr>
          <w:rFonts w:ascii="Arial" w:hAnsi="Arial" w:cs="Arial"/>
          <w:sz w:val="24"/>
          <w:szCs w:val="24"/>
        </w:rPr>
        <w:t xml:space="preserve"> one</w:t>
      </w:r>
      <w:r w:rsidRPr="00D9070C">
        <w:rPr>
          <w:rFonts w:ascii="Arial" w:hAnsi="Arial" w:cs="Arial"/>
          <w:sz w:val="24"/>
          <w:szCs w:val="24"/>
        </w:rPr>
        <w:t xml:space="preserve"> who assisted John Samboma; that accused 1 took care and supervision of firearms when Mr Samboma went to UNITA camp in Angola to look for </w:t>
      </w:r>
      <w:r w:rsidR="000C1D9F">
        <w:rPr>
          <w:rFonts w:ascii="Arial" w:hAnsi="Arial" w:cs="Arial"/>
          <w:sz w:val="24"/>
          <w:szCs w:val="24"/>
        </w:rPr>
        <w:t xml:space="preserve">other </w:t>
      </w:r>
      <w:r w:rsidRPr="00D9070C">
        <w:rPr>
          <w:rFonts w:ascii="Arial" w:hAnsi="Arial" w:cs="Arial"/>
          <w:sz w:val="24"/>
          <w:szCs w:val="24"/>
        </w:rPr>
        <w:t xml:space="preserve">weapons. The witness identified accused 1 in court when asked to identify him. Contrary to what Ms Agenbach argues in her written heads of argument that the witness was assisted by Mr Campher and the court to </w:t>
      </w:r>
      <w:r w:rsidR="000C1D9F">
        <w:rPr>
          <w:rFonts w:ascii="Arial" w:hAnsi="Arial" w:cs="Arial"/>
          <w:sz w:val="24"/>
          <w:szCs w:val="24"/>
        </w:rPr>
        <w:t>point out accused 1 in the dock, Mr Newe identified accused 1 in court without assistance.</w:t>
      </w:r>
    </w:p>
    <w:p w:rsidR="007E6FF4" w:rsidRPr="00D9070C" w:rsidRDefault="007E6FF4" w:rsidP="005E72D2">
      <w:pPr>
        <w:spacing w:after="0" w:line="360" w:lineRule="auto"/>
        <w:jc w:val="both"/>
        <w:rPr>
          <w:rFonts w:ascii="Arial" w:hAnsi="Arial" w:cs="Arial"/>
          <w:sz w:val="24"/>
          <w:szCs w:val="24"/>
        </w:rPr>
      </w:pPr>
    </w:p>
    <w:p w:rsidR="007E6FF4" w:rsidRPr="00D9070C" w:rsidRDefault="007E6FF4" w:rsidP="005E72D2">
      <w:pPr>
        <w:spacing w:after="0" w:line="360" w:lineRule="auto"/>
        <w:jc w:val="both"/>
        <w:rPr>
          <w:rFonts w:ascii="Arial" w:hAnsi="Arial" w:cs="Arial"/>
          <w:sz w:val="24"/>
          <w:szCs w:val="24"/>
        </w:rPr>
      </w:pPr>
      <w:r w:rsidRPr="00D9070C">
        <w:rPr>
          <w:rFonts w:ascii="Arial" w:hAnsi="Arial" w:cs="Arial"/>
          <w:sz w:val="24"/>
          <w:szCs w:val="24"/>
        </w:rPr>
        <w:t>[21]</w:t>
      </w:r>
      <w:r w:rsidRPr="00D9070C">
        <w:rPr>
          <w:rFonts w:ascii="Arial" w:hAnsi="Arial" w:cs="Arial"/>
          <w:sz w:val="24"/>
          <w:szCs w:val="24"/>
        </w:rPr>
        <w:tab/>
        <w:t xml:space="preserve">Mr Nuwe testified that he knew accused 1 while in Namibia when accused 1 assisted John Samboma and in Dukwe when he was the second in charge. The court did not tell the witness who accused 1 was but merely indicated the reference </w:t>
      </w:r>
      <w:r w:rsidR="006719E3">
        <w:rPr>
          <w:rFonts w:ascii="Arial" w:hAnsi="Arial" w:cs="Arial"/>
          <w:sz w:val="24"/>
          <w:szCs w:val="24"/>
        </w:rPr>
        <w:t>to him</w:t>
      </w:r>
      <w:r w:rsidRPr="00D9070C">
        <w:rPr>
          <w:rFonts w:ascii="Arial" w:hAnsi="Arial" w:cs="Arial"/>
          <w:sz w:val="24"/>
          <w:szCs w:val="24"/>
        </w:rPr>
        <w:t xml:space="preserve"> </w:t>
      </w:r>
      <w:r w:rsidR="006719E3">
        <w:rPr>
          <w:rFonts w:ascii="Arial" w:hAnsi="Arial" w:cs="Arial"/>
          <w:sz w:val="24"/>
          <w:szCs w:val="24"/>
        </w:rPr>
        <w:t xml:space="preserve">as </w:t>
      </w:r>
      <w:r w:rsidRPr="00D9070C">
        <w:rPr>
          <w:rFonts w:ascii="Arial" w:hAnsi="Arial" w:cs="Arial"/>
          <w:sz w:val="24"/>
          <w:szCs w:val="24"/>
        </w:rPr>
        <w:t xml:space="preserve">accused </w:t>
      </w:r>
      <w:r w:rsidR="006719E3">
        <w:rPr>
          <w:rFonts w:ascii="Arial" w:hAnsi="Arial" w:cs="Arial"/>
          <w:sz w:val="24"/>
          <w:szCs w:val="24"/>
        </w:rPr>
        <w:t xml:space="preserve">1 </w:t>
      </w:r>
      <w:r w:rsidRPr="00D9070C">
        <w:rPr>
          <w:rFonts w:ascii="Arial" w:hAnsi="Arial" w:cs="Arial"/>
          <w:sz w:val="24"/>
          <w:szCs w:val="24"/>
        </w:rPr>
        <w:t xml:space="preserve">while sitting in the dock. He identified Mr Munuma as accused 1 without any assistance whatsoever. Therefore, the argument by counsel that the witness </w:t>
      </w:r>
      <w:r w:rsidRPr="00D9070C">
        <w:rPr>
          <w:rFonts w:ascii="Arial" w:hAnsi="Arial" w:cs="Arial"/>
          <w:sz w:val="24"/>
          <w:szCs w:val="24"/>
        </w:rPr>
        <w:lastRenderedPageBreak/>
        <w:t xml:space="preserve">identified accused 1 with the </w:t>
      </w:r>
      <w:r w:rsidR="006719E3">
        <w:rPr>
          <w:rFonts w:ascii="Arial" w:hAnsi="Arial" w:cs="Arial"/>
          <w:sz w:val="24"/>
          <w:szCs w:val="24"/>
        </w:rPr>
        <w:t xml:space="preserve">assistance </w:t>
      </w:r>
      <w:r w:rsidRPr="00D9070C">
        <w:rPr>
          <w:rFonts w:ascii="Arial" w:hAnsi="Arial" w:cs="Arial"/>
          <w:sz w:val="24"/>
          <w:szCs w:val="24"/>
        </w:rPr>
        <w:t>f</w:t>
      </w:r>
      <w:r w:rsidR="006719E3">
        <w:rPr>
          <w:rFonts w:ascii="Arial" w:hAnsi="Arial" w:cs="Arial"/>
          <w:sz w:val="24"/>
          <w:szCs w:val="24"/>
        </w:rPr>
        <w:t>rom</w:t>
      </w:r>
      <w:r w:rsidRPr="00D9070C">
        <w:rPr>
          <w:rFonts w:ascii="Arial" w:hAnsi="Arial" w:cs="Arial"/>
          <w:sz w:val="24"/>
          <w:szCs w:val="24"/>
        </w:rPr>
        <w:t xml:space="preserve"> the court and the prosecutor is hollow and without substance.</w:t>
      </w:r>
    </w:p>
    <w:p w:rsidR="007E6FF4" w:rsidRPr="00D9070C" w:rsidRDefault="007E6FF4" w:rsidP="005E72D2">
      <w:pPr>
        <w:spacing w:after="0" w:line="360" w:lineRule="auto"/>
        <w:jc w:val="both"/>
        <w:rPr>
          <w:rFonts w:ascii="Arial" w:hAnsi="Arial" w:cs="Arial"/>
          <w:sz w:val="24"/>
          <w:szCs w:val="24"/>
        </w:rPr>
      </w:pPr>
    </w:p>
    <w:p w:rsidR="007E6FF4" w:rsidRPr="00D9070C" w:rsidRDefault="007E6FF4" w:rsidP="005E72D2">
      <w:pPr>
        <w:spacing w:after="0" w:line="360" w:lineRule="auto"/>
        <w:jc w:val="both"/>
        <w:rPr>
          <w:rFonts w:ascii="Arial" w:hAnsi="Arial" w:cs="Arial"/>
          <w:sz w:val="24"/>
          <w:szCs w:val="24"/>
        </w:rPr>
      </w:pPr>
      <w:r w:rsidRPr="00D9070C">
        <w:rPr>
          <w:rFonts w:ascii="Arial" w:hAnsi="Arial" w:cs="Arial"/>
          <w:sz w:val="24"/>
          <w:szCs w:val="24"/>
        </w:rPr>
        <w:t>[22]</w:t>
      </w:r>
      <w:r w:rsidRPr="00D9070C">
        <w:rPr>
          <w:rFonts w:ascii="Arial" w:hAnsi="Arial" w:cs="Arial"/>
          <w:sz w:val="24"/>
          <w:szCs w:val="24"/>
        </w:rPr>
        <w:tab/>
        <w:t>The witness was cross-examined by both Ms Agenbach and Mr Neves, extensively</w:t>
      </w:r>
      <w:r w:rsidR="006719E3">
        <w:rPr>
          <w:rFonts w:ascii="Arial" w:hAnsi="Arial" w:cs="Arial"/>
          <w:sz w:val="24"/>
          <w:szCs w:val="24"/>
        </w:rPr>
        <w:t>,</w:t>
      </w:r>
      <w:r w:rsidRPr="00D9070C">
        <w:rPr>
          <w:rFonts w:ascii="Arial" w:hAnsi="Arial" w:cs="Arial"/>
          <w:sz w:val="24"/>
          <w:szCs w:val="24"/>
        </w:rPr>
        <w:t xml:space="preserve"> but, the cross-examination of counsel centered around his testimony in previous trials before other judges </w:t>
      </w:r>
      <w:r w:rsidR="001E15D1">
        <w:rPr>
          <w:rFonts w:ascii="Arial" w:hAnsi="Arial" w:cs="Arial"/>
          <w:sz w:val="24"/>
          <w:szCs w:val="24"/>
        </w:rPr>
        <w:t>and</w:t>
      </w:r>
      <w:r w:rsidRPr="00D9070C">
        <w:rPr>
          <w:rFonts w:ascii="Arial" w:hAnsi="Arial" w:cs="Arial"/>
          <w:sz w:val="24"/>
          <w:szCs w:val="24"/>
        </w:rPr>
        <w:t xml:space="preserve"> about statements he made before the Police. The cross-examination did not destroy his evidence in chief that I could come to the conclusion at this stage of the proceedings that there is no credible evidence before me or that Mr Nuwe lied under oath to reject his evidence.  His version about the identification of accused 1 and co- accused who were part of the group which were at Sachona and Singalamwe-Sesheke, with whom John Samboma went into Zambia and Angola to look for weapons, is intact.</w:t>
      </w:r>
    </w:p>
    <w:p w:rsidR="007E6FF4" w:rsidRPr="00D9070C" w:rsidRDefault="007E6FF4" w:rsidP="005E72D2">
      <w:pPr>
        <w:spacing w:after="0" w:line="360" w:lineRule="auto"/>
        <w:jc w:val="both"/>
        <w:rPr>
          <w:rFonts w:ascii="Arial" w:hAnsi="Arial" w:cs="Arial"/>
          <w:sz w:val="24"/>
          <w:szCs w:val="24"/>
        </w:rPr>
      </w:pPr>
    </w:p>
    <w:p w:rsidR="007E6FF4" w:rsidRPr="00D9070C" w:rsidRDefault="007E6FF4" w:rsidP="005E72D2">
      <w:pPr>
        <w:spacing w:after="0" w:line="360" w:lineRule="auto"/>
        <w:jc w:val="both"/>
        <w:rPr>
          <w:rFonts w:ascii="Arial" w:hAnsi="Arial" w:cs="Arial"/>
          <w:sz w:val="24"/>
          <w:szCs w:val="24"/>
        </w:rPr>
      </w:pPr>
      <w:r w:rsidRPr="00D9070C">
        <w:rPr>
          <w:rFonts w:ascii="Arial" w:hAnsi="Arial" w:cs="Arial"/>
          <w:sz w:val="24"/>
          <w:szCs w:val="24"/>
        </w:rPr>
        <w:t>[23]</w:t>
      </w:r>
      <w:r w:rsidRPr="00D9070C">
        <w:rPr>
          <w:rFonts w:ascii="Arial" w:hAnsi="Arial" w:cs="Arial"/>
          <w:sz w:val="24"/>
          <w:szCs w:val="24"/>
        </w:rPr>
        <w:tab/>
        <w:t xml:space="preserve">Similarly, there is no reason to reject his evidence about the identity of people who escaped with him from Dukwe in Botswana </w:t>
      </w:r>
      <w:r w:rsidR="004C115E">
        <w:rPr>
          <w:rFonts w:ascii="Arial" w:hAnsi="Arial" w:cs="Arial"/>
          <w:sz w:val="24"/>
          <w:szCs w:val="24"/>
        </w:rPr>
        <w:t>to return</w:t>
      </w:r>
      <w:r w:rsidRPr="00D9070C">
        <w:rPr>
          <w:rFonts w:ascii="Arial" w:hAnsi="Arial" w:cs="Arial"/>
          <w:sz w:val="24"/>
          <w:szCs w:val="24"/>
        </w:rPr>
        <w:t xml:space="preserve"> to Namibia at this stage because it is the only version the court has. Those whom he said escaped with him </w:t>
      </w:r>
      <w:r w:rsidR="004C115E">
        <w:rPr>
          <w:rFonts w:ascii="Arial" w:hAnsi="Arial" w:cs="Arial"/>
          <w:sz w:val="24"/>
          <w:szCs w:val="24"/>
        </w:rPr>
        <w:t xml:space="preserve">from Dukwe </w:t>
      </w:r>
      <w:r w:rsidRPr="00D9070C">
        <w:rPr>
          <w:rFonts w:ascii="Arial" w:hAnsi="Arial" w:cs="Arial"/>
          <w:sz w:val="24"/>
          <w:szCs w:val="24"/>
        </w:rPr>
        <w:t>and returned to Namibia did not only include accused 2, 4 and 5, but also other people which is, in my view, an indication that accused 2,4 and 5 were not wrongly and falsely implicated. The same applies to accused 6, 7 and others whom he joined with in the forests of Masokotwane.</w:t>
      </w:r>
    </w:p>
    <w:p w:rsidR="007E6FF4" w:rsidRPr="00D9070C" w:rsidRDefault="007E6FF4" w:rsidP="005E72D2">
      <w:pPr>
        <w:spacing w:after="0" w:line="360" w:lineRule="auto"/>
        <w:jc w:val="both"/>
        <w:rPr>
          <w:rFonts w:ascii="Arial" w:hAnsi="Arial" w:cs="Arial"/>
          <w:sz w:val="24"/>
          <w:szCs w:val="24"/>
        </w:rPr>
      </w:pPr>
    </w:p>
    <w:p w:rsidR="007E6FF4" w:rsidRPr="00D9070C" w:rsidRDefault="007E6FF4" w:rsidP="005E72D2">
      <w:pPr>
        <w:spacing w:after="0" w:line="360" w:lineRule="auto"/>
        <w:jc w:val="both"/>
        <w:rPr>
          <w:rFonts w:ascii="Arial" w:hAnsi="Arial" w:cs="Arial"/>
          <w:sz w:val="24"/>
          <w:szCs w:val="24"/>
        </w:rPr>
      </w:pPr>
      <w:r w:rsidRPr="00D9070C">
        <w:rPr>
          <w:rFonts w:ascii="Arial" w:hAnsi="Arial" w:cs="Arial"/>
          <w:sz w:val="24"/>
          <w:szCs w:val="24"/>
        </w:rPr>
        <w:t>[24]</w:t>
      </w:r>
      <w:r w:rsidRPr="00D9070C">
        <w:rPr>
          <w:rFonts w:ascii="Arial" w:hAnsi="Arial" w:cs="Arial"/>
          <w:sz w:val="24"/>
          <w:szCs w:val="24"/>
        </w:rPr>
        <w:tab/>
        <w:t>In his evidence, Mr Nuwe implicated Progress Kenyoka Munuma, Shine Samulandela Samulandela, Alex Sinjabata Mushakwa, Diamond Samunzala Salufu, Frederick Isaka Ntambilwa and Hoster Simasiku Ntombo. He knew these people well. Accused 1 was</w:t>
      </w:r>
      <w:r w:rsidR="00047F3D">
        <w:rPr>
          <w:rFonts w:ascii="Arial" w:hAnsi="Arial" w:cs="Arial"/>
          <w:sz w:val="24"/>
          <w:szCs w:val="24"/>
        </w:rPr>
        <w:t xml:space="preserve"> with him in SWATF a</w:t>
      </w:r>
      <w:r w:rsidRPr="00D9070C">
        <w:rPr>
          <w:rFonts w:ascii="Arial" w:hAnsi="Arial" w:cs="Arial"/>
          <w:sz w:val="24"/>
          <w:szCs w:val="24"/>
        </w:rPr>
        <w:t>nd a vice chairperson in Dukwe refugee camp while accused 6 and 7 were from Lusu village in Zambezi Region. His evidence was corroborated by the testimony of Oliver Munyandi Mbulunga and the testimony of Alfred Kupulo Kupulo in certain respects. Both Mbulunga and Kupulo mentioned accused 1 and 2 in their testimony and stated that the reason why they crossed into Botswana is because of the killing of Victor Falali, who escaped with other people from the camp. However, it is not clear from their testimonies who were the three guys sent by Mr Samboma to follow and bring back Falali.</w:t>
      </w:r>
    </w:p>
    <w:p w:rsidR="007E6FF4" w:rsidRPr="00D9070C" w:rsidRDefault="007E6FF4" w:rsidP="005E72D2">
      <w:pPr>
        <w:spacing w:after="0" w:line="360" w:lineRule="auto"/>
        <w:jc w:val="both"/>
        <w:rPr>
          <w:rFonts w:ascii="Arial" w:hAnsi="Arial" w:cs="Arial"/>
          <w:sz w:val="24"/>
          <w:szCs w:val="24"/>
        </w:rPr>
      </w:pPr>
    </w:p>
    <w:p w:rsidR="007E6FF4" w:rsidRPr="00D9070C" w:rsidRDefault="007E6FF4" w:rsidP="005E72D2">
      <w:pPr>
        <w:spacing w:after="0" w:line="360" w:lineRule="auto"/>
        <w:jc w:val="both"/>
        <w:rPr>
          <w:rFonts w:ascii="Arial" w:hAnsi="Arial" w:cs="Arial"/>
          <w:sz w:val="24"/>
          <w:szCs w:val="24"/>
        </w:rPr>
      </w:pPr>
      <w:r w:rsidRPr="00D9070C">
        <w:rPr>
          <w:rFonts w:ascii="Arial" w:hAnsi="Arial" w:cs="Arial"/>
          <w:sz w:val="24"/>
          <w:szCs w:val="24"/>
        </w:rPr>
        <w:t>[25]</w:t>
      </w:r>
      <w:r w:rsidRPr="00D9070C">
        <w:rPr>
          <w:rFonts w:ascii="Arial" w:hAnsi="Arial" w:cs="Arial"/>
          <w:sz w:val="24"/>
          <w:szCs w:val="24"/>
        </w:rPr>
        <w:tab/>
        <w:t xml:space="preserve">Another witness who positively identified and implicated accused 1 is Walter Mwezi Sikochi. Mr Sikochi testified that he was convinced by others to flee to Botswana </w:t>
      </w:r>
      <w:r w:rsidRPr="00D9070C">
        <w:rPr>
          <w:rFonts w:ascii="Arial" w:hAnsi="Arial" w:cs="Arial"/>
          <w:sz w:val="24"/>
          <w:szCs w:val="24"/>
        </w:rPr>
        <w:lastRenderedPageBreak/>
        <w:t>on 13 November 1998. He was taken to Dukwe refugee camp where he met up with others and where he was informed about the reason for going to Botswana. He testified that he was taken to Makanga village where he found many people of whom some were armed</w:t>
      </w:r>
      <w:r w:rsidR="00047F3D">
        <w:rPr>
          <w:rFonts w:ascii="Arial" w:hAnsi="Arial" w:cs="Arial"/>
          <w:sz w:val="24"/>
          <w:szCs w:val="24"/>
        </w:rPr>
        <w:t>.</w:t>
      </w:r>
      <w:r w:rsidRPr="00D9070C">
        <w:rPr>
          <w:rFonts w:ascii="Arial" w:hAnsi="Arial" w:cs="Arial"/>
          <w:sz w:val="24"/>
          <w:szCs w:val="24"/>
        </w:rPr>
        <w:t xml:space="preserve"> </w:t>
      </w:r>
      <w:r w:rsidR="00047F3D">
        <w:rPr>
          <w:rFonts w:ascii="Arial" w:hAnsi="Arial" w:cs="Arial"/>
          <w:sz w:val="24"/>
          <w:szCs w:val="24"/>
        </w:rPr>
        <w:t>H</w:t>
      </w:r>
      <w:r w:rsidRPr="00D9070C">
        <w:rPr>
          <w:rFonts w:ascii="Arial" w:hAnsi="Arial" w:cs="Arial"/>
          <w:sz w:val="24"/>
          <w:szCs w:val="24"/>
        </w:rPr>
        <w:t>e recognized accused 1 who was also armed. Ms Agenbach has attempted to persuade the court at this stage of the proceedings to discredit the witness. Counsel does not want to accept the evidence of the witness even though she does not have yet an alternative version from the accused persons to refute the evidence of the witness.</w:t>
      </w:r>
    </w:p>
    <w:p w:rsidR="007E6FF4" w:rsidRPr="00D9070C" w:rsidRDefault="007E6FF4" w:rsidP="005E72D2">
      <w:pPr>
        <w:spacing w:after="0" w:line="360" w:lineRule="auto"/>
        <w:jc w:val="both"/>
        <w:rPr>
          <w:rFonts w:ascii="Arial" w:hAnsi="Arial" w:cs="Arial"/>
          <w:sz w:val="24"/>
          <w:szCs w:val="24"/>
        </w:rPr>
      </w:pPr>
    </w:p>
    <w:p w:rsidR="007E6FF4" w:rsidRPr="00D9070C" w:rsidRDefault="007E6FF4" w:rsidP="005E72D2">
      <w:pPr>
        <w:spacing w:after="0" w:line="360" w:lineRule="auto"/>
        <w:jc w:val="both"/>
        <w:rPr>
          <w:rFonts w:ascii="Arial" w:hAnsi="Arial" w:cs="Arial"/>
          <w:sz w:val="24"/>
          <w:szCs w:val="24"/>
        </w:rPr>
      </w:pPr>
      <w:r w:rsidRPr="00D9070C">
        <w:rPr>
          <w:rFonts w:ascii="Arial" w:hAnsi="Arial" w:cs="Arial"/>
          <w:sz w:val="24"/>
          <w:szCs w:val="24"/>
        </w:rPr>
        <w:t>[26]</w:t>
      </w:r>
      <w:r w:rsidRPr="00D9070C">
        <w:rPr>
          <w:rFonts w:ascii="Arial" w:hAnsi="Arial" w:cs="Arial"/>
          <w:sz w:val="24"/>
          <w:szCs w:val="24"/>
        </w:rPr>
        <w:tab/>
        <w:t>The fact that the witness could not remember in this trial the person who wrote his name on the l</w:t>
      </w:r>
      <w:r w:rsidR="00CD62F7">
        <w:rPr>
          <w:rFonts w:ascii="Arial" w:hAnsi="Arial" w:cs="Arial"/>
          <w:sz w:val="24"/>
          <w:szCs w:val="24"/>
        </w:rPr>
        <w:t>ist but in the previous trial,</w:t>
      </w:r>
      <w:r w:rsidRPr="00D9070C">
        <w:rPr>
          <w:rFonts w:ascii="Arial" w:hAnsi="Arial" w:cs="Arial"/>
          <w:sz w:val="24"/>
          <w:szCs w:val="24"/>
        </w:rPr>
        <w:t xml:space="preserve"> said his name was written on the lis</w:t>
      </w:r>
      <w:r w:rsidR="008925F5">
        <w:rPr>
          <w:rFonts w:ascii="Arial" w:hAnsi="Arial" w:cs="Arial"/>
          <w:sz w:val="24"/>
          <w:szCs w:val="24"/>
        </w:rPr>
        <w:t>t by Classen Kawana</w:t>
      </w:r>
      <w:r w:rsidR="00CD62F7">
        <w:rPr>
          <w:rFonts w:ascii="Arial" w:hAnsi="Arial" w:cs="Arial"/>
          <w:sz w:val="24"/>
          <w:szCs w:val="24"/>
        </w:rPr>
        <w:t>,</w:t>
      </w:r>
      <w:r w:rsidR="008925F5">
        <w:rPr>
          <w:rFonts w:ascii="Arial" w:hAnsi="Arial" w:cs="Arial"/>
          <w:sz w:val="24"/>
          <w:szCs w:val="24"/>
        </w:rPr>
        <w:t xml:space="preserve"> does not</w:t>
      </w:r>
      <w:r w:rsidRPr="00D9070C">
        <w:rPr>
          <w:rFonts w:ascii="Arial" w:hAnsi="Arial" w:cs="Arial"/>
          <w:sz w:val="24"/>
          <w:szCs w:val="24"/>
        </w:rPr>
        <w:t xml:space="preserve"> mean he has told the court a lie. This could be as a result of many reasons. One such reason could be that the witness might not have had sufficient time to refresh his memory before being called to testify. The same applies to the deviation from his previous testimonies. In fact, the witness testified that there is </w:t>
      </w:r>
      <w:r w:rsidR="00CD62F7">
        <w:rPr>
          <w:rFonts w:ascii="Arial" w:hAnsi="Arial" w:cs="Arial"/>
          <w:sz w:val="24"/>
          <w:szCs w:val="24"/>
        </w:rPr>
        <w:t xml:space="preserve">a </w:t>
      </w:r>
      <w:r w:rsidRPr="00D9070C">
        <w:rPr>
          <w:rFonts w:ascii="Arial" w:hAnsi="Arial" w:cs="Arial"/>
          <w:sz w:val="24"/>
          <w:szCs w:val="24"/>
        </w:rPr>
        <w:t>marriage relations among his family and that of the accused, hence in cross examination Ms Agenbach put it to him that accused 1 would testify that he knows about the marriage between their relations but he personally never met the witness before.</w:t>
      </w:r>
    </w:p>
    <w:p w:rsidR="007E6FF4" w:rsidRPr="00D9070C" w:rsidRDefault="007E6FF4" w:rsidP="005E72D2">
      <w:pPr>
        <w:spacing w:after="0" w:line="360" w:lineRule="auto"/>
        <w:jc w:val="both"/>
        <w:rPr>
          <w:rFonts w:ascii="Arial" w:hAnsi="Arial" w:cs="Arial"/>
          <w:sz w:val="24"/>
          <w:szCs w:val="24"/>
        </w:rPr>
      </w:pPr>
    </w:p>
    <w:p w:rsidR="007E6FF4" w:rsidRPr="00D9070C" w:rsidRDefault="007E6FF4" w:rsidP="005E72D2">
      <w:pPr>
        <w:spacing w:after="0" w:line="360" w:lineRule="auto"/>
        <w:jc w:val="both"/>
        <w:rPr>
          <w:rFonts w:ascii="Arial" w:hAnsi="Arial" w:cs="Arial"/>
          <w:sz w:val="24"/>
          <w:szCs w:val="24"/>
        </w:rPr>
      </w:pPr>
      <w:r w:rsidRPr="00D9070C">
        <w:rPr>
          <w:rFonts w:ascii="Arial" w:hAnsi="Arial" w:cs="Arial"/>
          <w:sz w:val="24"/>
          <w:szCs w:val="24"/>
        </w:rPr>
        <w:t>[27]</w:t>
      </w:r>
      <w:r w:rsidRPr="00D9070C">
        <w:rPr>
          <w:rFonts w:ascii="Arial" w:hAnsi="Arial" w:cs="Arial"/>
          <w:sz w:val="24"/>
          <w:szCs w:val="24"/>
        </w:rPr>
        <w:tab/>
        <w:t xml:space="preserve">What is important in the witness testimony is </w:t>
      </w:r>
      <w:r w:rsidR="00CD62F7">
        <w:rPr>
          <w:rFonts w:ascii="Arial" w:hAnsi="Arial" w:cs="Arial"/>
          <w:sz w:val="24"/>
          <w:szCs w:val="24"/>
        </w:rPr>
        <w:t xml:space="preserve">the fact </w:t>
      </w:r>
      <w:r w:rsidRPr="00D9070C">
        <w:rPr>
          <w:rFonts w:ascii="Arial" w:hAnsi="Arial" w:cs="Arial"/>
          <w:sz w:val="24"/>
          <w:szCs w:val="24"/>
        </w:rPr>
        <w:t xml:space="preserve">that he was one of the people who were instructed by Shadrick Chainda to go and attack and kill security guards in Katima Mulilo and were deployed at places like Mpacha </w:t>
      </w:r>
      <w:r w:rsidR="00CB23A9">
        <w:rPr>
          <w:rFonts w:ascii="Arial" w:hAnsi="Arial" w:cs="Arial"/>
          <w:sz w:val="24"/>
          <w:szCs w:val="24"/>
        </w:rPr>
        <w:t>b</w:t>
      </w:r>
      <w:r w:rsidRPr="00D9070C">
        <w:rPr>
          <w:rFonts w:ascii="Arial" w:hAnsi="Arial" w:cs="Arial"/>
          <w:sz w:val="24"/>
          <w:szCs w:val="24"/>
        </w:rPr>
        <w:t>ase, Katounyana, Katima Mulilo</w:t>
      </w:r>
      <w:r w:rsidR="008925F5">
        <w:rPr>
          <w:rFonts w:ascii="Arial" w:hAnsi="Arial" w:cs="Arial"/>
          <w:sz w:val="24"/>
          <w:szCs w:val="24"/>
        </w:rPr>
        <w:t xml:space="preserve"> Police Station, Wenela Border P</w:t>
      </w:r>
      <w:r w:rsidRPr="00D9070C">
        <w:rPr>
          <w:rFonts w:ascii="Arial" w:hAnsi="Arial" w:cs="Arial"/>
          <w:sz w:val="24"/>
          <w:szCs w:val="24"/>
        </w:rPr>
        <w:t>ost, Katima Mulilo Town Centre and other places. According to Mr Sikochi he and others were deployed at t</w:t>
      </w:r>
      <w:r w:rsidR="008925F5">
        <w:rPr>
          <w:rFonts w:ascii="Arial" w:hAnsi="Arial" w:cs="Arial"/>
          <w:sz w:val="24"/>
          <w:szCs w:val="24"/>
        </w:rPr>
        <w:t>he Mpacha B</w:t>
      </w:r>
      <w:r w:rsidRPr="00D9070C">
        <w:rPr>
          <w:rFonts w:ascii="Arial" w:hAnsi="Arial" w:cs="Arial"/>
          <w:sz w:val="24"/>
          <w:szCs w:val="24"/>
        </w:rPr>
        <w:t xml:space="preserve">ase where Bennet Mutuso cut the fence, went in the </w:t>
      </w:r>
      <w:r w:rsidR="008925F5">
        <w:rPr>
          <w:rFonts w:ascii="Arial" w:hAnsi="Arial" w:cs="Arial"/>
          <w:sz w:val="24"/>
          <w:szCs w:val="24"/>
        </w:rPr>
        <w:t>Base when two of his co-</w:t>
      </w:r>
      <w:r w:rsidRPr="00D9070C">
        <w:rPr>
          <w:rFonts w:ascii="Arial" w:hAnsi="Arial" w:cs="Arial"/>
          <w:sz w:val="24"/>
          <w:szCs w:val="24"/>
        </w:rPr>
        <w:t>attackers, namely Hansmeyer Tungulo and George Mutoiwa shot at the soldiers. The soldiers fired back injuring Tungulo on the palm of his right hand.</w:t>
      </w:r>
    </w:p>
    <w:p w:rsidR="007E6FF4" w:rsidRPr="00D9070C" w:rsidRDefault="007E6FF4" w:rsidP="005E72D2">
      <w:pPr>
        <w:spacing w:after="0" w:line="360" w:lineRule="auto"/>
        <w:jc w:val="both"/>
        <w:rPr>
          <w:rFonts w:ascii="Arial" w:hAnsi="Arial" w:cs="Arial"/>
          <w:sz w:val="24"/>
          <w:szCs w:val="24"/>
        </w:rPr>
      </w:pPr>
    </w:p>
    <w:p w:rsidR="007E6FF4" w:rsidRPr="00D9070C" w:rsidRDefault="007E6FF4" w:rsidP="005E72D2">
      <w:pPr>
        <w:spacing w:after="0" w:line="360" w:lineRule="auto"/>
        <w:jc w:val="both"/>
        <w:rPr>
          <w:rFonts w:ascii="Arial" w:hAnsi="Arial" w:cs="Arial"/>
          <w:sz w:val="24"/>
          <w:szCs w:val="24"/>
        </w:rPr>
      </w:pPr>
      <w:r w:rsidRPr="00D9070C">
        <w:rPr>
          <w:rFonts w:ascii="Arial" w:hAnsi="Arial" w:cs="Arial"/>
          <w:sz w:val="24"/>
          <w:szCs w:val="24"/>
        </w:rPr>
        <w:t>[28]</w:t>
      </w:r>
      <w:r w:rsidRPr="00D9070C">
        <w:rPr>
          <w:rFonts w:ascii="Arial" w:hAnsi="Arial" w:cs="Arial"/>
          <w:sz w:val="24"/>
          <w:szCs w:val="24"/>
        </w:rPr>
        <w:tab/>
        <w:t xml:space="preserve">Mr Oliver Munyandi Mbulunga also testified on behalf of the prosecution. He confirmed what Michael Nuwe said in his testimony about how they went to the forest of Singalamwe and Sesheke and crossed into Zambia and Angola to </w:t>
      </w:r>
      <w:r w:rsidR="00CB23A9">
        <w:rPr>
          <w:rFonts w:ascii="Arial" w:hAnsi="Arial" w:cs="Arial"/>
          <w:sz w:val="24"/>
          <w:szCs w:val="24"/>
        </w:rPr>
        <w:t>procure</w:t>
      </w:r>
      <w:r w:rsidRPr="00D9070C">
        <w:rPr>
          <w:rFonts w:ascii="Arial" w:hAnsi="Arial" w:cs="Arial"/>
          <w:sz w:val="24"/>
          <w:szCs w:val="24"/>
        </w:rPr>
        <w:t xml:space="preserve"> weapons. According to him, weapons were brought from Angola which they t</w:t>
      </w:r>
      <w:r w:rsidR="008925F5">
        <w:rPr>
          <w:rFonts w:ascii="Arial" w:hAnsi="Arial" w:cs="Arial"/>
          <w:sz w:val="24"/>
          <w:szCs w:val="24"/>
        </w:rPr>
        <w:t xml:space="preserve">emporarily hid in the bush and </w:t>
      </w:r>
      <w:r w:rsidRPr="00D9070C">
        <w:rPr>
          <w:rFonts w:ascii="Arial" w:hAnsi="Arial" w:cs="Arial"/>
          <w:sz w:val="24"/>
          <w:szCs w:val="24"/>
        </w:rPr>
        <w:t>identified accused 1 who</w:t>
      </w:r>
      <w:r w:rsidR="00F405FC">
        <w:rPr>
          <w:rFonts w:ascii="Arial" w:hAnsi="Arial" w:cs="Arial"/>
          <w:sz w:val="24"/>
          <w:szCs w:val="24"/>
        </w:rPr>
        <w:t>m</w:t>
      </w:r>
      <w:r w:rsidRPr="00D9070C">
        <w:rPr>
          <w:rFonts w:ascii="Arial" w:hAnsi="Arial" w:cs="Arial"/>
          <w:sz w:val="24"/>
          <w:szCs w:val="24"/>
        </w:rPr>
        <w:t xml:space="preserve"> he knew well from Lizauli as one who acted as the leader of the group. He further testified that his group moved from one camp in the </w:t>
      </w:r>
      <w:r w:rsidRPr="00D9070C">
        <w:rPr>
          <w:rFonts w:ascii="Arial" w:hAnsi="Arial" w:cs="Arial"/>
          <w:sz w:val="24"/>
          <w:szCs w:val="24"/>
        </w:rPr>
        <w:lastRenderedPageBreak/>
        <w:t>bush to another. He testified that these weapons were sourced from UNITA for use to secede Caprivi from the rest of Namibia. When shown exhibit “O” (a photograph taken by witness Philander), the witness told the court that exhibit “O” depicted their temporary camp at Libu Libu. He testified that his group left the camp for Botswana after it was reported that Victor Falali, one of those who escaped from the camp, was killed.</w:t>
      </w:r>
    </w:p>
    <w:p w:rsidR="007E6FF4" w:rsidRPr="00D9070C" w:rsidRDefault="007E6FF4" w:rsidP="005E72D2">
      <w:pPr>
        <w:spacing w:after="0" w:line="360" w:lineRule="auto"/>
        <w:jc w:val="both"/>
        <w:rPr>
          <w:rFonts w:ascii="Arial" w:hAnsi="Arial" w:cs="Arial"/>
          <w:sz w:val="24"/>
          <w:szCs w:val="24"/>
        </w:rPr>
      </w:pPr>
    </w:p>
    <w:p w:rsidR="007E6FF4" w:rsidRPr="00D9070C" w:rsidRDefault="007E6FF4" w:rsidP="005E72D2">
      <w:pPr>
        <w:spacing w:after="0" w:line="360" w:lineRule="auto"/>
        <w:jc w:val="both"/>
        <w:rPr>
          <w:rFonts w:ascii="Arial" w:hAnsi="Arial" w:cs="Arial"/>
          <w:sz w:val="24"/>
          <w:szCs w:val="24"/>
        </w:rPr>
      </w:pPr>
      <w:r w:rsidRPr="00D9070C">
        <w:rPr>
          <w:rFonts w:ascii="Arial" w:hAnsi="Arial" w:cs="Arial"/>
          <w:sz w:val="24"/>
          <w:szCs w:val="24"/>
        </w:rPr>
        <w:t>[29]</w:t>
      </w:r>
      <w:r w:rsidRPr="00D9070C">
        <w:rPr>
          <w:rFonts w:ascii="Arial" w:hAnsi="Arial" w:cs="Arial"/>
          <w:sz w:val="24"/>
          <w:szCs w:val="24"/>
        </w:rPr>
        <w:tab/>
        <w:t>In Botswana, they were taken to Kasane and thereafter to Dukwe where he stayed for two years until he</w:t>
      </w:r>
      <w:r w:rsidR="00CB23A9">
        <w:rPr>
          <w:rFonts w:ascii="Arial" w:hAnsi="Arial" w:cs="Arial"/>
          <w:sz w:val="24"/>
          <w:szCs w:val="24"/>
        </w:rPr>
        <w:t xml:space="preserve"> and others on 9 April 2001</w:t>
      </w:r>
      <w:r w:rsidRPr="00D9070C">
        <w:rPr>
          <w:rFonts w:ascii="Arial" w:hAnsi="Arial" w:cs="Arial"/>
          <w:sz w:val="24"/>
          <w:szCs w:val="24"/>
        </w:rPr>
        <w:t xml:space="preserve"> whe</w:t>
      </w:r>
      <w:r w:rsidR="00CB23A9">
        <w:rPr>
          <w:rFonts w:ascii="Arial" w:hAnsi="Arial" w:cs="Arial"/>
          <w:sz w:val="24"/>
          <w:szCs w:val="24"/>
        </w:rPr>
        <w:t>n</w:t>
      </w:r>
      <w:r w:rsidRPr="00D9070C">
        <w:rPr>
          <w:rFonts w:ascii="Arial" w:hAnsi="Arial" w:cs="Arial"/>
          <w:sz w:val="24"/>
          <w:szCs w:val="24"/>
        </w:rPr>
        <w:t xml:space="preserve"> they escaped back to Namibia. He identified Frederick Isaka Ntambilwa (accused 6)</w:t>
      </w:r>
      <w:r w:rsidR="00CB23A9">
        <w:rPr>
          <w:rFonts w:ascii="Arial" w:hAnsi="Arial" w:cs="Arial"/>
          <w:sz w:val="24"/>
          <w:szCs w:val="24"/>
        </w:rPr>
        <w:t>,</w:t>
      </w:r>
      <w:r w:rsidRPr="00D9070C">
        <w:rPr>
          <w:rFonts w:ascii="Arial" w:hAnsi="Arial" w:cs="Arial"/>
          <w:sz w:val="24"/>
          <w:szCs w:val="24"/>
        </w:rPr>
        <w:t xml:space="preserve"> Hoster Simasiku Ntombo (accused 7) and John Tembwe (accused 8) amongst those who escaped with him whom he pointed out in court during his testimony. He said at Masokotwane in Namibia he joined the group of Michael Nuwe, Osbert Likanyi, Shine Samulandela (accused 2), Diamond Salufu (accused 5), Rafael Matengu, Boster Samwele, Roseanne Shaweke and Ernst Meki.</w:t>
      </w:r>
    </w:p>
    <w:p w:rsidR="007E6FF4" w:rsidRPr="00D9070C" w:rsidRDefault="007E6FF4" w:rsidP="005E72D2">
      <w:pPr>
        <w:spacing w:after="0" w:line="360" w:lineRule="auto"/>
        <w:jc w:val="both"/>
        <w:rPr>
          <w:rFonts w:ascii="Arial" w:hAnsi="Arial" w:cs="Arial"/>
          <w:sz w:val="24"/>
          <w:szCs w:val="24"/>
        </w:rPr>
      </w:pPr>
    </w:p>
    <w:p w:rsidR="007E6FF4" w:rsidRPr="00D9070C" w:rsidRDefault="007E6FF4" w:rsidP="005E72D2">
      <w:pPr>
        <w:spacing w:after="0" w:line="360" w:lineRule="auto"/>
        <w:jc w:val="both"/>
        <w:rPr>
          <w:rFonts w:ascii="Arial" w:hAnsi="Arial" w:cs="Arial"/>
          <w:sz w:val="24"/>
          <w:szCs w:val="24"/>
        </w:rPr>
      </w:pPr>
      <w:r w:rsidRPr="00D9070C">
        <w:rPr>
          <w:rFonts w:ascii="Arial" w:hAnsi="Arial" w:cs="Arial"/>
          <w:sz w:val="24"/>
          <w:szCs w:val="24"/>
        </w:rPr>
        <w:t>[30]</w:t>
      </w:r>
      <w:r w:rsidRPr="00D9070C">
        <w:rPr>
          <w:rFonts w:ascii="Arial" w:hAnsi="Arial" w:cs="Arial"/>
          <w:sz w:val="24"/>
          <w:szCs w:val="24"/>
        </w:rPr>
        <w:tab/>
        <w:t>Mr Mbulunga further testified that they moved from Masokotwane bush to Zoti Island in the Malengalenga area after a certain Immanuel Makendano said that they did not have enough food to eat. It is here at Zoti Island where the witness and Michael Nuwe were arrested while Alex Mushakwa (accused 4) was away to his village and Shine Samulandela (accused 2) escaped by diving into the river. It is apparent from the evidence of Mr Mbulunga that all the eight accused were involved in one or the other way to secede or had assisted in furthering the idea of seceding the then Caprivi Region from the rest of Namibia. His evidence corroborates the evidence of Michael Nuwe in many material respects. They formed part of the people who went into hiding in the forests of Singalamwe and Sesheke, a section of whom crossed into Zambia and Angola to acquire weapons and ammunition to be used in the fight against the lawful government of the Republic of Namibia.</w:t>
      </w:r>
    </w:p>
    <w:p w:rsidR="007E6FF4" w:rsidRPr="00D9070C" w:rsidRDefault="007E6FF4" w:rsidP="005E72D2">
      <w:pPr>
        <w:spacing w:after="0" w:line="360" w:lineRule="auto"/>
        <w:jc w:val="both"/>
        <w:rPr>
          <w:rFonts w:ascii="Arial" w:hAnsi="Arial" w:cs="Arial"/>
          <w:sz w:val="24"/>
          <w:szCs w:val="24"/>
        </w:rPr>
      </w:pPr>
    </w:p>
    <w:p w:rsidR="007E6FF4" w:rsidRPr="00D9070C" w:rsidRDefault="007E6FF4" w:rsidP="005E72D2">
      <w:pPr>
        <w:spacing w:after="0" w:line="360" w:lineRule="auto"/>
        <w:jc w:val="both"/>
        <w:rPr>
          <w:rFonts w:ascii="Arial" w:hAnsi="Arial" w:cs="Arial"/>
          <w:sz w:val="24"/>
          <w:szCs w:val="24"/>
        </w:rPr>
      </w:pPr>
      <w:r w:rsidRPr="00D9070C">
        <w:rPr>
          <w:rFonts w:ascii="Arial" w:hAnsi="Arial" w:cs="Arial"/>
          <w:sz w:val="24"/>
          <w:szCs w:val="24"/>
        </w:rPr>
        <w:t>[31]</w:t>
      </w:r>
      <w:r w:rsidRPr="00D9070C">
        <w:rPr>
          <w:rFonts w:ascii="Arial" w:hAnsi="Arial" w:cs="Arial"/>
          <w:sz w:val="24"/>
          <w:szCs w:val="24"/>
        </w:rPr>
        <w:tab/>
        <w:t xml:space="preserve">Similarly, they camped in the bush in various </w:t>
      </w:r>
      <w:r w:rsidR="00CB23A9">
        <w:rPr>
          <w:rFonts w:ascii="Arial" w:hAnsi="Arial" w:cs="Arial"/>
          <w:sz w:val="24"/>
          <w:szCs w:val="24"/>
        </w:rPr>
        <w:t>area</w:t>
      </w:r>
      <w:r w:rsidRPr="00D9070C">
        <w:rPr>
          <w:rFonts w:ascii="Arial" w:hAnsi="Arial" w:cs="Arial"/>
          <w:sz w:val="24"/>
          <w:szCs w:val="24"/>
        </w:rPr>
        <w:t>s of the then Caprivi Region preparing for the attack on public inst</w:t>
      </w:r>
      <w:r w:rsidR="00CB23A9">
        <w:rPr>
          <w:rFonts w:ascii="Arial" w:hAnsi="Arial" w:cs="Arial"/>
          <w:sz w:val="24"/>
          <w:szCs w:val="24"/>
        </w:rPr>
        <w:t>alla</w:t>
      </w:r>
      <w:r w:rsidRPr="00D9070C">
        <w:rPr>
          <w:rFonts w:ascii="Arial" w:hAnsi="Arial" w:cs="Arial"/>
          <w:sz w:val="24"/>
          <w:szCs w:val="24"/>
        </w:rPr>
        <w:t xml:space="preserve">tions such as Mpacha, Katounyana </w:t>
      </w:r>
      <w:r w:rsidR="002A3EC6">
        <w:rPr>
          <w:rFonts w:ascii="Arial" w:hAnsi="Arial" w:cs="Arial"/>
          <w:sz w:val="24"/>
          <w:szCs w:val="24"/>
        </w:rPr>
        <w:t>M</w:t>
      </w:r>
      <w:r w:rsidRPr="00D9070C">
        <w:rPr>
          <w:rFonts w:ascii="Arial" w:hAnsi="Arial" w:cs="Arial"/>
          <w:sz w:val="24"/>
          <w:szCs w:val="24"/>
        </w:rPr>
        <w:t xml:space="preserve">ilitary </w:t>
      </w:r>
      <w:r w:rsidR="002A3EC6">
        <w:rPr>
          <w:rFonts w:ascii="Arial" w:hAnsi="Arial" w:cs="Arial"/>
          <w:sz w:val="24"/>
          <w:szCs w:val="24"/>
        </w:rPr>
        <w:t>B</w:t>
      </w:r>
      <w:r w:rsidRPr="00D9070C">
        <w:rPr>
          <w:rFonts w:ascii="Arial" w:hAnsi="Arial" w:cs="Arial"/>
          <w:sz w:val="24"/>
          <w:szCs w:val="24"/>
        </w:rPr>
        <w:t>ases and more other public institutions. Their intention</w:t>
      </w:r>
      <w:r w:rsidR="00CB23A9">
        <w:rPr>
          <w:rFonts w:ascii="Arial" w:hAnsi="Arial" w:cs="Arial"/>
          <w:sz w:val="24"/>
          <w:szCs w:val="24"/>
        </w:rPr>
        <w:t xml:space="preserve"> to attack these installations is</w:t>
      </w:r>
      <w:r w:rsidRPr="00D9070C">
        <w:rPr>
          <w:rFonts w:ascii="Arial" w:hAnsi="Arial" w:cs="Arial"/>
          <w:sz w:val="24"/>
          <w:szCs w:val="24"/>
        </w:rPr>
        <w:t xml:space="preserve"> very clear from their conduct from the day they have been recruited</w:t>
      </w:r>
      <w:r w:rsidR="00CB23A9">
        <w:rPr>
          <w:rFonts w:ascii="Arial" w:hAnsi="Arial" w:cs="Arial"/>
          <w:sz w:val="24"/>
          <w:szCs w:val="24"/>
        </w:rPr>
        <w:t>.T</w:t>
      </w:r>
      <w:r w:rsidRPr="00D9070C">
        <w:rPr>
          <w:rFonts w:ascii="Arial" w:hAnsi="Arial" w:cs="Arial"/>
          <w:sz w:val="24"/>
          <w:szCs w:val="24"/>
        </w:rPr>
        <w:t xml:space="preserve">hey acted in concert with the hostile intention to </w:t>
      </w:r>
      <w:r w:rsidR="002A3EC6">
        <w:rPr>
          <w:rFonts w:ascii="Arial" w:hAnsi="Arial" w:cs="Arial"/>
          <w:sz w:val="24"/>
          <w:szCs w:val="24"/>
        </w:rPr>
        <w:t xml:space="preserve">overthrow the </w:t>
      </w:r>
      <w:r w:rsidR="00CB23A9">
        <w:rPr>
          <w:rFonts w:ascii="Arial" w:hAnsi="Arial" w:cs="Arial"/>
          <w:sz w:val="24"/>
          <w:szCs w:val="24"/>
        </w:rPr>
        <w:t>l</w:t>
      </w:r>
      <w:r w:rsidRPr="00D9070C">
        <w:rPr>
          <w:rFonts w:ascii="Arial" w:hAnsi="Arial" w:cs="Arial"/>
          <w:sz w:val="24"/>
          <w:szCs w:val="24"/>
        </w:rPr>
        <w:t xml:space="preserve">egitimate </w:t>
      </w:r>
      <w:r w:rsidR="00CB23A9">
        <w:rPr>
          <w:rFonts w:ascii="Arial" w:hAnsi="Arial" w:cs="Arial"/>
          <w:sz w:val="24"/>
          <w:szCs w:val="24"/>
        </w:rPr>
        <w:t>g</w:t>
      </w:r>
      <w:r w:rsidRPr="00D9070C">
        <w:rPr>
          <w:rFonts w:ascii="Arial" w:hAnsi="Arial" w:cs="Arial"/>
          <w:sz w:val="24"/>
          <w:szCs w:val="24"/>
        </w:rPr>
        <w:t xml:space="preserve">overnment from the then Eastern Caprivi Zipfel. After obtaining the weapons and ammunition which were used </w:t>
      </w:r>
      <w:r w:rsidRPr="00D9070C">
        <w:rPr>
          <w:rFonts w:ascii="Arial" w:hAnsi="Arial" w:cs="Arial"/>
          <w:sz w:val="24"/>
          <w:szCs w:val="24"/>
        </w:rPr>
        <w:lastRenderedPageBreak/>
        <w:t xml:space="preserve">to murder a certain Victor Falali, they fled </w:t>
      </w:r>
      <w:r w:rsidR="00CB23A9">
        <w:rPr>
          <w:rFonts w:ascii="Arial" w:hAnsi="Arial" w:cs="Arial"/>
          <w:sz w:val="24"/>
          <w:szCs w:val="24"/>
        </w:rPr>
        <w:t xml:space="preserve">Namibia </w:t>
      </w:r>
      <w:r w:rsidRPr="00D9070C">
        <w:rPr>
          <w:rFonts w:ascii="Arial" w:hAnsi="Arial" w:cs="Arial"/>
          <w:sz w:val="24"/>
          <w:szCs w:val="24"/>
        </w:rPr>
        <w:t>to Botswana, a foreign country illegally at an undesignated port of entry. These testimonies</w:t>
      </w:r>
      <w:r w:rsidR="00B45900">
        <w:rPr>
          <w:rFonts w:ascii="Arial" w:hAnsi="Arial" w:cs="Arial"/>
          <w:sz w:val="24"/>
          <w:szCs w:val="24"/>
        </w:rPr>
        <w:t xml:space="preserve"> are</w:t>
      </w:r>
      <w:r w:rsidR="00CB23A9">
        <w:rPr>
          <w:rFonts w:ascii="Arial" w:hAnsi="Arial" w:cs="Arial"/>
          <w:sz w:val="24"/>
          <w:szCs w:val="24"/>
        </w:rPr>
        <w:t xml:space="preserve"> corroborat</w:t>
      </w:r>
      <w:r w:rsidR="00CB23A9" w:rsidRPr="00D9070C">
        <w:rPr>
          <w:rFonts w:ascii="Arial" w:hAnsi="Arial" w:cs="Arial"/>
          <w:sz w:val="24"/>
          <w:szCs w:val="24"/>
        </w:rPr>
        <w:t>ed</w:t>
      </w:r>
      <w:r w:rsidRPr="00D9070C">
        <w:rPr>
          <w:rFonts w:ascii="Arial" w:hAnsi="Arial" w:cs="Arial"/>
          <w:sz w:val="24"/>
          <w:szCs w:val="24"/>
        </w:rPr>
        <w:t xml:space="preserve"> by the testimony of Richard Suva Mutumba.</w:t>
      </w:r>
    </w:p>
    <w:p w:rsidR="007E6FF4" w:rsidRPr="00D9070C" w:rsidRDefault="007E6FF4" w:rsidP="005E72D2">
      <w:pPr>
        <w:spacing w:after="0" w:line="360" w:lineRule="auto"/>
        <w:jc w:val="both"/>
        <w:rPr>
          <w:rFonts w:ascii="Arial" w:hAnsi="Arial" w:cs="Arial"/>
          <w:sz w:val="24"/>
          <w:szCs w:val="24"/>
        </w:rPr>
      </w:pPr>
    </w:p>
    <w:p w:rsidR="007E6FF4" w:rsidRPr="00D9070C" w:rsidRDefault="007E6FF4" w:rsidP="005E72D2">
      <w:pPr>
        <w:spacing w:after="0" w:line="360" w:lineRule="auto"/>
        <w:jc w:val="both"/>
        <w:rPr>
          <w:rFonts w:ascii="Arial" w:hAnsi="Arial" w:cs="Arial"/>
          <w:sz w:val="24"/>
          <w:szCs w:val="24"/>
        </w:rPr>
      </w:pPr>
      <w:r w:rsidRPr="00D9070C">
        <w:rPr>
          <w:rFonts w:ascii="Arial" w:hAnsi="Arial" w:cs="Arial"/>
          <w:sz w:val="24"/>
          <w:szCs w:val="24"/>
        </w:rPr>
        <w:t>[32]</w:t>
      </w:r>
      <w:r w:rsidRPr="00D9070C">
        <w:rPr>
          <w:rFonts w:ascii="Arial" w:hAnsi="Arial" w:cs="Arial"/>
          <w:sz w:val="24"/>
          <w:szCs w:val="24"/>
        </w:rPr>
        <w:tab/>
        <w:t>All of you took part in these activities as testif</w:t>
      </w:r>
      <w:r w:rsidR="00124400">
        <w:rPr>
          <w:rFonts w:ascii="Arial" w:hAnsi="Arial" w:cs="Arial"/>
          <w:sz w:val="24"/>
          <w:szCs w:val="24"/>
        </w:rPr>
        <w:t xml:space="preserve">ied to by </w:t>
      </w:r>
      <w:r w:rsidR="002A3EC6">
        <w:rPr>
          <w:rFonts w:ascii="Arial" w:hAnsi="Arial" w:cs="Arial"/>
          <w:sz w:val="24"/>
          <w:szCs w:val="24"/>
        </w:rPr>
        <w:t xml:space="preserve">witnesses called </w:t>
      </w:r>
      <w:r w:rsidRPr="00D9070C">
        <w:rPr>
          <w:rFonts w:ascii="Arial" w:hAnsi="Arial" w:cs="Arial"/>
          <w:sz w:val="24"/>
          <w:szCs w:val="24"/>
        </w:rPr>
        <w:t>by the prosecution</w:t>
      </w:r>
      <w:r w:rsidR="00124400">
        <w:rPr>
          <w:rFonts w:ascii="Arial" w:hAnsi="Arial" w:cs="Arial"/>
          <w:sz w:val="24"/>
          <w:szCs w:val="24"/>
        </w:rPr>
        <w:t>.</w:t>
      </w:r>
      <w:r w:rsidRPr="00D9070C">
        <w:rPr>
          <w:rFonts w:ascii="Arial" w:hAnsi="Arial" w:cs="Arial"/>
          <w:sz w:val="24"/>
          <w:szCs w:val="24"/>
        </w:rPr>
        <w:t xml:space="preserve"> </w:t>
      </w:r>
      <w:r w:rsidR="00124400">
        <w:rPr>
          <w:rFonts w:ascii="Arial" w:hAnsi="Arial" w:cs="Arial"/>
          <w:sz w:val="24"/>
          <w:szCs w:val="24"/>
        </w:rPr>
        <w:t xml:space="preserve">You </w:t>
      </w:r>
      <w:r w:rsidRPr="00D9070C">
        <w:rPr>
          <w:rFonts w:ascii="Arial" w:hAnsi="Arial" w:cs="Arial"/>
          <w:sz w:val="24"/>
          <w:szCs w:val="24"/>
        </w:rPr>
        <w:t>had a duty to report to</w:t>
      </w:r>
      <w:r w:rsidR="00124400">
        <w:rPr>
          <w:rFonts w:ascii="Arial" w:hAnsi="Arial" w:cs="Arial"/>
          <w:sz w:val="24"/>
          <w:szCs w:val="24"/>
        </w:rPr>
        <w:t xml:space="preserve"> the</w:t>
      </w:r>
      <w:r w:rsidRPr="00D9070C">
        <w:rPr>
          <w:rFonts w:ascii="Arial" w:hAnsi="Arial" w:cs="Arial"/>
          <w:sz w:val="24"/>
          <w:szCs w:val="24"/>
        </w:rPr>
        <w:t xml:space="preserve"> authority the activities of what was going on, but failed to do so. Instead</w:t>
      </w:r>
      <w:r w:rsidR="00124400">
        <w:rPr>
          <w:rFonts w:ascii="Arial" w:hAnsi="Arial" w:cs="Arial"/>
          <w:sz w:val="24"/>
          <w:szCs w:val="24"/>
        </w:rPr>
        <w:t>, you either assisted</w:t>
      </w:r>
      <w:r w:rsidRPr="00D9070C">
        <w:rPr>
          <w:rFonts w:ascii="Arial" w:hAnsi="Arial" w:cs="Arial"/>
          <w:sz w:val="24"/>
          <w:szCs w:val="24"/>
        </w:rPr>
        <w:t xml:space="preserve"> or took part yourselves in carrying out these covert and overt acts. It cannot be denied at this stage that it is common knowledge that certain public institutions such as the Mpacha </w:t>
      </w:r>
      <w:r w:rsidR="002A3EC6">
        <w:rPr>
          <w:rFonts w:ascii="Arial" w:hAnsi="Arial" w:cs="Arial"/>
          <w:sz w:val="24"/>
          <w:szCs w:val="24"/>
        </w:rPr>
        <w:t>M</w:t>
      </w:r>
      <w:r w:rsidRPr="00D9070C">
        <w:rPr>
          <w:rFonts w:ascii="Arial" w:hAnsi="Arial" w:cs="Arial"/>
          <w:sz w:val="24"/>
          <w:szCs w:val="24"/>
        </w:rPr>
        <w:t xml:space="preserve">ilitary </w:t>
      </w:r>
      <w:r w:rsidR="002A3EC6">
        <w:rPr>
          <w:rFonts w:ascii="Arial" w:hAnsi="Arial" w:cs="Arial"/>
          <w:sz w:val="24"/>
          <w:szCs w:val="24"/>
        </w:rPr>
        <w:t>B</w:t>
      </w:r>
      <w:r w:rsidRPr="00D9070C">
        <w:rPr>
          <w:rFonts w:ascii="Arial" w:hAnsi="Arial" w:cs="Arial"/>
          <w:sz w:val="24"/>
          <w:szCs w:val="24"/>
        </w:rPr>
        <w:t>ase, the Katima Mulilo Police Station and the NBC at the time</w:t>
      </w:r>
      <w:r w:rsidR="00124400">
        <w:rPr>
          <w:rFonts w:ascii="Arial" w:hAnsi="Arial" w:cs="Arial"/>
          <w:sz w:val="24"/>
          <w:szCs w:val="24"/>
        </w:rPr>
        <w:t xml:space="preserve"> SWABC, were attacked, people</w:t>
      </w:r>
      <w:r w:rsidRPr="00D9070C">
        <w:rPr>
          <w:rFonts w:ascii="Arial" w:hAnsi="Arial" w:cs="Arial"/>
          <w:sz w:val="24"/>
          <w:szCs w:val="24"/>
        </w:rPr>
        <w:t xml:space="preserve"> injured and killed in the attack. It is also common knowledge that there was a fight between members of the Namibian Defence Force and members of the Caprivi Liberation Army in which a few of the so-called CLA members were shot and k</w:t>
      </w:r>
      <w:r w:rsidR="002A3EC6">
        <w:rPr>
          <w:rFonts w:ascii="Arial" w:hAnsi="Arial" w:cs="Arial"/>
          <w:sz w:val="24"/>
          <w:szCs w:val="24"/>
        </w:rPr>
        <w:t>illed on an Island where the P</w:t>
      </w:r>
      <w:r w:rsidRPr="00D9070C">
        <w:rPr>
          <w:rFonts w:ascii="Arial" w:hAnsi="Arial" w:cs="Arial"/>
          <w:sz w:val="24"/>
          <w:szCs w:val="24"/>
        </w:rPr>
        <w:t>olice found firearms, ammunition, spent cartridges, cooking pots, clothes, shoes, etc used by your colleagues which items were handed into court as exhibits.</w:t>
      </w:r>
    </w:p>
    <w:p w:rsidR="007E6FF4" w:rsidRPr="00D9070C" w:rsidRDefault="007E6FF4" w:rsidP="005E72D2">
      <w:pPr>
        <w:spacing w:after="0" w:line="360" w:lineRule="auto"/>
        <w:jc w:val="both"/>
        <w:rPr>
          <w:rFonts w:ascii="Arial" w:hAnsi="Arial" w:cs="Arial"/>
          <w:sz w:val="24"/>
          <w:szCs w:val="24"/>
        </w:rPr>
      </w:pPr>
    </w:p>
    <w:p w:rsidR="007E6FF4" w:rsidRPr="00D9070C" w:rsidRDefault="00D9070C" w:rsidP="005E72D2">
      <w:pPr>
        <w:spacing w:after="0" w:line="360" w:lineRule="auto"/>
        <w:jc w:val="both"/>
        <w:rPr>
          <w:rFonts w:ascii="Arial" w:hAnsi="Arial" w:cs="Arial"/>
          <w:sz w:val="24"/>
          <w:szCs w:val="24"/>
        </w:rPr>
      </w:pPr>
      <w:r w:rsidRPr="00D9070C">
        <w:rPr>
          <w:rFonts w:ascii="Arial" w:hAnsi="Arial" w:cs="Arial"/>
          <w:sz w:val="24"/>
          <w:szCs w:val="24"/>
        </w:rPr>
        <w:t>[</w:t>
      </w:r>
      <w:r w:rsidR="007E6FF4" w:rsidRPr="00D9070C">
        <w:rPr>
          <w:rFonts w:ascii="Arial" w:hAnsi="Arial" w:cs="Arial"/>
          <w:sz w:val="24"/>
          <w:szCs w:val="24"/>
        </w:rPr>
        <w:t>33</w:t>
      </w:r>
      <w:r w:rsidRPr="00D9070C">
        <w:rPr>
          <w:rFonts w:ascii="Arial" w:hAnsi="Arial" w:cs="Arial"/>
          <w:sz w:val="24"/>
          <w:szCs w:val="24"/>
        </w:rPr>
        <w:t>]</w:t>
      </w:r>
      <w:r w:rsidR="007E6FF4" w:rsidRPr="00D9070C">
        <w:rPr>
          <w:rFonts w:ascii="Arial" w:hAnsi="Arial" w:cs="Arial"/>
          <w:sz w:val="24"/>
          <w:szCs w:val="24"/>
        </w:rPr>
        <w:tab/>
        <w:t>It was testified against you during the special plea on jurisdiction that you v</w:t>
      </w:r>
      <w:r w:rsidRPr="00D9070C">
        <w:rPr>
          <w:rFonts w:ascii="Arial" w:hAnsi="Arial" w:cs="Arial"/>
          <w:sz w:val="24"/>
          <w:szCs w:val="24"/>
        </w:rPr>
        <w:t>iolated the conditions of</w:t>
      </w:r>
      <w:r w:rsidR="007E6FF4" w:rsidRPr="00D9070C">
        <w:rPr>
          <w:rFonts w:ascii="Arial" w:hAnsi="Arial" w:cs="Arial"/>
          <w:sz w:val="24"/>
          <w:szCs w:val="24"/>
        </w:rPr>
        <w:t xml:space="preserve"> your asylum by sneaking out from Dukwe Refugee </w:t>
      </w:r>
      <w:r w:rsidR="002A3EC6">
        <w:rPr>
          <w:rFonts w:ascii="Arial" w:hAnsi="Arial" w:cs="Arial"/>
          <w:sz w:val="24"/>
          <w:szCs w:val="24"/>
        </w:rPr>
        <w:t>C</w:t>
      </w:r>
      <w:r w:rsidR="007E6FF4" w:rsidRPr="00D9070C">
        <w:rPr>
          <w:rFonts w:ascii="Arial" w:hAnsi="Arial" w:cs="Arial"/>
          <w:sz w:val="24"/>
          <w:szCs w:val="24"/>
        </w:rPr>
        <w:t>amp you were kept back to Namibia to commit crime</w:t>
      </w:r>
      <w:r w:rsidRPr="00D9070C">
        <w:rPr>
          <w:rFonts w:ascii="Arial" w:hAnsi="Arial" w:cs="Arial"/>
          <w:sz w:val="24"/>
          <w:szCs w:val="24"/>
        </w:rPr>
        <w:t>s and returned to Botswana</w:t>
      </w:r>
      <w:r w:rsidR="007E6FF4" w:rsidRPr="00D9070C">
        <w:rPr>
          <w:rFonts w:ascii="Arial" w:hAnsi="Arial" w:cs="Arial"/>
          <w:sz w:val="24"/>
          <w:szCs w:val="24"/>
        </w:rPr>
        <w:t>. That is the reason why some of you were deported back to Namibia. It is also common cause that some witnesses</w:t>
      </w:r>
      <w:r w:rsidRPr="00D9070C">
        <w:rPr>
          <w:rFonts w:ascii="Arial" w:hAnsi="Arial" w:cs="Arial"/>
          <w:sz w:val="24"/>
          <w:szCs w:val="24"/>
        </w:rPr>
        <w:t xml:space="preserve"> called by the State to testify</w:t>
      </w:r>
      <w:r w:rsidR="007E6FF4" w:rsidRPr="00D9070C">
        <w:rPr>
          <w:rFonts w:ascii="Arial" w:hAnsi="Arial" w:cs="Arial"/>
          <w:sz w:val="24"/>
          <w:szCs w:val="24"/>
        </w:rPr>
        <w:t xml:space="preserve">, for convenience sake or reasons only known to them, refused to identify you, </w:t>
      </w:r>
      <w:r w:rsidR="0020506C">
        <w:rPr>
          <w:rFonts w:ascii="Arial" w:hAnsi="Arial" w:cs="Arial"/>
          <w:sz w:val="24"/>
          <w:szCs w:val="24"/>
        </w:rPr>
        <w:t xml:space="preserve">as </w:t>
      </w:r>
      <w:r w:rsidR="007E6FF4" w:rsidRPr="00D9070C">
        <w:rPr>
          <w:rFonts w:ascii="Arial" w:hAnsi="Arial" w:cs="Arial"/>
          <w:sz w:val="24"/>
          <w:szCs w:val="24"/>
        </w:rPr>
        <w:t>their fa</w:t>
      </w:r>
      <w:r w:rsidRPr="00D9070C">
        <w:rPr>
          <w:rFonts w:ascii="Arial" w:hAnsi="Arial" w:cs="Arial"/>
          <w:sz w:val="24"/>
          <w:szCs w:val="24"/>
        </w:rPr>
        <w:t>mily members and husbands among</w:t>
      </w:r>
      <w:r w:rsidR="007E6FF4" w:rsidRPr="00D9070C">
        <w:rPr>
          <w:rFonts w:ascii="Arial" w:hAnsi="Arial" w:cs="Arial"/>
          <w:sz w:val="24"/>
          <w:szCs w:val="24"/>
        </w:rPr>
        <w:t xml:space="preserve"> your co-accused in the dock. Weak eye</w:t>
      </w:r>
      <w:r w:rsidRPr="00D9070C">
        <w:rPr>
          <w:rFonts w:ascii="Arial" w:hAnsi="Arial" w:cs="Arial"/>
          <w:sz w:val="24"/>
          <w:szCs w:val="24"/>
        </w:rPr>
        <w:t xml:space="preserve"> </w:t>
      </w:r>
      <w:r w:rsidR="007E6FF4" w:rsidRPr="00D9070C">
        <w:rPr>
          <w:rFonts w:ascii="Arial" w:hAnsi="Arial" w:cs="Arial"/>
          <w:sz w:val="24"/>
          <w:szCs w:val="24"/>
        </w:rPr>
        <w:t>sights and long periods of time passed by without seeing one another were some of the reasons adv</w:t>
      </w:r>
      <w:r w:rsidRPr="00D9070C">
        <w:rPr>
          <w:rFonts w:ascii="Arial" w:hAnsi="Arial" w:cs="Arial"/>
          <w:sz w:val="24"/>
          <w:szCs w:val="24"/>
        </w:rPr>
        <w:t xml:space="preserve">anced for not recognizing </w:t>
      </w:r>
      <w:r w:rsidR="0020506C">
        <w:rPr>
          <w:rFonts w:ascii="Arial" w:hAnsi="Arial" w:cs="Arial"/>
          <w:sz w:val="24"/>
          <w:szCs w:val="24"/>
        </w:rPr>
        <w:t xml:space="preserve">you, </w:t>
      </w:r>
      <w:r w:rsidRPr="00D9070C">
        <w:rPr>
          <w:rFonts w:ascii="Arial" w:hAnsi="Arial" w:cs="Arial"/>
          <w:sz w:val="24"/>
          <w:szCs w:val="24"/>
        </w:rPr>
        <w:t xml:space="preserve">their own kith and kin in the </w:t>
      </w:r>
      <w:r w:rsidR="0020506C">
        <w:rPr>
          <w:rFonts w:ascii="Arial" w:hAnsi="Arial" w:cs="Arial"/>
          <w:sz w:val="24"/>
          <w:szCs w:val="24"/>
        </w:rPr>
        <w:t>dock even though you</w:t>
      </w:r>
      <w:r w:rsidRPr="00D9070C">
        <w:rPr>
          <w:rFonts w:ascii="Arial" w:hAnsi="Arial" w:cs="Arial"/>
          <w:sz w:val="24"/>
          <w:szCs w:val="24"/>
        </w:rPr>
        <w:t xml:space="preserve"> were there.</w:t>
      </w:r>
    </w:p>
    <w:p w:rsidR="007E6FF4" w:rsidRPr="00D9070C" w:rsidRDefault="007E6FF4" w:rsidP="005E72D2">
      <w:pPr>
        <w:spacing w:after="0" w:line="360" w:lineRule="auto"/>
        <w:jc w:val="both"/>
        <w:rPr>
          <w:rFonts w:ascii="Arial" w:hAnsi="Arial" w:cs="Arial"/>
          <w:sz w:val="24"/>
          <w:szCs w:val="24"/>
        </w:rPr>
      </w:pPr>
    </w:p>
    <w:p w:rsidR="007E6FF4" w:rsidRPr="00D9070C" w:rsidRDefault="00D9070C" w:rsidP="005E72D2">
      <w:pPr>
        <w:spacing w:after="0" w:line="360" w:lineRule="auto"/>
        <w:jc w:val="both"/>
        <w:rPr>
          <w:rFonts w:ascii="Arial" w:hAnsi="Arial" w:cs="Arial"/>
          <w:sz w:val="24"/>
          <w:szCs w:val="24"/>
        </w:rPr>
      </w:pPr>
      <w:r w:rsidRPr="00D9070C">
        <w:rPr>
          <w:rFonts w:ascii="Arial" w:hAnsi="Arial" w:cs="Arial"/>
          <w:sz w:val="24"/>
          <w:szCs w:val="24"/>
        </w:rPr>
        <w:t>[</w:t>
      </w:r>
      <w:r w:rsidR="007E6FF4" w:rsidRPr="00D9070C">
        <w:rPr>
          <w:rFonts w:ascii="Arial" w:hAnsi="Arial" w:cs="Arial"/>
          <w:sz w:val="24"/>
          <w:szCs w:val="24"/>
        </w:rPr>
        <w:t>34</w:t>
      </w:r>
      <w:r w:rsidRPr="00D9070C">
        <w:rPr>
          <w:rFonts w:ascii="Arial" w:hAnsi="Arial" w:cs="Arial"/>
          <w:sz w:val="24"/>
          <w:szCs w:val="24"/>
        </w:rPr>
        <w:t>]</w:t>
      </w:r>
      <w:r w:rsidR="007E6FF4" w:rsidRPr="00D9070C">
        <w:rPr>
          <w:rFonts w:ascii="Arial" w:hAnsi="Arial" w:cs="Arial"/>
          <w:sz w:val="24"/>
          <w:szCs w:val="24"/>
        </w:rPr>
        <w:tab/>
        <w:t>In any event, accused</w:t>
      </w:r>
      <w:r w:rsidR="00A9003F">
        <w:rPr>
          <w:rFonts w:ascii="Arial" w:hAnsi="Arial" w:cs="Arial"/>
          <w:sz w:val="24"/>
          <w:szCs w:val="24"/>
        </w:rPr>
        <w:t xml:space="preserve"> you</w:t>
      </w:r>
      <w:r w:rsidR="007E6FF4" w:rsidRPr="00D9070C">
        <w:rPr>
          <w:rFonts w:ascii="Arial" w:hAnsi="Arial" w:cs="Arial"/>
          <w:sz w:val="24"/>
          <w:szCs w:val="24"/>
        </w:rPr>
        <w:t xml:space="preserve"> were seen in Namibia and in Dukwe Botswana by several witnesses who testified and identified you positively in the dock during the trial. Mr Progress Munuma, apart from what other witnesses said about you, your own biological young brother put you on the spot. You even showed respect to him as his big brother by giving instruction to your counsel not to cross</w:t>
      </w:r>
      <w:r w:rsidR="002A3EC6">
        <w:rPr>
          <w:rFonts w:ascii="Arial" w:hAnsi="Arial" w:cs="Arial"/>
          <w:sz w:val="24"/>
          <w:szCs w:val="24"/>
        </w:rPr>
        <w:t>-</w:t>
      </w:r>
      <w:r w:rsidR="007E6FF4" w:rsidRPr="00D9070C">
        <w:rPr>
          <w:rFonts w:ascii="Arial" w:hAnsi="Arial" w:cs="Arial"/>
          <w:sz w:val="24"/>
          <w:szCs w:val="24"/>
        </w:rPr>
        <w:t>examin</w:t>
      </w:r>
      <w:r w:rsidR="0020506C">
        <w:rPr>
          <w:rFonts w:ascii="Arial" w:hAnsi="Arial" w:cs="Arial"/>
          <w:sz w:val="24"/>
          <w:szCs w:val="24"/>
        </w:rPr>
        <w:t>e</w:t>
      </w:r>
      <w:r w:rsidR="007E6FF4" w:rsidRPr="00D9070C">
        <w:rPr>
          <w:rFonts w:ascii="Arial" w:hAnsi="Arial" w:cs="Arial"/>
          <w:sz w:val="24"/>
          <w:szCs w:val="24"/>
        </w:rPr>
        <w:t xml:space="preserve"> him. That being the case, his evidence against you,</w:t>
      </w:r>
      <w:r w:rsidR="00DE7D62" w:rsidRPr="00D9070C">
        <w:rPr>
          <w:rFonts w:ascii="Arial" w:hAnsi="Arial" w:cs="Arial"/>
          <w:sz w:val="24"/>
          <w:szCs w:val="24"/>
        </w:rPr>
        <w:t xml:space="preserve"> </w:t>
      </w:r>
      <w:r w:rsidR="007E6FF4" w:rsidRPr="00D9070C">
        <w:rPr>
          <w:rFonts w:ascii="Arial" w:hAnsi="Arial" w:cs="Arial"/>
          <w:sz w:val="24"/>
          <w:szCs w:val="24"/>
        </w:rPr>
        <w:t>is unchallenged. The same goes to accused 3, Mr Manuel Manepelo Makendano. Your own father’s brother, Mr Hamson Mutambo testified against you and his evidence if not rebutted, may become conclusive evidence against you and those whom he had implicated.</w:t>
      </w:r>
    </w:p>
    <w:p w:rsidR="007E6FF4" w:rsidRPr="00D9070C" w:rsidRDefault="007E6FF4" w:rsidP="005E72D2">
      <w:pPr>
        <w:spacing w:after="0" w:line="360" w:lineRule="auto"/>
        <w:jc w:val="both"/>
        <w:rPr>
          <w:rFonts w:ascii="Arial" w:hAnsi="Arial" w:cs="Arial"/>
          <w:sz w:val="24"/>
          <w:szCs w:val="24"/>
        </w:rPr>
      </w:pPr>
    </w:p>
    <w:p w:rsidR="007E6FF4" w:rsidRPr="00D9070C" w:rsidRDefault="00D9070C" w:rsidP="005E72D2">
      <w:pPr>
        <w:spacing w:after="0" w:line="360" w:lineRule="auto"/>
        <w:jc w:val="both"/>
        <w:rPr>
          <w:rFonts w:ascii="Arial" w:hAnsi="Arial" w:cs="Arial"/>
          <w:sz w:val="24"/>
          <w:szCs w:val="24"/>
        </w:rPr>
      </w:pPr>
      <w:r w:rsidRPr="00D9070C">
        <w:rPr>
          <w:rFonts w:ascii="Arial" w:hAnsi="Arial" w:cs="Arial"/>
          <w:sz w:val="24"/>
          <w:szCs w:val="24"/>
        </w:rPr>
        <w:t>[</w:t>
      </w:r>
      <w:r w:rsidR="007E6FF4" w:rsidRPr="00D9070C">
        <w:rPr>
          <w:rFonts w:ascii="Arial" w:hAnsi="Arial" w:cs="Arial"/>
          <w:sz w:val="24"/>
          <w:szCs w:val="24"/>
        </w:rPr>
        <w:t>35</w:t>
      </w:r>
      <w:r w:rsidRPr="00D9070C">
        <w:rPr>
          <w:rFonts w:ascii="Arial" w:hAnsi="Arial" w:cs="Arial"/>
          <w:sz w:val="24"/>
          <w:szCs w:val="24"/>
        </w:rPr>
        <w:t>]</w:t>
      </w:r>
      <w:r w:rsidR="007E6FF4" w:rsidRPr="00D9070C">
        <w:rPr>
          <w:rFonts w:ascii="Arial" w:hAnsi="Arial" w:cs="Arial"/>
          <w:sz w:val="24"/>
          <w:szCs w:val="24"/>
        </w:rPr>
        <w:tab/>
        <w:t>The evidence of the witnesses aforesaid is supported by documentary evidence handed up in the proceedings as exhibits.</w:t>
      </w:r>
      <w:r w:rsidR="00DE7D62" w:rsidRPr="00D9070C">
        <w:rPr>
          <w:rFonts w:ascii="Arial" w:hAnsi="Arial" w:cs="Arial"/>
          <w:sz w:val="24"/>
          <w:szCs w:val="24"/>
        </w:rPr>
        <w:t xml:space="preserve"> </w:t>
      </w:r>
      <w:r w:rsidR="007E6FF4" w:rsidRPr="00D9070C">
        <w:rPr>
          <w:rFonts w:ascii="Arial" w:hAnsi="Arial" w:cs="Arial"/>
          <w:sz w:val="24"/>
          <w:szCs w:val="24"/>
        </w:rPr>
        <w:t>That there was a conspiracy or common purpose to commit the offences, is clear from your conduct and from both direct and circumstantial evidence placed before court. Surely all of you agreed to fight the government whom you regarded as</w:t>
      </w:r>
      <w:r w:rsidR="001F11A3">
        <w:rPr>
          <w:rFonts w:ascii="Arial" w:hAnsi="Arial" w:cs="Arial"/>
          <w:sz w:val="24"/>
          <w:szCs w:val="24"/>
        </w:rPr>
        <w:t xml:space="preserve"> an</w:t>
      </w:r>
      <w:r w:rsidR="007E6FF4" w:rsidRPr="00D9070C">
        <w:rPr>
          <w:rFonts w:ascii="Arial" w:hAnsi="Arial" w:cs="Arial"/>
          <w:sz w:val="24"/>
          <w:szCs w:val="24"/>
        </w:rPr>
        <w:t xml:space="preserve"> intruder in your perceived country and as such acted in cohorts to drive this perceived enemy from there. Remember, in your special pleas, in particular the second special plea, you testified amongst others that the then Caprivi Zipfel, the region on the eastern side of the Kwando river, was never part or did not form part of the then German South</w:t>
      </w:r>
      <w:r w:rsidR="002922E4">
        <w:rPr>
          <w:rFonts w:ascii="Arial" w:hAnsi="Arial" w:cs="Arial"/>
          <w:sz w:val="24"/>
          <w:szCs w:val="24"/>
        </w:rPr>
        <w:t xml:space="preserve"> W</w:t>
      </w:r>
      <w:r w:rsidR="007E6FF4" w:rsidRPr="00D9070C">
        <w:rPr>
          <w:rFonts w:ascii="Arial" w:hAnsi="Arial" w:cs="Arial"/>
          <w:sz w:val="24"/>
          <w:szCs w:val="24"/>
        </w:rPr>
        <w:t xml:space="preserve">est Africa which is today the Republic of Namibia. Since the start of the hearing of this trial, none of you denied being a member or a sympathizer of the Caprivi Liberation Army which attacked the various </w:t>
      </w:r>
      <w:r w:rsidR="007E6FF4" w:rsidRPr="00451B78">
        <w:rPr>
          <w:rFonts w:ascii="Arial" w:hAnsi="Arial" w:cs="Arial"/>
          <w:color w:val="000000" w:themeColor="text1"/>
          <w:sz w:val="24"/>
          <w:szCs w:val="24"/>
        </w:rPr>
        <w:t xml:space="preserve">installations </w:t>
      </w:r>
      <w:r w:rsidR="007E6FF4" w:rsidRPr="00D9070C">
        <w:rPr>
          <w:rFonts w:ascii="Arial" w:hAnsi="Arial" w:cs="Arial"/>
          <w:sz w:val="24"/>
          <w:szCs w:val="24"/>
        </w:rPr>
        <w:t>in and around Katima Mulilo with the intention to secede the said Eastern</w:t>
      </w:r>
      <w:r w:rsidR="00DE7D62" w:rsidRPr="00D9070C">
        <w:rPr>
          <w:rFonts w:ascii="Arial" w:hAnsi="Arial" w:cs="Arial"/>
          <w:sz w:val="24"/>
          <w:szCs w:val="24"/>
        </w:rPr>
        <w:t xml:space="preserve"> </w:t>
      </w:r>
      <w:r w:rsidR="007E6FF4" w:rsidRPr="00D9070C">
        <w:rPr>
          <w:rFonts w:ascii="Arial" w:hAnsi="Arial" w:cs="Arial"/>
          <w:sz w:val="24"/>
          <w:szCs w:val="24"/>
        </w:rPr>
        <w:t>Caprivi Zipfel from the rest of Namibia through violent rebellion and insurrection.</w:t>
      </w:r>
    </w:p>
    <w:p w:rsidR="007E6FF4" w:rsidRPr="00D9070C" w:rsidRDefault="007E6FF4" w:rsidP="005E72D2">
      <w:pPr>
        <w:spacing w:after="0" w:line="360" w:lineRule="auto"/>
        <w:jc w:val="both"/>
        <w:rPr>
          <w:rFonts w:ascii="Arial" w:hAnsi="Arial" w:cs="Arial"/>
          <w:sz w:val="24"/>
          <w:szCs w:val="24"/>
        </w:rPr>
      </w:pPr>
    </w:p>
    <w:p w:rsidR="007E6FF4" w:rsidRPr="00D9070C" w:rsidRDefault="00DE7D62" w:rsidP="005E72D2">
      <w:pPr>
        <w:spacing w:after="0" w:line="360" w:lineRule="auto"/>
        <w:jc w:val="both"/>
        <w:rPr>
          <w:rFonts w:ascii="Arial" w:hAnsi="Arial" w:cs="Arial"/>
          <w:sz w:val="24"/>
          <w:szCs w:val="24"/>
        </w:rPr>
      </w:pPr>
      <w:r w:rsidRPr="00D9070C">
        <w:rPr>
          <w:rFonts w:ascii="Arial" w:hAnsi="Arial" w:cs="Arial"/>
          <w:sz w:val="24"/>
          <w:szCs w:val="24"/>
        </w:rPr>
        <w:t>[36]</w:t>
      </w:r>
      <w:r w:rsidRPr="00D9070C">
        <w:rPr>
          <w:rFonts w:ascii="Arial" w:hAnsi="Arial" w:cs="Arial"/>
          <w:sz w:val="24"/>
          <w:szCs w:val="24"/>
        </w:rPr>
        <w:tab/>
      </w:r>
      <w:r w:rsidR="007E6FF4" w:rsidRPr="00D9070C">
        <w:rPr>
          <w:rFonts w:ascii="Arial" w:hAnsi="Arial" w:cs="Arial"/>
          <w:sz w:val="24"/>
          <w:szCs w:val="24"/>
        </w:rPr>
        <w:t>There is no evidence placed before court by the witness</w:t>
      </w:r>
      <w:r w:rsidR="00114FE3">
        <w:rPr>
          <w:rFonts w:ascii="Arial" w:hAnsi="Arial" w:cs="Arial"/>
          <w:sz w:val="24"/>
          <w:szCs w:val="24"/>
        </w:rPr>
        <w:t>es who testified that any of</w:t>
      </w:r>
      <w:r w:rsidR="007E6FF4" w:rsidRPr="00D9070C">
        <w:rPr>
          <w:rFonts w:ascii="Arial" w:hAnsi="Arial" w:cs="Arial"/>
          <w:sz w:val="24"/>
          <w:szCs w:val="24"/>
        </w:rPr>
        <w:t xml:space="preserve"> </w:t>
      </w:r>
      <w:r w:rsidR="00114FE3">
        <w:rPr>
          <w:rFonts w:ascii="Arial" w:hAnsi="Arial" w:cs="Arial"/>
          <w:sz w:val="24"/>
          <w:szCs w:val="24"/>
        </w:rPr>
        <w:t>you</w:t>
      </w:r>
      <w:r w:rsidR="007E6FF4" w:rsidRPr="00D9070C">
        <w:rPr>
          <w:rFonts w:ascii="Arial" w:hAnsi="Arial" w:cs="Arial"/>
          <w:sz w:val="24"/>
          <w:szCs w:val="24"/>
        </w:rPr>
        <w:t xml:space="preserve"> were forced, coerced or cheated in taking part in the fight. The contrary is that all of you took part voluntarily, hence your refusal to participate in the voluntary repatriation from Botswana after the then Minister o</w:t>
      </w:r>
      <w:r w:rsidRPr="00D9070C">
        <w:rPr>
          <w:rFonts w:ascii="Arial" w:hAnsi="Arial" w:cs="Arial"/>
          <w:sz w:val="24"/>
          <w:szCs w:val="24"/>
        </w:rPr>
        <w:t>f Home Affairs and Immigration</w:t>
      </w:r>
      <w:r w:rsidR="002922E4">
        <w:rPr>
          <w:rFonts w:ascii="Arial" w:hAnsi="Arial" w:cs="Arial"/>
          <w:sz w:val="24"/>
          <w:szCs w:val="24"/>
        </w:rPr>
        <w:t>, t</w:t>
      </w:r>
      <w:r w:rsidR="007E6FF4" w:rsidRPr="00D9070C">
        <w:rPr>
          <w:rFonts w:ascii="Arial" w:hAnsi="Arial" w:cs="Arial"/>
          <w:sz w:val="24"/>
          <w:szCs w:val="24"/>
        </w:rPr>
        <w:t>he Honourable Jerry Ekandjo addressed you in Dukwe Refugee Camp. In your case, accused 6 and 8, you had the opportunity to tell Magistrate Sakala your relationship with the conduct of the other participants in the insurrection when she took down your confessions. You did not make use of this opportunity t</w:t>
      </w:r>
      <w:r w:rsidRPr="00D9070C">
        <w:rPr>
          <w:rFonts w:ascii="Arial" w:hAnsi="Arial" w:cs="Arial"/>
          <w:sz w:val="24"/>
          <w:szCs w:val="24"/>
        </w:rPr>
        <w:t xml:space="preserve">o distance yourself from these </w:t>
      </w:r>
      <w:r w:rsidR="007E6FF4" w:rsidRPr="00D9070C">
        <w:rPr>
          <w:rFonts w:ascii="Arial" w:hAnsi="Arial" w:cs="Arial"/>
          <w:sz w:val="24"/>
          <w:szCs w:val="24"/>
        </w:rPr>
        <w:t>illegal and treasonous activities which were going on which is a sign</w:t>
      </w:r>
      <w:r w:rsidR="00695A86">
        <w:rPr>
          <w:rFonts w:ascii="Arial" w:hAnsi="Arial" w:cs="Arial"/>
          <w:sz w:val="24"/>
          <w:szCs w:val="24"/>
        </w:rPr>
        <w:t xml:space="preserve"> of you conspiring with your co-</w:t>
      </w:r>
      <w:r w:rsidR="007E6FF4" w:rsidRPr="00D9070C">
        <w:rPr>
          <w:rFonts w:ascii="Arial" w:hAnsi="Arial" w:cs="Arial"/>
          <w:sz w:val="24"/>
          <w:szCs w:val="24"/>
        </w:rPr>
        <w:t xml:space="preserve">accused to commit the crimes preferred against you by the </w:t>
      </w:r>
      <w:r w:rsidR="00695A86">
        <w:rPr>
          <w:rFonts w:ascii="Arial" w:hAnsi="Arial" w:cs="Arial"/>
          <w:sz w:val="24"/>
          <w:szCs w:val="24"/>
        </w:rPr>
        <w:t>S</w:t>
      </w:r>
      <w:r w:rsidR="007E6FF4" w:rsidRPr="00D9070C">
        <w:rPr>
          <w:rFonts w:ascii="Arial" w:hAnsi="Arial" w:cs="Arial"/>
          <w:sz w:val="24"/>
          <w:szCs w:val="24"/>
        </w:rPr>
        <w:t>tate.</w:t>
      </w:r>
    </w:p>
    <w:p w:rsidR="007E6FF4" w:rsidRPr="00D9070C" w:rsidRDefault="007E6FF4" w:rsidP="005E72D2">
      <w:pPr>
        <w:spacing w:after="0" w:line="360" w:lineRule="auto"/>
        <w:jc w:val="both"/>
        <w:rPr>
          <w:rFonts w:ascii="Arial" w:hAnsi="Arial" w:cs="Arial"/>
          <w:sz w:val="24"/>
          <w:szCs w:val="24"/>
        </w:rPr>
      </w:pPr>
    </w:p>
    <w:p w:rsidR="007E6FF4" w:rsidRPr="00D9070C" w:rsidRDefault="00DE7D62" w:rsidP="005E72D2">
      <w:pPr>
        <w:spacing w:after="0" w:line="360" w:lineRule="auto"/>
        <w:jc w:val="both"/>
        <w:rPr>
          <w:rFonts w:ascii="Arial" w:hAnsi="Arial" w:cs="Arial"/>
          <w:sz w:val="24"/>
          <w:szCs w:val="24"/>
        </w:rPr>
      </w:pPr>
      <w:r w:rsidRPr="00D9070C">
        <w:rPr>
          <w:rFonts w:ascii="Arial" w:hAnsi="Arial" w:cs="Arial"/>
          <w:sz w:val="24"/>
          <w:szCs w:val="24"/>
        </w:rPr>
        <w:t>[</w:t>
      </w:r>
      <w:r w:rsidR="007E6FF4" w:rsidRPr="00D9070C">
        <w:rPr>
          <w:rFonts w:ascii="Arial" w:hAnsi="Arial" w:cs="Arial"/>
          <w:sz w:val="24"/>
          <w:szCs w:val="24"/>
        </w:rPr>
        <w:t>37</w:t>
      </w:r>
      <w:r w:rsidRPr="00D9070C">
        <w:rPr>
          <w:rFonts w:ascii="Arial" w:hAnsi="Arial" w:cs="Arial"/>
          <w:sz w:val="24"/>
          <w:szCs w:val="24"/>
        </w:rPr>
        <w:t>]</w:t>
      </w:r>
      <w:r w:rsidR="007E6FF4" w:rsidRPr="00D9070C">
        <w:rPr>
          <w:rFonts w:ascii="Arial" w:hAnsi="Arial" w:cs="Arial"/>
          <w:sz w:val="24"/>
          <w:szCs w:val="24"/>
        </w:rPr>
        <w:tab/>
        <w:t>Ms Agenbach, your counsel, accused 1,</w:t>
      </w:r>
      <w:r w:rsidRPr="00D9070C">
        <w:rPr>
          <w:rFonts w:ascii="Arial" w:hAnsi="Arial" w:cs="Arial"/>
          <w:sz w:val="24"/>
          <w:szCs w:val="24"/>
        </w:rPr>
        <w:t xml:space="preserve"> </w:t>
      </w:r>
      <w:r w:rsidR="007E6FF4" w:rsidRPr="00D9070C">
        <w:rPr>
          <w:rFonts w:ascii="Arial" w:hAnsi="Arial" w:cs="Arial"/>
          <w:sz w:val="24"/>
          <w:szCs w:val="24"/>
        </w:rPr>
        <w:t>2,</w:t>
      </w:r>
      <w:r w:rsidRPr="00D9070C">
        <w:rPr>
          <w:rFonts w:ascii="Arial" w:hAnsi="Arial" w:cs="Arial"/>
          <w:sz w:val="24"/>
          <w:szCs w:val="24"/>
        </w:rPr>
        <w:t xml:space="preserve"> </w:t>
      </w:r>
      <w:r w:rsidR="007E6FF4" w:rsidRPr="00D9070C">
        <w:rPr>
          <w:rFonts w:ascii="Arial" w:hAnsi="Arial" w:cs="Arial"/>
          <w:sz w:val="24"/>
          <w:szCs w:val="24"/>
        </w:rPr>
        <w:t>3,</w:t>
      </w:r>
      <w:r w:rsidRPr="00D9070C">
        <w:rPr>
          <w:rFonts w:ascii="Arial" w:hAnsi="Arial" w:cs="Arial"/>
          <w:sz w:val="24"/>
          <w:szCs w:val="24"/>
        </w:rPr>
        <w:t xml:space="preserve"> </w:t>
      </w:r>
      <w:r w:rsidR="007E6FF4" w:rsidRPr="00D9070C">
        <w:rPr>
          <w:rFonts w:ascii="Arial" w:hAnsi="Arial" w:cs="Arial"/>
          <w:sz w:val="24"/>
          <w:szCs w:val="24"/>
        </w:rPr>
        <w:t>4,</w:t>
      </w:r>
      <w:r w:rsidRPr="00D9070C">
        <w:rPr>
          <w:rFonts w:ascii="Arial" w:hAnsi="Arial" w:cs="Arial"/>
          <w:sz w:val="24"/>
          <w:szCs w:val="24"/>
        </w:rPr>
        <w:t xml:space="preserve"> </w:t>
      </w:r>
      <w:r w:rsidR="007E6FF4" w:rsidRPr="00D9070C">
        <w:rPr>
          <w:rFonts w:ascii="Arial" w:hAnsi="Arial" w:cs="Arial"/>
          <w:sz w:val="24"/>
          <w:szCs w:val="24"/>
        </w:rPr>
        <w:t>5 and 7, argued on</w:t>
      </w:r>
      <w:r w:rsidR="00451B78">
        <w:rPr>
          <w:rFonts w:ascii="Arial" w:hAnsi="Arial" w:cs="Arial"/>
          <w:sz w:val="24"/>
          <w:szCs w:val="24"/>
        </w:rPr>
        <w:t xml:space="preserve"> your</w:t>
      </w:r>
      <w:r w:rsidR="007E6FF4" w:rsidRPr="00D9070C">
        <w:rPr>
          <w:rFonts w:ascii="Arial" w:hAnsi="Arial" w:cs="Arial"/>
          <w:sz w:val="24"/>
          <w:szCs w:val="24"/>
        </w:rPr>
        <w:t xml:space="preserve"> behalf that you were not willing participants to meetings which took place here in Namibia neither has it been prove</w:t>
      </w:r>
      <w:r w:rsidR="00451B78">
        <w:rPr>
          <w:rFonts w:ascii="Arial" w:hAnsi="Arial" w:cs="Arial"/>
          <w:sz w:val="24"/>
          <w:szCs w:val="24"/>
        </w:rPr>
        <w:t>n</w:t>
      </w:r>
      <w:r w:rsidR="007E6FF4" w:rsidRPr="00D9070C">
        <w:rPr>
          <w:rFonts w:ascii="Arial" w:hAnsi="Arial" w:cs="Arial"/>
          <w:sz w:val="24"/>
          <w:szCs w:val="24"/>
        </w:rPr>
        <w:t xml:space="preserve"> by the State that you participated in meetings in the Dukwe Refugee Camp or that you conspired to commit the crimes preferred against you. I disagree with this bare denial by counsel. Counsel did not specify in respect of which accused she represents or in relation to which offence the State has not managed to implicate you in the commission of the crime. The allegations detailed against you in count 1 (high treason) are very wide. The same applies to count</w:t>
      </w:r>
      <w:r w:rsidR="00451B78">
        <w:rPr>
          <w:rFonts w:ascii="Arial" w:hAnsi="Arial" w:cs="Arial"/>
          <w:sz w:val="24"/>
          <w:szCs w:val="24"/>
        </w:rPr>
        <w:t>s 2 and</w:t>
      </w:r>
      <w:r w:rsidR="007E6FF4" w:rsidRPr="00D9070C">
        <w:rPr>
          <w:rFonts w:ascii="Arial" w:hAnsi="Arial" w:cs="Arial"/>
          <w:sz w:val="24"/>
          <w:szCs w:val="24"/>
        </w:rPr>
        <w:t xml:space="preserve"> 3.</w:t>
      </w:r>
    </w:p>
    <w:p w:rsidR="007E6FF4" w:rsidRPr="00D9070C" w:rsidRDefault="007E6FF4" w:rsidP="005E72D2">
      <w:pPr>
        <w:spacing w:after="0" w:line="360" w:lineRule="auto"/>
        <w:jc w:val="both"/>
        <w:rPr>
          <w:rFonts w:ascii="Arial" w:hAnsi="Arial" w:cs="Arial"/>
          <w:sz w:val="24"/>
          <w:szCs w:val="24"/>
        </w:rPr>
      </w:pPr>
    </w:p>
    <w:p w:rsidR="007E6FF4" w:rsidRPr="00D9070C" w:rsidRDefault="00DE7D62" w:rsidP="005E72D2">
      <w:pPr>
        <w:spacing w:after="0" w:line="360" w:lineRule="auto"/>
        <w:jc w:val="both"/>
        <w:rPr>
          <w:rFonts w:ascii="Arial" w:hAnsi="Arial" w:cs="Arial"/>
          <w:sz w:val="24"/>
          <w:szCs w:val="24"/>
        </w:rPr>
      </w:pPr>
      <w:r w:rsidRPr="00D9070C">
        <w:rPr>
          <w:rFonts w:ascii="Arial" w:hAnsi="Arial" w:cs="Arial"/>
          <w:sz w:val="24"/>
          <w:szCs w:val="24"/>
        </w:rPr>
        <w:lastRenderedPageBreak/>
        <w:t>[</w:t>
      </w:r>
      <w:r w:rsidR="007E6FF4" w:rsidRPr="00D9070C">
        <w:rPr>
          <w:rFonts w:ascii="Arial" w:hAnsi="Arial" w:cs="Arial"/>
          <w:sz w:val="24"/>
          <w:szCs w:val="24"/>
        </w:rPr>
        <w:t>38</w:t>
      </w:r>
      <w:r w:rsidRPr="00D9070C">
        <w:rPr>
          <w:rFonts w:ascii="Arial" w:hAnsi="Arial" w:cs="Arial"/>
          <w:sz w:val="24"/>
          <w:szCs w:val="24"/>
        </w:rPr>
        <w:t>]</w:t>
      </w:r>
      <w:r w:rsidR="007E6FF4" w:rsidRPr="00D9070C">
        <w:rPr>
          <w:rFonts w:ascii="Arial" w:hAnsi="Arial" w:cs="Arial"/>
          <w:sz w:val="24"/>
          <w:szCs w:val="24"/>
        </w:rPr>
        <w:tab/>
        <w:t>It has not been denied o</w:t>
      </w:r>
      <w:r w:rsidRPr="00D9070C">
        <w:rPr>
          <w:rFonts w:ascii="Arial" w:hAnsi="Arial" w:cs="Arial"/>
          <w:sz w:val="24"/>
          <w:szCs w:val="24"/>
        </w:rPr>
        <w:t>r rebutted that weapons or arms</w:t>
      </w:r>
      <w:r w:rsidR="007E6FF4" w:rsidRPr="00D9070C">
        <w:rPr>
          <w:rFonts w:ascii="Arial" w:hAnsi="Arial" w:cs="Arial"/>
          <w:sz w:val="24"/>
          <w:szCs w:val="24"/>
        </w:rPr>
        <w:t xml:space="preserve"> and ammunition have been procured from Angola via Zambia and from Angola to Namibia during the period Se</w:t>
      </w:r>
      <w:r w:rsidRPr="00D9070C">
        <w:rPr>
          <w:rFonts w:ascii="Arial" w:hAnsi="Arial" w:cs="Arial"/>
          <w:sz w:val="24"/>
          <w:szCs w:val="24"/>
        </w:rPr>
        <w:t xml:space="preserve">ptember 1998 and December 2003 </w:t>
      </w:r>
      <w:r w:rsidR="007E6FF4" w:rsidRPr="00D9070C">
        <w:rPr>
          <w:rFonts w:ascii="Arial" w:hAnsi="Arial" w:cs="Arial"/>
          <w:sz w:val="24"/>
          <w:szCs w:val="24"/>
        </w:rPr>
        <w:t xml:space="preserve">which were supplied to members of the CLA after being imported into Namibia. The same goes to the allegations in counts 7 and 8. It is </w:t>
      </w:r>
      <w:r w:rsidR="002972E9">
        <w:rPr>
          <w:rFonts w:ascii="Arial" w:hAnsi="Arial" w:cs="Arial"/>
          <w:sz w:val="24"/>
          <w:szCs w:val="24"/>
        </w:rPr>
        <w:t xml:space="preserve">also </w:t>
      </w:r>
      <w:r w:rsidR="007E6FF4" w:rsidRPr="00D9070C">
        <w:rPr>
          <w:rFonts w:ascii="Arial" w:hAnsi="Arial" w:cs="Arial"/>
          <w:sz w:val="24"/>
          <w:szCs w:val="24"/>
        </w:rPr>
        <w:t xml:space="preserve">common knowledge and </w:t>
      </w:r>
      <w:r w:rsidR="002972E9">
        <w:rPr>
          <w:rFonts w:ascii="Arial" w:hAnsi="Arial" w:cs="Arial"/>
          <w:sz w:val="24"/>
          <w:szCs w:val="24"/>
        </w:rPr>
        <w:t xml:space="preserve">is </w:t>
      </w:r>
      <w:r w:rsidR="007E6FF4" w:rsidRPr="00D9070C">
        <w:rPr>
          <w:rFonts w:ascii="Arial" w:hAnsi="Arial" w:cs="Arial"/>
          <w:sz w:val="24"/>
          <w:szCs w:val="24"/>
        </w:rPr>
        <w:t>evidence before court that a group of people and some of the accused before court left Namibia and p</w:t>
      </w:r>
      <w:r w:rsidRPr="00D9070C">
        <w:rPr>
          <w:rFonts w:ascii="Arial" w:hAnsi="Arial" w:cs="Arial"/>
          <w:sz w:val="24"/>
          <w:szCs w:val="24"/>
        </w:rPr>
        <w:t>roceeded to Zambia</w:t>
      </w:r>
      <w:r w:rsidR="007E6FF4" w:rsidRPr="00D9070C">
        <w:rPr>
          <w:rFonts w:ascii="Arial" w:hAnsi="Arial" w:cs="Arial"/>
          <w:sz w:val="24"/>
          <w:szCs w:val="24"/>
        </w:rPr>
        <w:t xml:space="preserve">, Angola and thereafter </w:t>
      </w:r>
      <w:r w:rsidRPr="00D9070C">
        <w:rPr>
          <w:rFonts w:ascii="Arial" w:hAnsi="Arial" w:cs="Arial"/>
          <w:sz w:val="24"/>
          <w:szCs w:val="24"/>
        </w:rPr>
        <w:t xml:space="preserve">into Botswana and returned </w:t>
      </w:r>
      <w:r w:rsidR="007E6FF4" w:rsidRPr="00D9070C">
        <w:rPr>
          <w:rFonts w:ascii="Arial" w:hAnsi="Arial" w:cs="Arial"/>
          <w:sz w:val="24"/>
          <w:szCs w:val="24"/>
        </w:rPr>
        <w:t xml:space="preserve">to Namibia from these </w:t>
      </w:r>
      <w:r w:rsidR="002972E9">
        <w:rPr>
          <w:rFonts w:ascii="Arial" w:hAnsi="Arial" w:cs="Arial"/>
          <w:sz w:val="24"/>
          <w:szCs w:val="24"/>
        </w:rPr>
        <w:t xml:space="preserve">foreign </w:t>
      </w:r>
      <w:r w:rsidR="007E6FF4" w:rsidRPr="00D9070C">
        <w:rPr>
          <w:rFonts w:ascii="Arial" w:hAnsi="Arial" w:cs="Arial"/>
          <w:sz w:val="24"/>
          <w:szCs w:val="24"/>
        </w:rPr>
        <w:t>countries without permits</w:t>
      </w:r>
      <w:r w:rsidRPr="00D9070C">
        <w:rPr>
          <w:rFonts w:ascii="Arial" w:hAnsi="Arial" w:cs="Arial"/>
          <w:sz w:val="24"/>
          <w:szCs w:val="24"/>
        </w:rPr>
        <w:t xml:space="preserve"> issued to them by the Minister, which is a contravention of</w:t>
      </w:r>
      <w:r w:rsidR="007E6FF4" w:rsidRPr="00D9070C">
        <w:rPr>
          <w:rFonts w:ascii="Arial" w:hAnsi="Arial" w:cs="Arial"/>
          <w:sz w:val="24"/>
          <w:szCs w:val="24"/>
        </w:rPr>
        <w:t xml:space="preserve"> the provisions</w:t>
      </w:r>
      <w:r w:rsidRPr="00D9070C">
        <w:rPr>
          <w:rFonts w:ascii="Arial" w:hAnsi="Arial" w:cs="Arial"/>
          <w:sz w:val="24"/>
          <w:szCs w:val="24"/>
        </w:rPr>
        <w:t xml:space="preserve"> of the Immigration Control Act</w:t>
      </w:r>
      <w:r w:rsidR="007E6FF4" w:rsidRPr="00D9070C">
        <w:rPr>
          <w:rFonts w:ascii="Arial" w:hAnsi="Arial" w:cs="Arial"/>
          <w:sz w:val="24"/>
          <w:szCs w:val="24"/>
        </w:rPr>
        <w:t xml:space="preserve"> of 1993 and other Immigration Control laws forming part of the charges preferred against you. You were all aware</w:t>
      </w:r>
      <w:r w:rsidRPr="00D9070C">
        <w:rPr>
          <w:rFonts w:ascii="Arial" w:hAnsi="Arial" w:cs="Arial"/>
          <w:sz w:val="24"/>
          <w:szCs w:val="24"/>
        </w:rPr>
        <w:t xml:space="preserve"> of these incursions by your co</w:t>
      </w:r>
      <w:r w:rsidR="007E6FF4" w:rsidRPr="00D9070C">
        <w:rPr>
          <w:rFonts w:ascii="Arial" w:hAnsi="Arial" w:cs="Arial"/>
          <w:sz w:val="24"/>
          <w:szCs w:val="24"/>
        </w:rPr>
        <w:t xml:space="preserve">-accused into the foreign countries aforesaid. </w:t>
      </w:r>
    </w:p>
    <w:p w:rsidR="007E6FF4" w:rsidRPr="00D9070C" w:rsidRDefault="007E6FF4" w:rsidP="005E72D2">
      <w:pPr>
        <w:spacing w:after="0" w:line="360" w:lineRule="auto"/>
        <w:jc w:val="both"/>
        <w:rPr>
          <w:rFonts w:ascii="Arial" w:hAnsi="Arial" w:cs="Arial"/>
          <w:sz w:val="24"/>
          <w:szCs w:val="24"/>
        </w:rPr>
      </w:pPr>
    </w:p>
    <w:p w:rsidR="007E6FF4" w:rsidRPr="00D9070C" w:rsidRDefault="00DE7D62" w:rsidP="005E72D2">
      <w:pPr>
        <w:spacing w:after="0" w:line="360" w:lineRule="auto"/>
        <w:jc w:val="both"/>
        <w:rPr>
          <w:rFonts w:ascii="Arial" w:hAnsi="Arial" w:cs="Arial"/>
          <w:sz w:val="24"/>
          <w:szCs w:val="24"/>
        </w:rPr>
      </w:pPr>
      <w:r w:rsidRPr="00D9070C">
        <w:rPr>
          <w:rFonts w:ascii="Arial" w:hAnsi="Arial" w:cs="Arial"/>
          <w:sz w:val="24"/>
          <w:szCs w:val="24"/>
        </w:rPr>
        <w:t>[39]</w:t>
      </w:r>
      <w:r w:rsidRPr="00D9070C">
        <w:rPr>
          <w:rFonts w:ascii="Arial" w:hAnsi="Arial" w:cs="Arial"/>
          <w:sz w:val="24"/>
          <w:szCs w:val="24"/>
        </w:rPr>
        <w:tab/>
        <w:t>However</w:t>
      </w:r>
      <w:r w:rsidR="007E6FF4" w:rsidRPr="00D9070C">
        <w:rPr>
          <w:rFonts w:ascii="Arial" w:hAnsi="Arial" w:cs="Arial"/>
          <w:sz w:val="24"/>
          <w:szCs w:val="24"/>
        </w:rPr>
        <w:t xml:space="preserve">, I am not satisfied that the State did manage to establish a </w:t>
      </w:r>
      <w:r w:rsidR="007E6FF4" w:rsidRPr="007D09B8">
        <w:rPr>
          <w:rFonts w:ascii="Arial" w:hAnsi="Arial" w:cs="Arial"/>
          <w:i/>
          <w:sz w:val="24"/>
          <w:szCs w:val="24"/>
        </w:rPr>
        <w:t>prima</w:t>
      </w:r>
      <w:r w:rsidR="007D09B8">
        <w:rPr>
          <w:rFonts w:ascii="Arial" w:hAnsi="Arial" w:cs="Arial"/>
          <w:sz w:val="24"/>
          <w:szCs w:val="24"/>
        </w:rPr>
        <w:t xml:space="preserve"> </w:t>
      </w:r>
      <w:r w:rsidR="007D09B8" w:rsidRPr="007D09B8">
        <w:rPr>
          <w:rFonts w:ascii="Arial" w:hAnsi="Arial" w:cs="Arial"/>
          <w:i/>
          <w:sz w:val="24"/>
          <w:szCs w:val="24"/>
        </w:rPr>
        <w:t>facie</w:t>
      </w:r>
      <w:r w:rsidR="007E6FF4" w:rsidRPr="00D9070C">
        <w:rPr>
          <w:rFonts w:ascii="Arial" w:hAnsi="Arial" w:cs="Arial"/>
          <w:sz w:val="24"/>
          <w:szCs w:val="24"/>
        </w:rPr>
        <w:t xml:space="preserve"> case in respect of the count of murder in respect of the death of Victor Falali. The State presented evi</w:t>
      </w:r>
      <w:r w:rsidRPr="00D9070C">
        <w:rPr>
          <w:rFonts w:ascii="Arial" w:hAnsi="Arial" w:cs="Arial"/>
          <w:sz w:val="24"/>
          <w:szCs w:val="24"/>
        </w:rPr>
        <w:t>dence to the effect that Victor</w:t>
      </w:r>
      <w:r w:rsidR="007E6FF4" w:rsidRPr="00D9070C">
        <w:rPr>
          <w:rFonts w:ascii="Arial" w:hAnsi="Arial" w:cs="Arial"/>
          <w:sz w:val="24"/>
          <w:szCs w:val="24"/>
        </w:rPr>
        <w:t xml:space="preserve"> Falali was killed and his body</w:t>
      </w:r>
      <w:r w:rsidR="003532A8">
        <w:rPr>
          <w:rFonts w:ascii="Arial" w:hAnsi="Arial" w:cs="Arial"/>
          <w:sz w:val="24"/>
          <w:szCs w:val="24"/>
        </w:rPr>
        <w:t xml:space="preserve"> was</w:t>
      </w:r>
      <w:r w:rsidR="007E6FF4" w:rsidRPr="00D9070C">
        <w:rPr>
          <w:rFonts w:ascii="Arial" w:hAnsi="Arial" w:cs="Arial"/>
          <w:sz w:val="24"/>
          <w:szCs w:val="24"/>
        </w:rPr>
        <w:t xml:space="preserve"> found in his hut at his village, that, because of his death, you and many others for fear of being arrested by the Police, fled to Botswana. But the evidence fell short of establishing the </w:t>
      </w:r>
      <w:r w:rsidR="001D617F" w:rsidRPr="00D9070C">
        <w:rPr>
          <w:rFonts w:ascii="Arial" w:hAnsi="Arial" w:cs="Arial"/>
          <w:sz w:val="24"/>
          <w:szCs w:val="24"/>
        </w:rPr>
        <w:t xml:space="preserve">cause of his death and the </w:t>
      </w:r>
      <w:r w:rsidR="007E6FF4" w:rsidRPr="00D9070C">
        <w:rPr>
          <w:rFonts w:ascii="Arial" w:hAnsi="Arial" w:cs="Arial"/>
          <w:sz w:val="24"/>
          <w:szCs w:val="24"/>
        </w:rPr>
        <w:t>main perpetrator as</w:t>
      </w:r>
      <w:r w:rsidR="003532A8">
        <w:rPr>
          <w:rFonts w:ascii="Arial" w:hAnsi="Arial" w:cs="Arial"/>
          <w:sz w:val="24"/>
          <w:szCs w:val="24"/>
        </w:rPr>
        <w:t xml:space="preserve"> being</w:t>
      </w:r>
      <w:r w:rsidR="007E6FF4" w:rsidRPr="00D9070C">
        <w:rPr>
          <w:rFonts w:ascii="Arial" w:hAnsi="Arial" w:cs="Arial"/>
          <w:sz w:val="24"/>
          <w:szCs w:val="24"/>
        </w:rPr>
        <w:t xml:space="preserve"> one of you.  It would also seem from the evidence that Falali did not die as a result of shootings by means of fire-arms but rather from</w:t>
      </w:r>
      <w:r w:rsidRPr="00D9070C">
        <w:rPr>
          <w:rFonts w:ascii="Arial" w:hAnsi="Arial" w:cs="Arial"/>
          <w:sz w:val="24"/>
          <w:szCs w:val="24"/>
        </w:rPr>
        <w:t xml:space="preserve"> a rocket. That being the case</w:t>
      </w:r>
      <w:r w:rsidR="007E6FF4" w:rsidRPr="00D9070C">
        <w:rPr>
          <w:rFonts w:ascii="Arial" w:hAnsi="Arial" w:cs="Arial"/>
          <w:sz w:val="24"/>
          <w:szCs w:val="24"/>
        </w:rPr>
        <w:t>, you have not been implicated with the murder charge and as such</w:t>
      </w:r>
      <w:r w:rsidR="001D617F">
        <w:rPr>
          <w:rFonts w:ascii="Arial" w:hAnsi="Arial" w:cs="Arial"/>
          <w:sz w:val="24"/>
          <w:szCs w:val="24"/>
        </w:rPr>
        <w:t>.</w:t>
      </w:r>
      <w:r w:rsidR="007E6FF4" w:rsidRPr="00D9070C">
        <w:rPr>
          <w:rFonts w:ascii="Arial" w:hAnsi="Arial" w:cs="Arial"/>
          <w:sz w:val="24"/>
          <w:szCs w:val="24"/>
        </w:rPr>
        <w:t xml:space="preserve"> I find you </w:t>
      </w:r>
      <w:r w:rsidR="001D617F">
        <w:rPr>
          <w:rFonts w:ascii="Arial" w:hAnsi="Arial" w:cs="Arial"/>
          <w:sz w:val="24"/>
          <w:szCs w:val="24"/>
        </w:rPr>
        <w:t>accused 1 and 2</w:t>
      </w:r>
      <w:r w:rsidR="007E6FF4" w:rsidRPr="00D9070C">
        <w:rPr>
          <w:rFonts w:ascii="Arial" w:hAnsi="Arial" w:cs="Arial"/>
          <w:sz w:val="24"/>
          <w:szCs w:val="24"/>
        </w:rPr>
        <w:t xml:space="preserve"> not guilty and discharge you on this count at this stage of the proceedings.</w:t>
      </w:r>
    </w:p>
    <w:p w:rsidR="007E6FF4" w:rsidRPr="00D9070C" w:rsidRDefault="007E6FF4" w:rsidP="005E72D2">
      <w:pPr>
        <w:spacing w:after="0" w:line="360" w:lineRule="auto"/>
        <w:jc w:val="both"/>
        <w:rPr>
          <w:rFonts w:ascii="Arial" w:hAnsi="Arial" w:cs="Arial"/>
          <w:sz w:val="24"/>
          <w:szCs w:val="24"/>
        </w:rPr>
      </w:pPr>
    </w:p>
    <w:p w:rsidR="007E6FF4" w:rsidRPr="00D9070C" w:rsidRDefault="00DE7D62" w:rsidP="005E72D2">
      <w:pPr>
        <w:spacing w:after="0" w:line="360" w:lineRule="auto"/>
        <w:jc w:val="both"/>
        <w:rPr>
          <w:rFonts w:ascii="Arial" w:hAnsi="Arial" w:cs="Arial"/>
          <w:sz w:val="24"/>
          <w:szCs w:val="24"/>
        </w:rPr>
      </w:pPr>
      <w:r w:rsidRPr="00D9070C">
        <w:rPr>
          <w:rFonts w:ascii="Arial" w:hAnsi="Arial" w:cs="Arial"/>
          <w:sz w:val="24"/>
          <w:szCs w:val="24"/>
        </w:rPr>
        <w:t>[40]</w:t>
      </w:r>
      <w:r w:rsidRPr="00D9070C">
        <w:rPr>
          <w:rFonts w:ascii="Arial" w:hAnsi="Arial" w:cs="Arial"/>
          <w:sz w:val="24"/>
          <w:szCs w:val="24"/>
        </w:rPr>
        <w:tab/>
      </w:r>
      <w:r w:rsidR="00A85D34">
        <w:rPr>
          <w:rFonts w:ascii="Arial" w:hAnsi="Arial" w:cs="Arial"/>
          <w:sz w:val="24"/>
          <w:szCs w:val="24"/>
        </w:rPr>
        <w:t>In conclusion, I reiterate</w:t>
      </w:r>
      <w:r w:rsidR="007E6FF4" w:rsidRPr="00D9070C">
        <w:rPr>
          <w:rFonts w:ascii="Arial" w:hAnsi="Arial" w:cs="Arial"/>
          <w:sz w:val="24"/>
          <w:szCs w:val="24"/>
        </w:rPr>
        <w:t xml:space="preserve"> that, the test of proof a</w:t>
      </w:r>
      <w:r w:rsidRPr="00D9070C">
        <w:rPr>
          <w:rFonts w:ascii="Arial" w:hAnsi="Arial" w:cs="Arial"/>
          <w:sz w:val="24"/>
          <w:szCs w:val="24"/>
        </w:rPr>
        <w:t>t this stage of the proceedings</w:t>
      </w:r>
      <w:r w:rsidR="007E6FF4" w:rsidRPr="00D9070C">
        <w:rPr>
          <w:rFonts w:ascii="Arial" w:hAnsi="Arial" w:cs="Arial"/>
          <w:sz w:val="24"/>
          <w:szCs w:val="24"/>
        </w:rPr>
        <w:t xml:space="preserve">, is not proof beyond a reasonable doubt, but proof of whether in the opinion of the court there is sufficient evidence presented before court by the prosecution for the court to convict </w:t>
      </w:r>
      <w:r w:rsidR="00021CE3">
        <w:rPr>
          <w:rFonts w:ascii="Arial" w:hAnsi="Arial" w:cs="Arial"/>
          <w:sz w:val="24"/>
          <w:szCs w:val="24"/>
        </w:rPr>
        <w:t>you</w:t>
      </w:r>
      <w:r w:rsidR="007E6FF4" w:rsidRPr="00D9070C">
        <w:rPr>
          <w:rFonts w:ascii="Arial" w:hAnsi="Arial" w:cs="Arial"/>
          <w:sz w:val="24"/>
          <w:szCs w:val="24"/>
        </w:rPr>
        <w:t xml:space="preserve"> of</w:t>
      </w:r>
      <w:r w:rsidR="00021CE3">
        <w:rPr>
          <w:rFonts w:ascii="Arial" w:hAnsi="Arial" w:cs="Arial"/>
          <w:sz w:val="24"/>
          <w:szCs w:val="24"/>
        </w:rPr>
        <w:t xml:space="preserve"> the</w:t>
      </w:r>
      <w:r w:rsidR="007E6FF4" w:rsidRPr="00D9070C">
        <w:rPr>
          <w:rFonts w:ascii="Arial" w:hAnsi="Arial" w:cs="Arial"/>
          <w:sz w:val="24"/>
          <w:szCs w:val="24"/>
        </w:rPr>
        <w:t xml:space="preserve"> charges charged with or any other charges. In my opinion, yes</w:t>
      </w:r>
      <w:r w:rsidR="00021CE3">
        <w:rPr>
          <w:rFonts w:ascii="Arial" w:hAnsi="Arial" w:cs="Arial"/>
          <w:sz w:val="24"/>
          <w:szCs w:val="24"/>
        </w:rPr>
        <w:t>,</w:t>
      </w:r>
      <w:r w:rsidR="007E6FF4" w:rsidRPr="00D9070C">
        <w:rPr>
          <w:rFonts w:ascii="Arial" w:hAnsi="Arial" w:cs="Arial"/>
          <w:sz w:val="24"/>
          <w:szCs w:val="24"/>
        </w:rPr>
        <w:t xml:space="preserve"> there is sufficient evidence before me upon which I may convict you on the</w:t>
      </w:r>
      <w:r w:rsidR="008B3462">
        <w:rPr>
          <w:rFonts w:ascii="Arial" w:hAnsi="Arial" w:cs="Arial"/>
          <w:sz w:val="24"/>
          <w:szCs w:val="24"/>
        </w:rPr>
        <w:t xml:space="preserve"> other</w:t>
      </w:r>
      <w:r w:rsidR="007E6FF4" w:rsidRPr="00D9070C">
        <w:rPr>
          <w:rFonts w:ascii="Arial" w:hAnsi="Arial" w:cs="Arial"/>
          <w:sz w:val="24"/>
          <w:szCs w:val="24"/>
        </w:rPr>
        <w:t xml:space="preserve"> charges in the indictment if not rebutted. Put differently, the </w:t>
      </w:r>
      <w:r w:rsidRPr="00D9070C">
        <w:rPr>
          <w:rFonts w:ascii="Arial" w:hAnsi="Arial" w:cs="Arial"/>
          <w:sz w:val="24"/>
          <w:szCs w:val="24"/>
        </w:rPr>
        <w:t>S</w:t>
      </w:r>
      <w:r w:rsidR="007E6FF4" w:rsidRPr="00D9070C">
        <w:rPr>
          <w:rFonts w:ascii="Arial" w:hAnsi="Arial" w:cs="Arial"/>
          <w:sz w:val="24"/>
          <w:szCs w:val="24"/>
        </w:rPr>
        <w:t xml:space="preserve">tate proved a </w:t>
      </w:r>
      <w:r w:rsidR="007E6FF4" w:rsidRPr="007D09B8">
        <w:rPr>
          <w:rFonts w:ascii="Arial" w:hAnsi="Arial" w:cs="Arial"/>
          <w:i/>
          <w:sz w:val="24"/>
          <w:szCs w:val="24"/>
        </w:rPr>
        <w:t>prima facie</w:t>
      </w:r>
      <w:r w:rsidR="007E6FF4" w:rsidRPr="00D9070C">
        <w:rPr>
          <w:rFonts w:ascii="Arial" w:hAnsi="Arial" w:cs="Arial"/>
          <w:sz w:val="24"/>
          <w:szCs w:val="24"/>
        </w:rPr>
        <w:t xml:space="preserve"> case against you on all the charges preferred against you except for the count of murder which </w:t>
      </w:r>
      <w:r w:rsidR="008B3462">
        <w:rPr>
          <w:rFonts w:ascii="Arial" w:hAnsi="Arial" w:cs="Arial"/>
          <w:sz w:val="24"/>
          <w:szCs w:val="24"/>
        </w:rPr>
        <w:t>I</w:t>
      </w:r>
      <w:r w:rsidR="007E6FF4" w:rsidRPr="00D9070C">
        <w:rPr>
          <w:rFonts w:ascii="Arial" w:hAnsi="Arial" w:cs="Arial"/>
          <w:sz w:val="24"/>
          <w:szCs w:val="24"/>
        </w:rPr>
        <w:t xml:space="preserve"> found</w:t>
      </w:r>
      <w:r w:rsidR="008B3462">
        <w:rPr>
          <w:rFonts w:ascii="Arial" w:hAnsi="Arial" w:cs="Arial"/>
          <w:sz w:val="24"/>
          <w:szCs w:val="24"/>
        </w:rPr>
        <w:t xml:space="preserve"> accused 1 and 2</w:t>
      </w:r>
      <w:r w:rsidR="007E6FF4" w:rsidRPr="00D9070C">
        <w:rPr>
          <w:rFonts w:ascii="Arial" w:hAnsi="Arial" w:cs="Arial"/>
          <w:sz w:val="24"/>
          <w:szCs w:val="24"/>
        </w:rPr>
        <w:t xml:space="preserve"> not guilty and discharged</w:t>
      </w:r>
      <w:r w:rsidR="00F1368B">
        <w:rPr>
          <w:rFonts w:ascii="Arial" w:hAnsi="Arial" w:cs="Arial"/>
          <w:sz w:val="24"/>
          <w:szCs w:val="24"/>
        </w:rPr>
        <w:t xml:space="preserve"> them</w:t>
      </w:r>
      <w:r w:rsidR="007E6FF4" w:rsidRPr="00D9070C">
        <w:rPr>
          <w:rFonts w:ascii="Arial" w:hAnsi="Arial" w:cs="Arial"/>
          <w:sz w:val="24"/>
          <w:szCs w:val="24"/>
        </w:rPr>
        <w:t>.</w:t>
      </w:r>
    </w:p>
    <w:p w:rsidR="007E6FF4" w:rsidRPr="00D9070C" w:rsidRDefault="007E6FF4" w:rsidP="005E72D2">
      <w:pPr>
        <w:spacing w:after="0" w:line="360" w:lineRule="auto"/>
        <w:jc w:val="both"/>
        <w:rPr>
          <w:rFonts w:ascii="Arial" w:hAnsi="Arial" w:cs="Arial"/>
          <w:sz w:val="24"/>
          <w:szCs w:val="24"/>
        </w:rPr>
      </w:pPr>
    </w:p>
    <w:p w:rsidR="007E6FF4" w:rsidRPr="00D9070C" w:rsidRDefault="00DE7D62" w:rsidP="005E72D2">
      <w:pPr>
        <w:spacing w:after="0" w:line="360" w:lineRule="auto"/>
        <w:jc w:val="both"/>
        <w:rPr>
          <w:rFonts w:ascii="Arial" w:hAnsi="Arial" w:cs="Arial"/>
          <w:sz w:val="24"/>
          <w:szCs w:val="24"/>
        </w:rPr>
      </w:pPr>
      <w:r w:rsidRPr="00D9070C">
        <w:rPr>
          <w:rFonts w:ascii="Arial" w:hAnsi="Arial" w:cs="Arial"/>
          <w:sz w:val="24"/>
          <w:szCs w:val="24"/>
        </w:rPr>
        <w:t>[41]</w:t>
      </w:r>
      <w:r w:rsidRPr="00D9070C">
        <w:rPr>
          <w:rFonts w:ascii="Arial" w:hAnsi="Arial" w:cs="Arial"/>
          <w:sz w:val="24"/>
          <w:szCs w:val="24"/>
        </w:rPr>
        <w:tab/>
      </w:r>
      <w:r w:rsidR="007E6FF4" w:rsidRPr="00D9070C">
        <w:rPr>
          <w:rFonts w:ascii="Arial" w:hAnsi="Arial" w:cs="Arial"/>
          <w:sz w:val="24"/>
          <w:szCs w:val="24"/>
        </w:rPr>
        <w:t xml:space="preserve">In the result and for </w:t>
      </w:r>
      <w:r w:rsidR="003D476C">
        <w:rPr>
          <w:rFonts w:ascii="Arial" w:hAnsi="Arial" w:cs="Arial"/>
          <w:sz w:val="24"/>
          <w:szCs w:val="24"/>
        </w:rPr>
        <w:t xml:space="preserve">the </w:t>
      </w:r>
      <w:r w:rsidR="007E6FF4" w:rsidRPr="00D9070C">
        <w:rPr>
          <w:rFonts w:ascii="Arial" w:hAnsi="Arial" w:cs="Arial"/>
          <w:sz w:val="24"/>
          <w:szCs w:val="24"/>
        </w:rPr>
        <w:t>reasons stated above, the application for a discharge in terms of section 174 of the Criminal Procedure Act, Act 51 of 1977, except in respect of th</w:t>
      </w:r>
      <w:r w:rsidRPr="00D9070C">
        <w:rPr>
          <w:rFonts w:ascii="Arial" w:hAnsi="Arial" w:cs="Arial"/>
          <w:sz w:val="24"/>
          <w:szCs w:val="24"/>
        </w:rPr>
        <w:t>e count of murder, is dismissed</w:t>
      </w:r>
      <w:r w:rsidR="007E6FF4" w:rsidRPr="00D9070C">
        <w:rPr>
          <w:rFonts w:ascii="Arial" w:hAnsi="Arial" w:cs="Arial"/>
          <w:sz w:val="24"/>
          <w:szCs w:val="24"/>
        </w:rPr>
        <w:t>.</w:t>
      </w:r>
    </w:p>
    <w:p w:rsidR="00B50CA0" w:rsidRPr="00D9070C" w:rsidRDefault="00B50CA0" w:rsidP="005E72D2">
      <w:pPr>
        <w:spacing w:after="0" w:line="360" w:lineRule="auto"/>
        <w:jc w:val="right"/>
        <w:rPr>
          <w:rFonts w:ascii="Arial" w:hAnsi="Arial" w:cs="Arial"/>
          <w:sz w:val="24"/>
          <w:szCs w:val="24"/>
        </w:rPr>
      </w:pPr>
    </w:p>
    <w:p w:rsidR="00B50CA0" w:rsidRPr="00D9070C" w:rsidRDefault="00B50CA0" w:rsidP="005E72D2">
      <w:pPr>
        <w:spacing w:after="0" w:line="360" w:lineRule="auto"/>
        <w:jc w:val="right"/>
        <w:rPr>
          <w:rFonts w:ascii="Arial" w:hAnsi="Arial" w:cs="Arial"/>
          <w:sz w:val="24"/>
          <w:szCs w:val="24"/>
        </w:rPr>
      </w:pPr>
    </w:p>
    <w:p w:rsidR="00077FC7" w:rsidRPr="00D9070C" w:rsidRDefault="00077FC7" w:rsidP="005E72D2">
      <w:pPr>
        <w:spacing w:after="0" w:line="360" w:lineRule="auto"/>
        <w:jc w:val="right"/>
        <w:rPr>
          <w:rFonts w:ascii="Arial" w:hAnsi="Arial" w:cs="Arial"/>
          <w:sz w:val="24"/>
          <w:szCs w:val="24"/>
        </w:rPr>
      </w:pPr>
    </w:p>
    <w:p w:rsidR="00077FC7" w:rsidRPr="00D9070C" w:rsidRDefault="00077FC7" w:rsidP="005E72D2">
      <w:pPr>
        <w:spacing w:after="0" w:line="360" w:lineRule="auto"/>
        <w:jc w:val="right"/>
        <w:rPr>
          <w:rFonts w:ascii="Arial" w:hAnsi="Arial" w:cs="Arial"/>
          <w:sz w:val="24"/>
          <w:szCs w:val="24"/>
        </w:rPr>
      </w:pPr>
    </w:p>
    <w:p w:rsidR="00077FC7" w:rsidRPr="00D9070C" w:rsidRDefault="00077FC7" w:rsidP="005E72D2">
      <w:pPr>
        <w:spacing w:after="0" w:line="360" w:lineRule="auto"/>
        <w:jc w:val="right"/>
        <w:rPr>
          <w:rFonts w:ascii="Arial" w:hAnsi="Arial" w:cs="Arial"/>
          <w:sz w:val="24"/>
          <w:szCs w:val="24"/>
        </w:rPr>
      </w:pPr>
      <w:r w:rsidRPr="00D9070C">
        <w:rPr>
          <w:rFonts w:ascii="Arial" w:hAnsi="Arial" w:cs="Arial"/>
          <w:sz w:val="24"/>
          <w:szCs w:val="24"/>
        </w:rPr>
        <w:t>----------------------------------</w:t>
      </w:r>
    </w:p>
    <w:p w:rsidR="00077FC7" w:rsidRPr="00D9070C" w:rsidRDefault="00077FC7" w:rsidP="005E72D2">
      <w:pPr>
        <w:spacing w:after="0" w:line="360" w:lineRule="auto"/>
        <w:jc w:val="right"/>
        <w:rPr>
          <w:rFonts w:ascii="Arial" w:hAnsi="Arial" w:cs="Arial"/>
          <w:sz w:val="24"/>
          <w:szCs w:val="24"/>
        </w:rPr>
      </w:pPr>
      <w:r w:rsidRPr="00D9070C">
        <w:rPr>
          <w:rFonts w:ascii="Arial" w:hAnsi="Arial" w:cs="Arial"/>
          <w:sz w:val="24"/>
          <w:szCs w:val="24"/>
        </w:rPr>
        <w:t>E P UNENGU</w:t>
      </w:r>
    </w:p>
    <w:p w:rsidR="00077FC7" w:rsidRPr="00D9070C" w:rsidRDefault="00077FC7" w:rsidP="005E72D2">
      <w:pPr>
        <w:spacing w:after="0" w:line="360" w:lineRule="auto"/>
        <w:jc w:val="right"/>
        <w:rPr>
          <w:rFonts w:ascii="Arial" w:hAnsi="Arial" w:cs="Arial"/>
          <w:sz w:val="24"/>
          <w:szCs w:val="24"/>
        </w:rPr>
      </w:pPr>
      <w:r w:rsidRPr="00D9070C">
        <w:rPr>
          <w:rFonts w:ascii="Arial" w:hAnsi="Arial" w:cs="Arial"/>
          <w:sz w:val="24"/>
          <w:szCs w:val="24"/>
        </w:rPr>
        <w:t>Acting Judge</w:t>
      </w:r>
    </w:p>
    <w:p w:rsidR="00077FC7" w:rsidRPr="00D9070C" w:rsidRDefault="00077FC7" w:rsidP="005E72D2">
      <w:pPr>
        <w:autoSpaceDE w:val="0"/>
        <w:autoSpaceDN w:val="0"/>
        <w:adjustRightInd w:val="0"/>
        <w:spacing w:after="0" w:line="360" w:lineRule="auto"/>
        <w:jc w:val="both"/>
        <w:rPr>
          <w:rFonts w:ascii="Arial" w:eastAsia="Times New Roman" w:hAnsi="Arial" w:cs="Arial"/>
          <w:sz w:val="24"/>
          <w:szCs w:val="24"/>
          <w:lang w:val="en-GB"/>
        </w:rPr>
      </w:pPr>
    </w:p>
    <w:p w:rsidR="00925103" w:rsidRPr="00D9070C" w:rsidRDefault="00925103" w:rsidP="005E72D2">
      <w:pPr>
        <w:autoSpaceDE w:val="0"/>
        <w:autoSpaceDN w:val="0"/>
        <w:adjustRightInd w:val="0"/>
        <w:spacing w:after="0" w:line="360" w:lineRule="auto"/>
        <w:jc w:val="both"/>
        <w:rPr>
          <w:rFonts w:ascii="Arial" w:eastAsia="Times New Roman" w:hAnsi="Arial" w:cs="Arial"/>
          <w:sz w:val="24"/>
          <w:szCs w:val="24"/>
          <w:lang w:val="en-GB"/>
        </w:rPr>
      </w:pPr>
    </w:p>
    <w:p w:rsidR="00925103" w:rsidRPr="00D9070C" w:rsidRDefault="00925103" w:rsidP="005E72D2">
      <w:pPr>
        <w:autoSpaceDE w:val="0"/>
        <w:autoSpaceDN w:val="0"/>
        <w:adjustRightInd w:val="0"/>
        <w:spacing w:after="0" w:line="360" w:lineRule="auto"/>
        <w:jc w:val="both"/>
        <w:rPr>
          <w:rFonts w:ascii="Arial" w:eastAsia="Times New Roman" w:hAnsi="Arial" w:cs="Arial"/>
          <w:sz w:val="24"/>
          <w:szCs w:val="24"/>
          <w:lang w:val="en-GB"/>
        </w:rPr>
      </w:pPr>
    </w:p>
    <w:p w:rsidR="00925103" w:rsidRPr="00D9070C" w:rsidRDefault="00925103" w:rsidP="005E72D2">
      <w:pPr>
        <w:autoSpaceDE w:val="0"/>
        <w:autoSpaceDN w:val="0"/>
        <w:adjustRightInd w:val="0"/>
        <w:spacing w:after="0" w:line="360" w:lineRule="auto"/>
        <w:jc w:val="both"/>
        <w:rPr>
          <w:rFonts w:ascii="Arial" w:eastAsia="Times New Roman" w:hAnsi="Arial" w:cs="Arial"/>
          <w:sz w:val="24"/>
          <w:szCs w:val="24"/>
          <w:lang w:val="en-GB"/>
        </w:rPr>
      </w:pPr>
    </w:p>
    <w:p w:rsidR="00925103" w:rsidRPr="00D9070C" w:rsidRDefault="00925103" w:rsidP="005E72D2">
      <w:pPr>
        <w:autoSpaceDE w:val="0"/>
        <w:autoSpaceDN w:val="0"/>
        <w:adjustRightInd w:val="0"/>
        <w:spacing w:after="0" w:line="360" w:lineRule="auto"/>
        <w:jc w:val="both"/>
        <w:rPr>
          <w:rFonts w:ascii="Arial" w:eastAsia="Times New Roman" w:hAnsi="Arial" w:cs="Arial"/>
          <w:sz w:val="24"/>
          <w:szCs w:val="24"/>
          <w:lang w:val="en-GB"/>
        </w:rPr>
      </w:pPr>
    </w:p>
    <w:p w:rsidR="00925103" w:rsidRPr="00D9070C" w:rsidRDefault="00925103" w:rsidP="005E72D2">
      <w:pPr>
        <w:autoSpaceDE w:val="0"/>
        <w:autoSpaceDN w:val="0"/>
        <w:adjustRightInd w:val="0"/>
        <w:spacing w:after="0" w:line="360" w:lineRule="auto"/>
        <w:jc w:val="both"/>
        <w:rPr>
          <w:rFonts w:ascii="Arial" w:eastAsia="Times New Roman" w:hAnsi="Arial" w:cs="Arial"/>
          <w:sz w:val="24"/>
          <w:szCs w:val="24"/>
          <w:lang w:val="en-GB"/>
        </w:rPr>
      </w:pPr>
    </w:p>
    <w:p w:rsidR="00925103" w:rsidRPr="00D9070C" w:rsidRDefault="00925103" w:rsidP="005E72D2">
      <w:pPr>
        <w:autoSpaceDE w:val="0"/>
        <w:autoSpaceDN w:val="0"/>
        <w:adjustRightInd w:val="0"/>
        <w:spacing w:after="0" w:line="360" w:lineRule="auto"/>
        <w:jc w:val="both"/>
        <w:rPr>
          <w:rFonts w:ascii="Arial" w:eastAsia="Times New Roman" w:hAnsi="Arial" w:cs="Arial"/>
          <w:sz w:val="24"/>
          <w:szCs w:val="24"/>
          <w:lang w:val="en-GB"/>
        </w:rPr>
      </w:pPr>
    </w:p>
    <w:p w:rsidR="00925103" w:rsidRPr="00D9070C" w:rsidRDefault="00925103" w:rsidP="005E72D2">
      <w:pPr>
        <w:autoSpaceDE w:val="0"/>
        <w:autoSpaceDN w:val="0"/>
        <w:adjustRightInd w:val="0"/>
        <w:spacing w:after="0" w:line="360" w:lineRule="auto"/>
        <w:jc w:val="both"/>
        <w:rPr>
          <w:rFonts w:ascii="Arial" w:eastAsia="Times New Roman" w:hAnsi="Arial" w:cs="Arial"/>
          <w:sz w:val="24"/>
          <w:szCs w:val="24"/>
          <w:lang w:val="en-GB"/>
        </w:rPr>
      </w:pPr>
    </w:p>
    <w:p w:rsidR="00162EFB" w:rsidRPr="00D9070C" w:rsidRDefault="00162EFB" w:rsidP="005E72D2">
      <w:pPr>
        <w:autoSpaceDE w:val="0"/>
        <w:autoSpaceDN w:val="0"/>
        <w:adjustRightInd w:val="0"/>
        <w:spacing w:after="0" w:line="360" w:lineRule="auto"/>
        <w:jc w:val="both"/>
        <w:rPr>
          <w:rFonts w:ascii="Arial" w:eastAsia="Times New Roman" w:hAnsi="Arial" w:cs="Arial"/>
          <w:sz w:val="24"/>
          <w:szCs w:val="24"/>
          <w:lang w:val="en-GB"/>
        </w:rPr>
      </w:pPr>
    </w:p>
    <w:p w:rsidR="00925103" w:rsidRPr="00D9070C" w:rsidRDefault="00925103" w:rsidP="005E72D2">
      <w:pPr>
        <w:autoSpaceDE w:val="0"/>
        <w:autoSpaceDN w:val="0"/>
        <w:adjustRightInd w:val="0"/>
        <w:spacing w:after="0" w:line="360" w:lineRule="auto"/>
        <w:jc w:val="both"/>
        <w:rPr>
          <w:rFonts w:ascii="Arial" w:eastAsia="Times New Roman" w:hAnsi="Arial" w:cs="Arial"/>
          <w:sz w:val="24"/>
          <w:szCs w:val="24"/>
          <w:lang w:val="en-GB"/>
        </w:rPr>
      </w:pPr>
    </w:p>
    <w:p w:rsidR="00925103" w:rsidRPr="00D9070C" w:rsidRDefault="00925103" w:rsidP="005E72D2">
      <w:pPr>
        <w:autoSpaceDE w:val="0"/>
        <w:autoSpaceDN w:val="0"/>
        <w:adjustRightInd w:val="0"/>
        <w:spacing w:after="0" w:line="360" w:lineRule="auto"/>
        <w:jc w:val="both"/>
        <w:rPr>
          <w:rFonts w:ascii="Arial" w:eastAsia="Times New Roman" w:hAnsi="Arial" w:cs="Arial"/>
          <w:sz w:val="24"/>
          <w:szCs w:val="24"/>
          <w:lang w:val="en-GB"/>
        </w:rPr>
      </w:pPr>
    </w:p>
    <w:p w:rsidR="00C21A04" w:rsidRPr="00D9070C" w:rsidRDefault="00C21A04" w:rsidP="005E72D2">
      <w:pPr>
        <w:autoSpaceDE w:val="0"/>
        <w:autoSpaceDN w:val="0"/>
        <w:adjustRightInd w:val="0"/>
        <w:spacing w:after="0" w:line="360" w:lineRule="auto"/>
        <w:jc w:val="both"/>
        <w:rPr>
          <w:rFonts w:ascii="Arial" w:eastAsia="Times New Roman" w:hAnsi="Arial" w:cs="Arial"/>
          <w:sz w:val="24"/>
          <w:szCs w:val="24"/>
          <w:lang w:val="en-GB"/>
        </w:rPr>
      </w:pPr>
    </w:p>
    <w:p w:rsidR="00C21A04" w:rsidRPr="00D9070C" w:rsidRDefault="00C21A04" w:rsidP="005E72D2">
      <w:pPr>
        <w:autoSpaceDE w:val="0"/>
        <w:autoSpaceDN w:val="0"/>
        <w:adjustRightInd w:val="0"/>
        <w:spacing w:after="0" w:line="360" w:lineRule="auto"/>
        <w:jc w:val="both"/>
        <w:rPr>
          <w:rFonts w:ascii="Arial" w:eastAsia="Times New Roman" w:hAnsi="Arial" w:cs="Arial"/>
          <w:sz w:val="24"/>
          <w:szCs w:val="24"/>
          <w:lang w:val="en-GB"/>
        </w:rPr>
      </w:pPr>
    </w:p>
    <w:p w:rsidR="00C21A04" w:rsidRDefault="00C21A04" w:rsidP="005E72D2">
      <w:pPr>
        <w:autoSpaceDE w:val="0"/>
        <w:autoSpaceDN w:val="0"/>
        <w:adjustRightInd w:val="0"/>
        <w:spacing w:after="0" w:line="360" w:lineRule="auto"/>
        <w:jc w:val="both"/>
        <w:rPr>
          <w:rFonts w:ascii="Arial" w:eastAsia="Times New Roman" w:hAnsi="Arial" w:cs="Arial"/>
          <w:sz w:val="24"/>
          <w:szCs w:val="24"/>
          <w:lang w:val="en-GB"/>
        </w:rPr>
      </w:pPr>
    </w:p>
    <w:p w:rsidR="00346736" w:rsidRDefault="00346736" w:rsidP="005E72D2">
      <w:pPr>
        <w:autoSpaceDE w:val="0"/>
        <w:autoSpaceDN w:val="0"/>
        <w:adjustRightInd w:val="0"/>
        <w:spacing w:after="0" w:line="360" w:lineRule="auto"/>
        <w:jc w:val="both"/>
        <w:rPr>
          <w:rFonts w:ascii="Arial" w:eastAsia="Times New Roman" w:hAnsi="Arial" w:cs="Arial"/>
          <w:sz w:val="24"/>
          <w:szCs w:val="24"/>
          <w:lang w:val="en-GB"/>
        </w:rPr>
      </w:pPr>
    </w:p>
    <w:p w:rsidR="00346736" w:rsidRPr="00D9070C" w:rsidRDefault="00346736" w:rsidP="005E72D2">
      <w:pPr>
        <w:autoSpaceDE w:val="0"/>
        <w:autoSpaceDN w:val="0"/>
        <w:adjustRightInd w:val="0"/>
        <w:spacing w:after="0" w:line="360" w:lineRule="auto"/>
        <w:jc w:val="both"/>
        <w:rPr>
          <w:rFonts w:ascii="Arial" w:eastAsia="Times New Roman" w:hAnsi="Arial" w:cs="Arial"/>
          <w:sz w:val="24"/>
          <w:szCs w:val="24"/>
          <w:lang w:val="en-GB"/>
        </w:rPr>
      </w:pPr>
    </w:p>
    <w:p w:rsidR="00925103" w:rsidRPr="00D9070C" w:rsidRDefault="00925103" w:rsidP="005E72D2">
      <w:pPr>
        <w:autoSpaceDE w:val="0"/>
        <w:autoSpaceDN w:val="0"/>
        <w:adjustRightInd w:val="0"/>
        <w:spacing w:after="0" w:line="360" w:lineRule="auto"/>
        <w:jc w:val="both"/>
        <w:rPr>
          <w:rFonts w:ascii="Arial" w:eastAsia="Times New Roman" w:hAnsi="Arial" w:cs="Arial"/>
          <w:sz w:val="24"/>
          <w:szCs w:val="24"/>
          <w:lang w:val="en-GB"/>
        </w:rPr>
      </w:pPr>
    </w:p>
    <w:p w:rsidR="005E72D2" w:rsidRDefault="005E72D2">
      <w:pPr>
        <w:rPr>
          <w:rFonts w:ascii="Arial" w:eastAsia="Times New Roman" w:hAnsi="Arial" w:cs="Arial"/>
          <w:sz w:val="24"/>
          <w:szCs w:val="24"/>
          <w:lang w:val="en-GB"/>
        </w:rPr>
      </w:pPr>
      <w:r>
        <w:rPr>
          <w:rFonts w:ascii="Arial" w:eastAsia="Times New Roman" w:hAnsi="Arial" w:cs="Arial"/>
          <w:sz w:val="24"/>
          <w:szCs w:val="24"/>
          <w:lang w:val="en-GB"/>
        </w:rPr>
        <w:br w:type="page"/>
      </w:r>
    </w:p>
    <w:p w:rsidR="00077FC7" w:rsidRPr="00D9070C" w:rsidRDefault="00077FC7" w:rsidP="005E72D2">
      <w:pPr>
        <w:autoSpaceDE w:val="0"/>
        <w:autoSpaceDN w:val="0"/>
        <w:adjustRightInd w:val="0"/>
        <w:spacing w:after="0" w:line="360" w:lineRule="auto"/>
        <w:jc w:val="both"/>
        <w:rPr>
          <w:rFonts w:ascii="Arial" w:eastAsia="Times New Roman" w:hAnsi="Arial" w:cs="Arial"/>
          <w:sz w:val="24"/>
          <w:szCs w:val="24"/>
          <w:lang w:val="en-GB"/>
        </w:rPr>
      </w:pPr>
      <w:r w:rsidRPr="00D9070C">
        <w:rPr>
          <w:rFonts w:ascii="Arial" w:eastAsia="Times New Roman" w:hAnsi="Arial" w:cs="Arial"/>
          <w:sz w:val="24"/>
          <w:szCs w:val="24"/>
          <w:lang w:val="en-GB"/>
        </w:rPr>
        <w:lastRenderedPageBreak/>
        <w:t>APPEARANCES:</w:t>
      </w:r>
    </w:p>
    <w:p w:rsidR="00077FC7" w:rsidRPr="00D9070C" w:rsidRDefault="00077FC7" w:rsidP="005E72D2">
      <w:pPr>
        <w:tabs>
          <w:tab w:val="left" w:pos="1394"/>
          <w:tab w:val="left" w:pos="2528"/>
          <w:tab w:val="left" w:pos="3780"/>
        </w:tabs>
        <w:spacing w:after="0" w:line="360" w:lineRule="auto"/>
        <w:jc w:val="both"/>
        <w:rPr>
          <w:rFonts w:ascii="Arial" w:hAnsi="Arial" w:cs="Arial"/>
          <w:sz w:val="24"/>
          <w:szCs w:val="24"/>
        </w:rPr>
      </w:pPr>
    </w:p>
    <w:p w:rsidR="009B2714" w:rsidRPr="00D9070C" w:rsidRDefault="00077FC7" w:rsidP="005E72D2">
      <w:pPr>
        <w:tabs>
          <w:tab w:val="left" w:pos="1394"/>
          <w:tab w:val="left" w:pos="2528"/>
          <w:tab w:val="left" w:pos="3780"/>
        </w:tabs>
        <w:spacing w:after="0" w:line="360" w:lineRule="auto"/>
        <w:jc w:val="both"/>
        <w:rPr>
          <w:rFonts w:ascii="Arial" w:hAnsi="Arial" w:cs="Arial"/>
          <w:sz w:val="24"/>
          <w:szCs w:val="24"/>
        </w:rPr>
      </w:pPr>
      <w:r w:rsidRPr="00D9070C">
        <w:rPr>
          <w:rFonts w:ascii="Arial" w:hAnsi="Arial" w:cs="Arial"/>
          <w:sz w:val="24"/>
          <w:szCs w:val="24"/>
        </w:rPr>
        <w:t>APPLICANT:</w:t>
      </w:r>
      <w:r w:rsidR="009B2714" w:rsidRPr="00D9070C">
        <w:rPr>
          <w:rFonts w:ascii="Arial" w:hAnsi="Arial" w:cs="Arial"/>
          <w:sz w:val="24"/>
          <w:szCs w:val="24"/>
        </w:rPr>
        <w:t xml:space="preserve"> </w:t>
      </w:r>
      <w:r w:rsidR="009B2714" w:rsidRPr="00D9070C">
        <w:rPr>
          <w:rFonts w:ascii="Arial" w:hAnsi="Arial" w:cs="Arial"/>
          <w:sz w:val="24"/>
          <w:szCs w:val="24"/>
        </w:rPr>
        <w:tab/>
      </w:r>
      <w:r w:rsidR="0083669E" w:rsidRPr="00D9070C">
        <w:rPr>
          <w:rFonts w:ascii="Arial" w:hAnsi="Arial" w:cs="Arial"/>
          <w:sz w:val="24"/>
          <w:szCs w:val="24"/>
        </w:rPr>
        <w:tab/>
      </w:r>
      <w:r w:rsidR="009B2714" w:rsidRPr="00D9070C">
        <w:rPr>
          <w:rFonts w:ascii="Arial" w:hAnsi="Arial" w:cs="Arial"/>
          <w:sz w:val="24"/>
          <w:szCs w:val="24"/>
        </w:rPr>
        <w:t>L</w:t>
      </w:r>
      <w:r w:rsidR="002B75D6" w:rsidRPr="00D9070C">
        <w:rPr>
          <w:rFonts w:ascii="Arial" w:hAnsi="Arial" w:cs="Arial"/>
          <w:sz w:val="24"/>
          <w:szCs w:val="24"/>
        </w:rPr>
        <w:t xml:space="preserve">  </w:t>
      </w:r>
      <w:r w:rsidR="009B2714" w:rsidRPr="00D9070C">
        <w:rPr>
          <w:rFonts w:ascii="Arial" w:hAnsi="Arial" w:cs="Arial"/>
          <w:sz w:val="24"/>
          <w:szCs w:val="24"/>
        </w:rPr>
        <w:t>Campher</w:t>
      </w:r>
    </w:p>
    <w:p w:rsidR="009B2714" w:rsidRPr="00D9070C" w:rsidRDefault="009B2714" w:rsidP="005E72D2">
      <w:pPr>
        <w:tabs>
          <w:tab w:val="left" w:pos="1394"/>
          <w:tab w:val="left" w:pos="2528"/>
          <w:tab w:val="left" w:pos="3780"/>
        </w:tabs>
        <w:spacing w:after="0" w:line="360" w:lineRule="auto"/>
        <w:jc w:val="both"/>
        <w:rPr>
          <w:rFonts w:ascii="Arial" w:hAnsi="Arial" w:cs="Arial"/>
          <w:sz w:val="24"/>
          <w:szCs w:val="24"/>
        </w:rPr>
      </w:pPr>
      <w:r w:rsidRPr="00D9070C">
        <w:rPr>
          <w:rFonts w:ascii="Arial" w:hAnsi="Arial" w:cs="Arial"/>
          <w:sz w:val="24"/>
          <w:szCs w:val="24"/>
        </w:rPr>
        <w:tab/>
      </w:r>
      <w:r w:rsidRPr="00D9070C">
        <w:rPr>
          <w:rFonts w:ascii="Arial" w:hAnsi="Arial" w:cs="Arial"/>
          <w:sz w:val="24"/>
          <w:szCs w:val="24"/>
        </w:rPr>
        <w:tab/>
      </w:r>
      <w:r w:rsidRPr="00D9070C">
        <w:rPr>
          <w:rFonts w:ascii="Arial" w:hAnsi="Arial" w:cs="Arial"/>
          <w:sz w:val="24"/>
          <w:szCs w:val="24"/>
        </w:rPr>
        <w:tab/>
        <w:t>Office of the Prosecutor-General, Windhoek</w:t>
      </w:r>
    </w:p>
    <w:p w:rsidR="00077FC7" w:rsidRDefault="00077FC7" w:rsidP="005E72D2">
      <w:pPr>
        <w:spacing w:after="0" w:line="360" w:lineRule="auto"/>
        <w:jc w:val="both"/>
        <w:rPr>
          <w:rFonts w:ascii="Arial" w:hAnsi="Arial" w:cs="Arial"/>
          <w:sz w:val="24"/>
          <w:szCs w:val="24"/>
        </w:rPr>
      </w:pPr>
    </w:p>
    <w:p w:rsidR="00435252" w:rsidRPr="00D9070C" w:rsidRDefault="00435252" w:rsidP="005E72D2">
      <w:pPr>
        <w:spacing w:after="0" w:line="360" w:lineRule="auto"/>
        <w:jc w:val="both"/>
        <w:rPr>
          <w:rFonts w:ascii="Arial" w:hAnsi="Arial" w:cs="Arial"/>
          <w:sz w:val="24"/>
          <w:szCs w:val="24"/>
        </w:rPr>
      </w:pPr>
    </w:p>
    <w:p w:rsidR="009B2714" w:rsidRPr="00D9070C" w:rsidRDefault="00077FC7" w:rsidP="005E72D2">
      <w:pPr>
        <w:autoSpaceDE w:val="0"/>
        <w:autoSpaceDN w:val="0"/>
        <w:adjustRightInd w:val="0"/>
        <w:spacing w:after="0" w:line="360" w:lineRule="auto"/>
        <w:ind w:left="3780" w:hanging="3780"/>
        <w:jc w:val="both"/>
        <w:rPr>
          <w:rFonts w:ascii="Arial" w:hAnsi="Arial" w:cs="Arial"/>
        </w:rPr>
      </w:pPr>
      <w:r w:rsidRPr="00D9070C">
        <w:rPr>
          <w:rFonts w:ascii="Arial" w:hAnsi="Arial" w:cs="Arial"/>
          <w:sz w:val="24"/>
          <w:szCs w:val="24"/>
        </w:rPr>
        <w:t>RESPONDENT</w:t>
      </w:r>
      <w:r w:rsidR="009A4F45" w:rsidRPr="00D9070C">
        <w:rPr>
          <w:rFonts w:ascii="Arial" w:hAnsi="Arial" w:cs="Arial"/>
          <w:sz w:val="24"/>
          <w:szCs w:val="24"/>
        </w:rPr>
        <w:t xml:space="preserve"> 1-5 &amp; 7</w:t>
      </w:r>
      <w:r w:rsidRPr="00D9070C">
        <w:rPr>
          <w:rFonts w:ascii="Arial" w:hAnsi="Arial" w:cs="Arial"/>
          <w:sz w:val="24"/>
          <w:szCs w:val="24"/>
        </w:rPr>
        <w:t>:</w:t>
      </w:r>
      <w:r w:rsidR="009B2714" w:rsidRPr="00D9070C">
        <w:rPr>
          <w:rFonts w:ascii="Arial" w:hAnsi="Arial" w:cs="Arial"/>
          <w:sz w:val="24"/>
          <w:szCs w:val="24"/>
        </w:rPr>
        <w:tab/>
        <w:t xml:space="preserve">E </w:t>
      </w:r>
      <w:r w:rsidR="002B75D6" w:rsidRPr="00D9070C">
        <w:rPr>
          <w:rFonts w:ascii="Arial" w:hAnsi="Arial" w:cs="Arial"/>
          <w:sz w:val="24"/>
          <w:szCs w:val="24"/>
        </w:rPr>
        <w:t xml:space="preserve"> </w:t>
      </w:r>
      <w:r w:rsidR="009B2714" w:rsidRPr="00D9070C">
        <w:rPr>
          <w:rFonts w:ascii="Arial" w:hAnsi="Arial" w:cs="Arial"/>
          <w:sz w:val="24"/>
          <w:szCs w:val="24"/>
        </w:rPr>
        <w:t>Agenbach</w:t>
      </w:r>
    </w:p>
    <w:p w:rsidR="009B2714" w:rsidRPr="00D9070C" w:rsidRDefault="009B2714" w:rsidP="005E72D2">
      <w:pPr>
        <w:tabs>
          <w:tab w:val="left" w:pos="1394"/>
          <w:tab w:val="left" w:pos="2528"/>
          <w:tab w:val="left" w:pos="3780"/>
        </w:tabs>
        <w:spacing w:after="0" w:line="360" w:lineRule="auto"/>
        <w:ind w:left="3780" w:hanging="3780"/>
        <w:jc w:val="both"/>
        <w:rPr>
          <w:rFonts w:ascii="Arial" w:hAnsi="Arial" w:cs="Arial"/>
          <w:sz w:val="24"/>
          <w:szCs w:val="24"/>
        </w:rPr>
      </w:pPr>
      <w:r w:rsidRPr="00D9070C">
        <w:rPr>
          <w:rFonts w:ascii="Arial" w:hAnsi="Arial" w:cs="Arial"/>
          <w:sz w:val="24"/>
          <w:szCs w:val="24"/>
        </w:rPr>
        <w:tab/>
      </w:r>
      <w:r w:rsidRPr="00D9070C">
        <w:rPr>
          <w:rFonts w:ascii="Arial" w:hAnsi="Arial" w:cs="Arial"/>
          <w:sz w:val="24"/>
          <w:szCs w:val="24"/>
        </w:rPr>
        <w:tab/>
      </w:r>
      <w:r w:rsidRPr="00D9070C">
        <w:rPr>
          <w:rFonts w:ascii="Arial" w:hAnsi="Arial" w:cs="Arial"/>
          <w:sz w:val="24"/>
          <w:szCs w:val="24"/>
        </w:rPr>
        <w:tab/>
        <w:t>Instructed by Directorate of Legal Aid, Windhoek</w:t>
      </w:r>
    </w:p>
    <w:p w:rsidR="007E4960" w:rsidRDefault="007E4960" w:rsidP="005E72D2">
      <w:pPr>
        <w:spacing w:after="0" w:line="360" w:lineRule="auto"/>
        <w:jc w:val="both"/>
        <w:rPr>
          <w:rFonts w:ascii="Arial" w:hAnsi="Arial" w:cs="Arial"/>
          <w:sz w:val="24"/>
          <w:szCs w:val="24"/>
        </w:rPr>
      </w:pPr>
    </w:p>
    <w:p w:rsidR="00435252" w:rsidRPr="00D9070C" w:rsidRDefault="00435252" w:rsidP="005E72D2">
      <w:pPr>
        <w:spacing w:after="0" w:line="360" w:lineRule="auto"/>
        <w:jc w:val="both"/>
        <w:rPr>
          <w:rFonts w:ascii="Arial" w:hAnsi="Arial" w:cs="Arial"/>
          <w:sz w:val="24"/>
          <w:szCs w:val="24"/>
        </w:rPr>
      </w:pPr>
    </w:p>
    <w:p w:rsidR="007E4960" w:rsidRPr="00D9070C" w:rsidRDefault="007E4960" w:rsidP="005E72D2">
      <w:pPr>
        <w:autoSpaceDE w:val="0"/>
        <w:autoSpaceDN w:val="0"/>
        <w:adjustRightInd w:val="0"/>
        <w:spacing w:after="0" w:line="360" w:lineRule="auto"/>
        <w:ind w:left="3780" w:hanging="3780"/>
        <w:jc w:val="both"/>
        <w:rPr>
          <w:rFonts w:ascii="Arial" w:hAnsi="Arial" w:cs="Arial"/>
        </w:rPr>
      </w:pPr>
      <w:r w:rsidRPr="00D9070C">
        <w:rPr>
          <w:rFonts w:ascii="Arial" w:hAnsi="Arial" w:cs="Arial"/>
          <w:sz w:val="24"/>
          <w:szCs w:val="24"/>
        </w:rPr>
        <w:t>RESPONDENT 6 &amp; 8:</w:t>
      </w:r>
      <w:r w:rsidRPr="00D9070C">
        <w:rPr>
          <w:rFonts w:ascii="Arial" w:hAnsi="Arial" w:cs="Arial"/>
          <w:sz w:val="24"/>
          <w:szCs w:val="24"/>
        </w:rPr>
        <w:tab/>
      </w:r>
      <w:r w:rsidR="002B75D6" w:rsidRPr="00D9070C">
        <w:rPr>
          <w:rFonts w:ascii="Arial" w:hAnsi="Arial" w:cs="Arial"/>
          <w:sz w:val="24"/>
          <w:szCs w:val="24"/>
        </w:rPr>
        <w:t>J  Neves</w:t>
      </w:r>
    </w:p>
    <w:p w:rsidR="00077FC7" w:rsidRPr="00077FC7" w:rsidRDefault="007E4960" w:rsidP="005E72D2">
      <w:pPr>
        <w:tabs>
          <w:tab w:val="left" w:pos="1394"/>
          <w:tab w:val="left" w:pos="2528"/>
          <w:tab w:val="left" w:pos="3780"/>
        </w:tabs>
        <w:spacing w:after="0" w:line="360" w:lineRule="auto"/>
        <w:ind w:left="3780" w:hanging="3780"/>
        <w:jc w:val="both"/>
        <w:rPr>
          <w:rFonts w:ascii="Arial" w:hAnsi="Arial" w:cs="Arial"/>
          <w:sz w:val="24"/>
          <w:szCs w:val="24"/>
        </w:rPr>
      </w:pPr>
      <w:r w:rsidRPr="00D9070C">
        <w:rPr>
          <w:rFonts w:ascii="Arial" w:hAnsi="Arial" w:cs="Arial"/>
          <w:sz w:val="24"/>
          <w:szCs w:val="24"/>
        </w:rPr>
        <w:tab/>
      </w:r>
      <w:r w:rsidRPr="00D9070C">
        <w:rPr>
          <w:rFonts w:ascii="Arial" w:hAnsi="Arial" w:cs="Arial"/>
          <w:sz w:val="24"/>
          <w:szCs w:val="24"/>
        </w:rPr>
        <w:tab/>
      </w:r>
      <w:r w:rsidRPr="00077FC7">
        <w:rPr>
          <w:rFonts w:ascii="Arial" w:hAnsi="Arial" w:cs="Arial"/>
          <w:sz w:val="24"/>
          <w:szCs w:val="24"/>
        </w:rPr>
        <w:tab/>
        <w:t>Instructed by Directorate of Legal Aid, Windhoek</w:t>
      </w:r>
    </w:p>
    <w:sectPr w:rsidR="00077FC7" w:rsidRPr="00077FC7" w:rsidSect="00D61F0B">
      <w:headerReference w:type="default" r:id="rId12"/>
      <w:pgSz w:w="11907" w:h="16839" w:code="9"/>
      <w:pgMar w:top="993" w:right="1275" w:bottom="1134" w:left="156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1F2" w:rsidRDefault="003B51F2" w:rsidP="00CD474E">
      <w:pPr>
        <w:spacing w:after="0" w:line="240" w:lineRule="auto"/>
      </w:pPr>
      <w:r>
        <w:separator/>
      </w:r>
    </w:p>
  </w:endnote>
  <w:endnote w:type="continuationSeparator" w:id="0">
    <w:p w:rsidR="003B51F2" w:rsidRDefault="003B51F2" w:rsidP="00CD4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1F2" w:rsidRDefault="003B51F2" w:rsidP="00CD474E">
      <w:pPr>
        <w:spacing w:after="0" w:line="240" w:lineRule="auto"/>
      </w:pPr>
      <w:r>
        <w:separator/>
      </w:r>
    </w:p>
  </w:footnote>
  <w:footnote w:type="continuationSeparator" w:id="0">
    <w:p w:rsidR="003B51F2" w:rsidRDefault="003B51F2" w:rsidP="00CD474E">
      <w:pPr>
        <w:spacing w:after="0" w:line="240" w:lineRule="auto"/>
      </w:pPr>
      <w:r>
        <w:continuationSeparator/>
      </w:r>
    </w:p>
  </w:footnote>
  <w:footnote w:id="1">
    <w:p w:rsidR="008362DD" w:rsidRPr="005E72D2" w:rsidRDefault="008362DD">
      <w:pPr>
        <w:pStyle w:val="FootnoteText"/>
        <w:rPr>
          <w:rFonts w:ascii="Arial" w:hAnsi="Arial" w:cs="Arial"/>
          <w:lang w:val="en-ZA"/>
        </w:rPr>
      </w:pPr>
      <w:r w:rsidRPr="005E72D2">
        <w:rPr>
          <w:rStyle w:val="FootnoteReference"/>
          <w:rFonts w:ascii="Arial" w:hAnsi="Arial" w:cs="Arial"/>
        </w:rPr>
        <w:footnoteRef/>
      </w:r>
      <w:r w:rsidR="00435252" w:rsidRPr="00435252">
        <w:rPr>
          <w:rFonts w:ascii="Arial" w:hAnsi="Arial" w:cs="Arial"/>
        </w:rPr>
        <w:t xml:space="preserve">Criminal Procedure Act </w:t>
      </w:r>
      <w:r w:rsidRPr="005E72D2">
        <w:rPr>
          <w:rFonts w:ascii="Arial" w:hAnsi="Arial" w:cs="Arial"/>
        </w:rPr>
        <w:t>51 of 1977.</w:t>
      </w:r>
    </w:p>
  </w:footnote>
  <w:footnote w:id="2">
    <w:p w:rsidR="000640D6" w:rsidRPr="005E72D2" w:rsidRDefault="000640D6">
      <w:pPr>
        <w:pStyle w:val="FootnoteText"/>
        <w:rPr>
          <w:rFonts w:ascii="Arial" w:hAnsi="Arial" w:cs="Arial"/>
          <w:lang w:val="en-ZA"/>
        </w:rPr>
      </w:pPr>
      <w:r w:rsidRPr="005E72D2">
        <w:rPr>
          <w:rStyle w:val="FootnoteReference"/>
          <w:rFonts w:ascii="Arial" w:hAnsi="Arial" w:cs="Arial"/>
        </w:rPr>
        <w:footnoteRef/>
      </w:r>
      <w:r w:rsidRPr="005E72D2">
        <w:rPr>
          <w:rFonts w:ascii="Arial" w:hAnsi="Arial" w:cs="Arial"/>
        </w:rPr>
        <w:t xml:space="preserve"> </w:t>
      </w:r>
      <w:r w:rsidR="00435252" w:rsidRPr="00435252">
        <w:rPr>
          <w:rFonts w:ascii="Arial" w:hAnsi="Arial" w:cs="Arial"/>
          <w:i/>
        </w:rPr>
        <w:t>Munuma v The State</w:t>
      </w:r>
      <w:r w:rsidR="00435252" w:rsidRPr="00435252">
        <w:rPr>
          <w:rFonts w:ascii="Arial" w:hAnsi="Arial" w:cs="Arial"/>
        </w:rPr>
        <w:t xml:space="preserve"> </w:t>
      </w:r>
      <w:r w:rsidRPr="005E72D2">
        <w:rPr>
          <w:rFonts w:ascii="Arial" w:hAnsi="Arial" w:cs="Arial"/>
        </w:rPr>
        <w:t>Case no. CC 03/2004) [2018] NAHCMD 87 (10 APRIL 2018).</w:t>
      </w:r>
    </w:p>
  </w:footnote>
  <w:footnote w:id="3">
    <w:p w:rsidR="000E3CE0" w:rsidRPr="005E72D2" w:rsidRDefault="000E3CE0">
      <w:pPr>
        <w:pStyle w:val="FootnoteText"/>
        <w:rPr>
          <w:rFonts w:ascii="Arial" w:hAnsi="Arial" w:cs="Arial"/>
          <w:lang w:val="en-ZA"/>
        </w:rPr>
      </w:pPr>
      <w:r w:rsidRPr="005E72D2">
        <w:rPr>
          <w:rStyle w:val="FootnoteReference"/>
          <w:rFonts w:ascii="Arial" w:hAnsi="Arial" w:cs="Arial"/>
        </w:rPr>
        <w:footnoteRef/>
      </w:r>
      <w:r w:rsidRPr="005E72D2">
        <w:rPr>
          <w:rFonts w:ascii="Arial" w:hAnsi="Arial" w:cs="Arial"/>
        </w:rPr>
        <w:t xml:space="preserve"> Art 12 (d) of the Constitution </w:t>
      </w:r>
    </w:p>
  </w:footnote>
  <w:footnote w:id="4">
    <w:p w:rsidR="000E3CE0" w:rsidRPr="005E72D2" w:rsidRDefault="000E3CE0">
      <w:pPr>
        <w:pStyle w:val="FootnoteText"/>
        <w:rPr>
          <w:rFonts w:ascii="Arial" w:hAnsi="Arial" w:cs="Arial"/>
          <w:lang w:val="en-ZA"/>
        </w:rPr>
      </w:pPr>
      <w:r w:rsidRPr="005E72D2">
        <w:rPr>
          <w:rStyle w:val="FootnoteReference"/>
          <w:rFonts w:ascii="Arial" w:hAnsi="Arial" w:cs="Arial"/>
        </w:rPr>
        <w:footnoteRef/>
      </w:r>
      <w:r w:rsidRPr="005E72D2">
        <w:rPr>
          <w:rFonts w:ascii="Arial" w:hAnsi="Arial" w:cs="Arial"/>
        </w:rPr>
        <w:t xml:space="preserve"> Ar</w:t>
      </w:r>
      <w:r w:rsidR="00050587" w:rsidRPr="005E72D2">
        <w:rPr>
          <w:rFonts w:ascii="Arial" w:hAnsi="Arial" w:cs="Arial"/>
        </w:rPr>
        <w:t>t 12 (f)</w:t>
      </w:r>
      <w:r w:rsidRPr="005E72D2">
        <w:rPr>
          <w:rFonts w:ascii="Arial" w:hAnsi="Arial" w:cs="Arial"/>
        </w:rPr>
        <w:t>.</w:t>
      </w:r>
    </w:p>
  </w:footnote>
  <w:footnote w:id="5">
    <w:p w:rsidR="00434EE7" w:rsidRPr="005E72D2" w:rsidRDefault="00434EE7">
      <w:pPr>
        <w:pStyle w:val="FootnoteText"/>
        <w:rPr>
          <w:rFonts w:ascii="Arial" w:hAnsi="Arial" w:cs="Arial"/>
          <w:lang w:val="en-ZA"/>
        </w:rPr>
      </w:pPr>
      <w:r w:rsidRPr="005E72D2">
        <w:rPr>
          <w:rStyle w:val="FootnoteReference"/>
          <w:rFonts w:ascii="Arial" w:hAnsi="Arial" w:cs="Arial"/>
        </w:rPr>
        <w:footnoteRef/>
      </w:r>
      <w:r w:rsidRPr="005E72D2">
        <w:rPr>
          <w:rFonts w:ascii="Arial" w:hAnsi="Arial" w:cs="Arial"/>
        </w:rPr>
        <w:t xml:space="preserve"> R v Shein 1925 AD 6; S v Heller and Another (2) 1964 (1) SA 524 (W) at 541; S v Mpetha &amp; Others 1983 (4) SA 262; S v Lubaxa 2001 (2) SACR 703 (SCA); etc …</w:t>
      </w:r>
    </w:p>
  </w:footnote>
  <w:footnote w:id="6">
    <w:p w:rsidR="004301E9" w:rsidRPr="005E72D2" w:rsidRDefault="004301E9">
      <w:pPr>
        <w:pStyle w:val="FootnoteText"/>
        <w:rPr>
          <w:rFonts w:ascii="Arial" w:hAnsi="Arial" w:cs="Arial"/>
          <w:lang w:val="en-ZA"/>
        </w:rPr>
      </w:pPr>
      <w:r w:rsidRPr="005E72D2">
        <w:rPr>
          <w:rStyle w:val="FootnoteReference"/>
          <w:rFonts w:ascii="Arial" w:hAnsi="Arial" w:cs="Arial"/>
        </w:rPr>
        <w:footnoteRef/>
      </w:r>
      <w:r w:rsidR="005E72D2">
        <w:rPr>
          <w:rFonts w:ascii="Arial" w:hAnsi="Arial" w:cs="Arial"/>
        </w:rPr>
        <w:t xml:space="preserve"> </w:t>
      </w:r>
      <w:r w:rsidR="005E72D2" w:rsidRPr="005E72D2">
        <w:rPr>
          <w:rFonts w:ascii="Arial" w:hAnsi="Arial" w:cs="Arial"/>
          <w:i/>
        </w:rPr>
        <w:t>S v Roux</w:t>
      </w:r>
      <w:r w:rsidR="005E72D2" w:rsidRPr="005E72D2">
        <w:rPr>
          <w:rFonts w:ascii="Arial" w:hAnsi="Arial" w:cs="Arial"/>
        </w:rPr>
        <w:t xml:space="preserve"> </w:t>
      </w:r>
      <w:r w:rsidRPr="005E72D2">
        <w:rPr>
          <w:rFonts w:ascii="Arial" w:hAnsi="Arial" w:cs="Arial"/>
        </w:rPr>
        <w:t>2000 NR 209 (HC).</w:t>
      </w:r>
    </w:p>
  </w:footnote>
  <w:footnote w:id="7">
    <w:p w:rsidR="00A540BF" w:rsidRPr="005E72D2" w:rsidRDefault="00A540BF">
      <w:pPr>
        <w:pStyle w:val="FootnoteText"/>
        <w:rPr>
          <w:rFonts w:ascii="Arial" w:hAnsi="Arial" w:cs="Arial"/>
          <w:lang w:val="en-ZA"/>
        </w:rPr>
      </w:pPr>
      <w:r w:rsidRPr="005E72D2">
        <w:rPr>
          <w:rStyle w:val="FootnoteReference"/>
          <w:rFonts w:ascii="Arial" w:hAnsi="Arial" w:cs="Arial"/>
        </w:rPr>
        <w:footnoteRef/>
      </w:r>
      <w:r w:rsidRPr="005E72D2">
        <w:rPr>
          <w:rFonts w:ascii="Arial" w:hAnsi="Arial" w:cs="Arial"/>
        </w:rPr>
        <w:t xml:space="preserve"> Case No: SA 37/20</w:t>
      </w:r>
      <w:r w:rsidR="00435252">
        <w:rPr>
          <w:rFonts w:ascii="Arial" w:hAnsi="Arial" w:cs="Arial"/>
        </w:rPr>
        <w:t>15; delivered on 22 August 2016</w:t>
      </w:r>
      <w:r w:rsidRPr="005E72D2">
        <w:rPr>
          <w:rFonts w:ascii="Arial" w:hAnsi="Arial" w:cs="Arial"/>
        </w:rPr>
        <w:t>.</w:t>
      </w:r>
    </w:p>
  </w:footnote>
  <w:footnote w:id="8">
    <w:p w:rsidR="00A540BF" w:rsidRPr="005E72D2" w:rsidRDefault="00A540BF">
      <w:pPr>
        <w:pStyle w:val="FootnoteText"/>
        <w:rPr>
          <w:rFonts w:ascii="Arial" w:hAnsi="Arial" w:cs="Arial"/>
          <w:lang w:val="en-ZA"/>
        </w:rPr>
      </w:pPr>
      <w:r w:rsidRPr="005E72D2">
        <w:rPr>
          <w:rStyle w:val="FootnoteReference"/>
          <w:rFonts w:ascii="Arial" w:hAnsi="Arial" w:cs="Arial"/>
        </w:rPr>
        <w:footnoteRef/>
      </w:r>
      <w:r w:rsidRPr="005E72D2">
        <w:rPr>
          <w:rFonts w:ascii="Arial" w:hAnsi="Arial" w:cs="Arial"/>
        </w:rPr>
        <w:t xml:space="preserve"> Note Verbale No 36/03 EA 6/4XLIII (59) E6 ].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582893"/>
      <w:docPartObj>
        <w:docPartGallery w:val="Page Numbers (Top of Page)"/>
        <w:docPartUnique/>
      </w:docPartObj>
    </w:sdtPr>
    <w:sdtEndPr/>
    <w:sdtContent>
      <w:p w:rsidR="00DE7D62" w:rsidRDefault="00DE7D62">
        <w:pPr>
          <w:pStyle w:val="Header"/>
          <w:jc w:val="right"/>
        </w:pPr>
        <w:r>
          <w:fldChar w:fldCharType="begin"/>
        </w:r>
        <w:r>
          <w:instrText xml:space="preserve"> PAGE   \* MERGEFORMAT </w:instrText>
        </w:r>
        <w:r>
          <w:fldChar w:fldCharType="separate"/>
        </w:r>
        <w:r w:rsidR="008D753B">
          <w:rPr>
            <w:noProof/>
          </w:rPr>
          <w:t>17</w:t>
        </w:r>
        <w:r>
          <w:rPr>
            <w:noProof/>
          </w:rPr>
          <w:fldChar w:fldCharType="end"/>
        </w:r>
      </w:p>
    </w:sdtContent>
  </w:sdt>
  <w:p w:rsidR="00DE7D62" w:rsidRDefault="00DE7D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E5C03"/>
    <w:multiLevelType w:val="hybridMultilevel"/>
    <w:tmpl w:val="C1265AFE"/>
    <w:lvl w:ilvl="0" w:tplc="26DE6B3C">
      <w:start w:val="1"/>
      <w:numFmt w:val="lowerLetter"/>
      <w:lvlText w:val="(%1)"/>
      <w:lvlJc w:val="left"/>
      <w:pPr>
        <w:ind w:left="1440" w:hanging="720"/>
      </w:pPr>
      <w:rPr>
        <w:rFonts w:ascii="Arial" w:eastAsiaTheme="minorHAnsi"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066D2C61"/>
    <w:multiLevelType w:val="hybridMultilevel"/>
    <w:tmpl w:val="D44291A8"/>
    <w:lvl w:ilvl="0" w:tplc="60366BFC">
      <w:start w:val="1"/>
      <w:numFmt w:val="lowerLetter"/>
      <w:lvlText w:val="(%1)"/>
      <w:lvlJc w:val="left"/>
      <w:pPr>
        <w:ind w:left="1440" w:hanging="720"/>
      </w:pPr>
      <w:rPr>
        <w:rFonts w:ascii="Arial" w:eastAsiaTheme="minorHAnsi"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25F26E28"/>
    <w:multiLevelType w:val="hybridMultilevel"/>
    <w:tmpl w:val="7EFCFDA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A0134EF"/>
    <w:multiLevelType w:val="hybridMultilevel"/>
    <w:tmpl w:val="7E24A502"/>
    <w:lvl w:ilvl="0" w:tplc="F522B30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6CD2674"/>
    <w:multiLevelType w:val="hybridMultilevel"/>
    <w:tmpl w:val="25EE9B9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E7C4BE4"/>
    <w:multiLevelType w:val="hybridMultilevel"/>
    <w:tmpl w:val="FE92C92A"/>
    <w:lvl w:ilvl="0" w:tplc="01DE1CC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00E2D50"/>
    <w:multiLevelType w:val="multilevel"/>
    <w:tmpl w:val="9D6CC3BC"/>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5781430C"/>
    <w:multiLevelType w:val="hybridMultilevel"/>
    <w:tmpl w:val="4776E01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5D0020F3"/>
    <w:multiLevelType w:val="hybridMultilevel"/>
    <w:tmpl w:val="BFD8738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62214F10"/>
    <w:multiLevelType w:val="hybridMultilevel"/>
    <w:tmpl w:val="77289FB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62937BC0"/>
    <w:multiLevelType w:val="hybridMultilevel"/>
    <w:tmpl w:val="454E134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8"/>
  </w:num>
  <w:num w:numId="2">
    <w:abstractNumId w:val="2"/>
  </w:num>
  <w:num w:numId="3">
    <w:abstractNumId w:val="9"/>
  </w:num>
  <w:num w:numId="4">
    <w:abstractNumId w:val="10"/>
  </w:num>
  <w:num w:numId="5">
    <w:abstractNumId w:val="7"/>
  </w:num>
  <w:num w:numId="6">
    <w:abstractNumId w:val="4"/>
  </w:num>
  <w:num w:numId="7">
    <w:abstractNumId w:val="6"/>
  </w:num>
  <w:num w:numId="8">
    <w:abstractNumId w:val="5"/>
  </w:num>
  <w:num w:numId="9">
    <w:abstractNumId w:val="3"/>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74E"/>
    <w:rsid w:val="00001B1F"/>
    <w:rsid w:val="00004B2C"/>
    <w:rsid w:val="000063D3"/>
    <w:rsid w:val="000064CD"/>
    <w:rsid w:val="0001086F"/>
    <w:rsid w:val="000125C7"/>
    <w:rsid w:val="00020136"/>
    <w:rsid w:val="00021CE3"/>
    <w:rsid w:val="000230D9"/>
    <w:rsid w:val="00023E6E"/>
    <w:rsid w:val="00026E26"/>
    <w:rsid w:val="000271C3"/>
    <w:rsid w:val="00027AF8"/>
    <w:rsid w:val="00027C5A"/>
    <w:rsid w:val="000364A7"/>
    <w:rsid w:val="00037749"/>
    <w:rsid w:val="00040752"/>
    <w:rsid w:val="00041A8D"/>
    <w:rsid w:val="00042759"/>
    <w:rsid w:val="000430DF"/>
    <w:rsid w:val="00047F3D"/>
    <w:rsid w:val="000504E0"/>
    <w:rsid w:val="00050587"/>
    <w:rsid w:val="0005091A"/>
    <w:rsid w:val="00051AC7"/>
    <w:rsid w:val="00051D63"/>
    <w:rsid w:val="000566B3"/>
    <w:rsid w:val="00057E62"/>
    <w:rsid w:val="00062D26"/>
    <w:rsid w:val="000640D6"/>
    <w:rsid w:val="00067647"/>
    <w:rsid w:val="00067E78"/>
    <w:rsid w:val="000730F9"/>
    <w:rsid w:val="00073BDD"/>
    <w:rsid w:val="00076FFC"/>
    <w:rsid w:val="00077FC7"/>
    <w:rsid w:val="00080AAD"/>
    <w:rsid w:val="000829E6"/>
    <w:rsid w:val="0008438C"/>
    <w:rsid w:val="00084927"/>
    <w:rsid w:val="000864BE"/>
    <w:rsid w:val="00090634"/>
    <w:rsid w:val="0009122E"/>
    <w:rsid w:val="00093484"/>
    <w:rsid w:val="00094098"/>
    <w:rsid w:val="00094CBB"/>
    <w:rsid w:val="000A5654"/>
    <w:rsid w:val="000B1165"/>
    <w:rsid w:val="000B6DFA"/>
    <w:rsid w:val="000C05AC"/>
    <w:rsid w:val="000C1131"/>
    <w:rsid w:val="000C1B16"/>
    <w:rsid w:val="000C1D9F"/>
    <w:rsid w:val="000C4304"/>
    <w:rsid w:val="000C52EE"/>
    <w:rsid w:val="000C57C1"/>
    <w:rsid w:val="000C6BD3"/>
    <w:rsid w:val="000C7CB1"/>
    <w:rsid w:val="000D6F7E"/>
    <w:rsid w:val="000E031D"/>
    <w:rsid w:val="000E0C22"/>
    <w:rsid w:val="000E1C0D"/>
    <w:rsid w:val="000E3CE0"/>
    <w:rsid w:val="000F6C26"/>
    <w:rsid w:val="000F7167"/>
    <w:rsid w:val="001038C5"/>
    <w:rsid w:val="00106C01"/>
    <w:rsid w:val="00106EA4"/>
    <w:rsid w:val="00114FE3"/>
    <w:rsid w:val="00115F45"/>
    <w:rsid w:val="00124400"/>
    <w:rsid w:val="00134231"/>
    <w:rsid w:val="0013560F"/>
    <w:rsid w:val="00141B66"/>
    <w:rsid w:val="00143557"/>
    <w:rsid w:val="00143F23"/>
    <w:rsid w:val="00145E00"/>
    <w:rsid w:val="00146E3B"/>
    <w:rsid w:val="00146EE5"/>
    <w:rsid w:val="00146FB7"/>
    <w:rsid w:val="001528A8"/>
    <w:rsid w:val="00154598"/>
    <w:rsid w:val="00155288"/>
    <w:rsid w:val="00157936"/>
    <w:rsid w:val="00160A7E"/>
    <w:rsid w:val="00162EFB"/>
    <w:rsid w:val="00163A0A"/>
    <w:rsid w:val="00163CC5"/>
    <w:rsid w:val="0016528B"/>
    <w:rsid w:val="001716BD"/>
    <w:rsid w:val="00175331"/>
    <w:rsid w:val="00175599"/>
    <w:rsid w:val="00180C2C"/>
    <w:rsid w:val="0018246D"/>
    <w:rsid w:val="00185A59"/>
    <w:rsid w:val="0018757E"/>
    <w:rsid w:val="00192DE9"/>
    <w:rsid w:val="00195EE7"/>
    <w:rsid w:val="001A0050"/>
    <w:rsid w:val="001A0799"/>
    <w:rsid w:val="001A1D27"/>
    <w:rsid w:val="001A2D88"/>
    <w:rsid w:val="001A366F"/>
    <w:rsid w:val="001A4079"/>
    <w:rsid w:val="001B0557"/>
    <w:rsid w:val="001B0A90"/>
    <w:rsid w:val="001B0FBE"/>
    <w:rsid w:val="001B566E"/>
    <w:rsid w:val="001B67D7"/>
    <w:rsid w:val="001C017E"/>
    <w:rsid w:val="001C0892"/>
    <w:rsid w:val="001C1034"/>
    <w:rsid w:val="001C6012"/>
    <w:rsid w:val="001D4286"/>
    <w:rsid w:val="001D617F"/>
    <w:rsid w:val="001D6B7D"/>
    <w:rsid w:val="001D6EAC"/>
    <w:rsid w:val="001E15D1"/>
    <w:rsid w:val="001E2990"/>
    <w:rsid w:val="001F11A3"/>
    <w:rsid w:val="001F3A95"/>
    <w:rsid w:val="001F5DDF"/>
    <w:rsid w:val="001F6E75"/>
    <w:rsid w:val="00202517"/>
    <w:rsid w:val="0020506C"/>
    <w:rsid w:val="00207016"/>
    <w:rsid w:val="002072D1"/>
    <w:rsid w:val="00211474"/>
    <w:rsid w:val="002162EA"/>
    <w:rsid w:val="0022166E"/>
    <w:rsid w:val="00223CF7"/>
    <w:rsid w:val="00227E6A"/>
    <w:rsid w:val="00235E7A"/>
    <w:rsid w:val="00243A93"/>
    <w:rsid w:val="00244380"/>
    <w:rsid w:val="00245FB5"/>
    <w:rsid w:val="00246403"/>
    <w:rsid w:val="002514FD"/>
    <w:rsid w:val="00252626"/>
    <w:rsid w:val="0025270F"/>
    <w:rsid w:val="002558E5"/>
    <w:rsid w:val="00260C79"/>
    <w:rsid w:val="00261D8D"/>
    <w:rsid w:val="00264C12"/>
    <w:rsid w:val="0026643E"/>
    <w:rsid w:val="00267A53"/>
    <w:rsid w:val="00280BCD"/>
    <w:rsid w:val="00282EF6"/>
    <w:rsid w:val="002922E4"/>
    <w:rsid w:val="00294C05"/>
    <w:rsid w:val="002972E9"/>
    <w:rsid w:val="002A2B49"/>
    <w:rsid w:val="002A3EC6"/>
    <w:rsid w:val="002A7BFA"/>
    <w:rsid w:val="002B4389"/>
    <w:rsid w:val="002B464C"/>
    <w:rsid w:val="002B6439"/>
    <w:rsid w:val="002B75D6"/>
    <w:rsid w:val="002C02CB"/>
    <w:rsid w:val="002D2F15"/>
    <w:rsid w:val="002D34BB"/>
    <w:rsid w:val="002D5E15"/>
    <w:rsid w:val="002D738E"/>
    <w:rsid w:val="002D78F5"/>
    <w:rsid w:val="002E1863"/>
    <w:rsid w:val="002E47DA"/>
    <w:rsid w:val="002F1C1B"/>
    <w:rsid w:val="002F2776"/>
    <w:rsid w:val="00301B6C"/>
    <w:rsid w:val="0030371C"/>
    <w:rsid w:val="00303EB0"/>
    <w:rsid w:val="00320CCC"/>
    <w:rsid w:val="0032364D"/>
    <w:rsid w:val="003242E5"/>
    <w:rsid w:val="003253D7"/>
    <w:rsid w:val="003324E1"/>
    <w:rsid w:val="00333349"/>
    <w:rsid w:val="00334C43"/>
    <w:rsid w:val="00335211"/>
    <w:rsid w:val="003412D7"/>
    <w:rsid w:val="00346736"/>
    <w:rsid w:val="00346758"/>
    <w:rsid w:val="003525E9"/>
    <w:rsid w:val="003532A8"/>
    <w:rsid w:val="00355861"/>
    <w:rsid w:val="003576B9"/>
    <w:rsid w:val="00364D06"/>
    <w:rsid w:val="00366F1B"/>
    <w:rsid w:val="00366F27"/>
    <w:rsid w:val="00367B9A"/>
    <w:rsid w:val="00371DD0"/>
    <w:rsid w:val="00372B5D"/>
    <w:rsid w:val="003751C8"/>
    <w:rsid w:val="00377150"/>
    <w:rsid w:val="00382A87"/>
    <w:rsid w:val="00382A88"/>
    <w:rsid w:val="003839F5"/>
    <w:rsid w:val="0038565D"/>
    <w:rsid w:val="0038716E"/>
    <w:rsid w:val="003924AD"/>
    <w:rsid w:val="0039259A"/>
    <w:rsid w:val="00392A17"/>
    <w:rsid w:val="00393830"/>
    <w:rsid w:val="0039424D"/>
    <w:rsid w:val="003A0646"/>
    <w:rsid w:val="003A19B5"/>
    <w:rsid w:val="003A26FF"/>
    <w:rsid w:val="003A2CA4"/>
    <w:rsid w:val="003A32B6"/>
    <w:rsid w:val="003A57E8"/>
    <w:rsid w:val="003A5813"/>
    <w:rsid w:val="003A6E36"/>
    <w:rsid w:val="003B1BAB"/>
    <w:rsid w:val="003B420B"/>
    <w:rsid w:val="003B49BC"/>
    <w:rsid w:val="003B51F2"/>
    <w:rsid w:val="003B5954"/>
    <w:rsid w:val="003C3D8A"/>
    <w:rsid w:val="003C4063"/>
    <w:rsid w:val="003C7299"/>
    <w:rsid w:val="003D230E"/>
    <w:rsid w:val="003D476C"/>
    <w:rsid w:val="003D49BD"/>
    <w:rsid w:val="003D51A8"/>
    <w:rsid w:val="003D65F2"/>
    <w:rsid w:val="003E62ED"/>
    <w:rsid w:val="003F05C4"/>
    <w:rsid w:val="003F1C7F"/>
    <w:rsid w:val="003F27B7"/>
    <w:rsid w:val="003F5EBC"/>
    <w:rsid w:val="004052A4"/>
    <w:rsid w:val="004108B1"/>
    <w:rsid w:val="00410B2F"/>
    <w:rsid w:val="00416212"/>
    <w:rsid w:val="0042010D"/>
    <w:rsid w:val="00420A99"/>
    <w:rsid w:val="0042353B"/>
    <w:rsid w:val="00424011"/>
    <w:rsid w:val="004252AA"/>
    <w:rsid w:val="004301E9"/>
    <w:rsid w:val="00433B8A"/>
    <w:rsid w:val="0043487E"/>
    <w:rsid w:val="00434EE7"/>
    <w:rsid w:val="00435211"/>
    <w:rsid w:val="00435252"/>
    <w:rsid w:val="00436722"/>
    <w:rsid w:val="00440909"/>
    <w:rsid w:val="004469C6"/>
    <w:rsid w:val="00446F9A"/>
    <w:rsid w:val="00451B78"/>
    <w:rsid w:val="00455D5A"/>
    <w:rsid w:val="00456103"/>
    <w:rsid w:val="0046144F"/>
    <w:rsid w:val="00463FBA"/>
    <w:rsid w:val="00465E01"/>
    <w:rsid w:val="00465EC9"/>
    <w:rsid w:val="004660D5"/>
    <w:rsid w:val="00477DD8"/>
    <w:rsid w:val="0048580C"/>
    <w:rsid w:val="00486121"/>
    <w:rsid w:val="00486A66"/>
    <w:rsid w:val="004909C8"/>
    <w:rsid w:val="00497FC2"/>
    <w:rsid w:val="004A2078"/>
    <w:rsid w:val="004A32E3"/>
    <w:rsid w:val="004A4D8C"/>
    <w:rsid w:val="004A7549"/>
    <w:rsid w:val="004B0303"/>
    <w:rsid w:val="004B1F20"/>
    <w:rsid w:val="004B6C6A"/>
    <w:rsid w:val="004C115E"/>
    <w:rsid w:val="004C3F9D"/>
    <w:rsid w:val="004D0234"/>
    <w:rsid w:val="004D289F"/>
    <w:rsid w:val="004D2EC7"/>
    <w:rsid w:val="004D3F70"/>
    <w:rsid w:val="004E222B"/>
    <w:rsid w:val="004E41C0"/>
    <w:rsid w:val="004E431F"/>
    <w:rsid w:val="004F74A8"/>
    <w:rsid w:val="005000DE"/>
    <w:rsid w:val="00500DBF"/>
    <w:rsid w:val="0050196C"/>
    <w:rsid w:val="00502AE2"/>
    <w:rsid w:val="005054DC"/>
    <w:rsid w:val="00510137"/>
    <w:rsid w:val="00512948"/>
    <w:rsid w:val="005138E9"/>
    <w:rsid w:val="00515803"/>
    <w:rsid w:val="005165FB"/>
    <w:rsid w:val="00517240"/>
    <w:rsid w:val="005173E7"/>
    <w:rsid w:val="00531E2A"/>
    <w:rsid w:val="00532DB7"/>
    <w:rsid w:val="005350FE"/>
    <w:rsid w:val="00535A18"/>
    <w:rsid w:val="00541ACB"/>
    <w:rsid w:val="00546106"/>
    <w:rsid w:val="005503C1"/>
    <w:rsid w:val="00554F7B"/>
    <w:rsid w:val="00557251"/>
    <w:rsid w:val="00560429"/>
    <w:rsid w:val="00561DAF"/>
    <w:rsid w:val="00562750"/>
    <w:rsid w:val="00563589"/>
    <w:rsid w:val="00565866"/>
    <w:rsid w:val="00567E36"/>
    <w:rsid w:val="00572466"/>
    <w:rsid w:val="00575748"/>
    <w:rsid w:val="00576861"/>
    <w:rsid w:val="00576CEB"/>
    <w:rsid w:val="00583520"/>
    <w:rsid w:val="005872EA"/>
    <w:rsid w:val="0059020E"/>
    <w:rsid w:val="0059026D"/>
    <w:rsid w:val="00594D79"/>
    <w:rsid w:val="005975C7"/>
    <w:rsid w:val="005A10E0"/>
    <w:rsid w:val="005A1D3E"/>
    <w:rsid w:val="005A33CD"/>
    <w:rsid w:val="005A7A6F"/>
    <w:rsid w:val="005B3BBB"/>
    <w:rsid w:val="005B695C"/>
    <w:rsid w:val="005B6D53"/>
    <w:rsid w:val="005B7D28"/>
    <w:rsid w:val="005B7DBC"/>
    <w:rsid w:val="005C37E7"/>
    <w:rsid w:val="005C4DD1"/>
    <w:rsid w:val="005D1D2E"/>
    <w:rsid w:val="005D22BA"/>
    <w:rsid w:val="005D24A8"/>
    <w:rsid w:val="005D287E"/>
    <w:rsid w:val="005D3A6A"/>
    <w:rsid w:val="005D3AA4"/>
    <w:rsid w:val="005D48D0"/>
    <w:rsid w:val="005D56EE"/>
    <w:rsid w:val="005D5BEC"/>
    <w:rsid w:val="005D65AC"/>
    <w:rsid w:val="005E17B7"/>
    <w:rsid w:val="005E37C3"/>
    <w:rsid w:val="005E72D2"/>
    <w:rsid w:val="005F40E9"/>
    <w:rsid w:val="005F7017"/>
    <w:rsid w:val="005F71D6"/>
    <w:rsid w:val="006014C3"/>
    <w:rsid w:val="00601F5B"/>
    <w:rsid w:val="00602475"/>
    <w:rsid w:val="00604B8F"/>
    <w:rsid w:val="006057C6"/>
    <w:rsid w:val="00607177"/>
    <w:rsid w:val="00612557"/>
    <w:rsid w:val="00612BA2"/>
    <w:rsid w:val="006137D0"/>
    <w:rsid w:val="00621644"/>
    <w:rsid w:val="00624EFE"/>
    <w:rsid w:val="006279B6"/>
    <w:rsid w:val="0063453C"/>
    <w:rsid w:val="0063551C"/>
    <w:rsid w:val="00637E19"/>
    <w:rsid w:val="006408D7"/>
    <w:rsid w:val="00641662"/>
    <w:rsid w:val="00643CC7"/>
    <w:rsid w:val="00644F51"/>
    <w:rsid w:val="00647740"/>
    <w:rsid w:val="00651AE1"/>
    <w:rsid w:val="00651B4B"/>
    <w:rsid w:val="006539C1"/>
    <w:rsid w:val="00653D4A"/>
    <w:rsid w:val="0065423A"/>
    <w:rsid w:val="0065571C"/>
    <w:rsid w:val="0065792A"/>
    <w:rsid w:val="00657F07"/>
    <w:rsid w:val="00663FA9"/>
    <w:rsid w:val="00665134"/>
    <w:rsid w:val="00666088"/>
    <w:rsid w:val="006719E3"/>
    <w:rsid w:val="00671C84"/>
    <w:rsid w:val="00684F18"/>
    <w:rsid w:val="00687B2E"/>
    <w:rsid w:val="006914C3"/>
    <w:rsid w:val="006932BC"/>
    <w:rsid w:val="006939B3"/>
    <w:rsid w:val="00695A86"/>
    <w:rsid w:val="006B10B3"/>
    <w:rsid w:val="006B140E"/>
    <w:rsid w:val="006B2DC3"/>
    <w:rsid w:val="006B60E4"/>
    <w:rsid w:val="006B6477"/>
    <w:rsid w:val="006C05FC"/>
    <w:rsid w:val="006C17DA"/>
    <w:rsid w:val="006C32E5"/>
    <w:rsid w:val="006E06DB"/>
    <w:rsid w:val="006E1713"/>
    <w:rsid w:val="006E35EA"/>
    <w:rsid w:val="006E47A6"/>
    <w:rsid w:val="006F0621"/>
    <w:rsid w:val="00701607"/>
    <w:rsid w:val="00701D83"/>
    <w:rsid w:val="00701FAE"/>
    <w:rsid w:val="007073B8"/>
    <w:rsid w:val="00710FFC"/>
    <w:rsid w:val="007162CE"/>
    <w:rsid w:val="00720D1F"/>
    <w:rsid w:val="00723003"/>
    <w:rsid w:val="0073157E"/>
    <w:rsid w:val="0073667A"/>
    <w:rsid w:val="0073790D"/>
    <w:rsid w:val="00737C71"/>
    <w:rsid w:val="00750068"/>
    <w:rsid w:val="00750D03"/>
    <w:rsid w:val="007516A1"/>
    <w:rsid w:val="00754616"/>
    <w:rsid w:val="007560A3"/>
    <w:rsid w:val="0076120C"/>
    <w:rsid w:val="00763421"/>
    <w:rsid w:val="00763E27"/>
    <w:rsid w:val="00772134"/>
    <w:rsid w:val="007740E4"/>
    <w:rsid w:val="00777131"/>
    <w:rsid w:val="00777F42"/>
    <w:rsid w:val="00781BAD"/>
    <w:rsid w:val="00784CF0"/>
    <w:rsid w:val="00787862"/>
    <w:rsid w:val="00793AF6"/>
    <w:rsid w:val="00793D20"/>
    <w:rsid w:val="00796089"/>
    <w:rsid w:val="0079712A"/>
    <w:rsid w:val="007A682A"/>
    <w:rsid w:val="007B07A9"/>
    <w:rsid w:val="007B1A22"/>
    <w:rsid w:val="007B1C3D"/>
    <w:rsid w:val="007B2322"/>
    <w:rsid w:val="007B2D20"/>
    <w:rsid w:val="007B76ED"/>
    <w:rsid w:val="007C644F"/>
    <w:rsid w:val="007C66B0"/>
    <w:rsid w:val="007D0125"/>
    <w:rsid w:val="007D09B8"/>
    <w:rsid w:val="007D1DC4"/>
    <w:rsid w:val="007D2574"/>
    <w:rsid w:val="007D528F"/>
    <w:rsid w:val="007E0033"/>
    <w:rsid w:val="007E1FD1"/>
    <w:rsid w:val="007E270B"/>
    <w:rsid w:val="007E3471"/>
    <w:rsid w:val="007E4960"/>
    <w:rsid w:val="007E6FF4"/>
    <w:rsid w:val="007F245F"/>
    <w:rsid w:val="007F2766"/>
    <w:rsid w:val="007F44ED"/>
    <w:rsid w:val="00800474"/>
    <w:rsid w:val="008010D5"/>
    <w:rsid w:val="00807F6D"/>
    <w:rsid w:val="0081462D"/>
    <w:rsid w:val="00814A34"/>
    <w:rsid w:val="00821E90"/>
    <w:rsid w:val="00822534"/>
    <w:rsid w:val="008242CC"/>
    <w:rsid w:val="00826384"/>
    <w:rsid w:val="008310FF"/>
    <w:rsid w:val="00833CDE"/>
    <w:rsid w:val="008362DD"/>
    <w:rsid w:val="0083669E"/>
    <w:rsid w:val="00841BBE"/>
    <w:rsid w:val="00842CF8"/>
    <w:rsid w:val="008510A0"/>
    <w:rsid w:val="008511B5"/>
    <w:rsid w:val="00860596"/>
    <w:rsid w:val="00863E60"/>
    <w:rsid w:val="008670E7"/>
    <w:rsid w:val="0086714C"/>
    <w:rsid w:val="00872C49"/>
    <w:rsid w:val="00874288"/>
    <w:rsid w:val="008818C9"/>
    <w:rsid w:val="00882328"/>
    <w:rsid w:val="00886605"/>
    <w:rsid w:val="00890B32"/>
    <w:rsid w:val="008925F5"/>
    <w:rsid w:val="008A1F6A"/>
    <w:rsid w:val="008A6D39"/>
    <w:rsid w:val="008A7B47"/>
    <w:rsid w:val="008B2D7D"/>
    <w:rsid w:val="008B3462"/>
    <w:rsid w:val="008B6D75"/>
    <w:rsid w:val="008D1B5B"/>
    <w:rsid w:val="008D1D2E"/>
    <w:rsid w:val="008D2974"/>
    <w:rsid w:val="008D631E"/>
    <w:rsid w:val="008D753B"/>
    <w:rsid w:val="008E2FF2"/>
    <w:rsid w:val="008F5486"/>
    <w:rsid w:val="008F694B"/>
    <w:rsid w:val="00903EE7"/>
    <w:rsid w:val="009111AB"/>
    <w:rsid w:val="0091323C"/>
    <w:rsid w:val="0091640E"/>
    <w:rsid w:val="0092176D"/>
    <w:rsid w:val="0092180D"/>
    <w:rsid w:val="00925103"/>
    <w:rsid w:val="0092544A"/>
    <w:rsid w:val="00925FA7"/>
    <w:rsid w:val="009314B4"/>
    <w:rsid w:val="0093169B"/>
    <w:rsid w:val="00935EE8"/>
    <w:rsid w:val="00943510"/>
    <w:rsid w:val="009435FA"/>
    <w:rsid w:val="00943FE9"/>
    <w:rsid w:val="00944FBE"/>
    <w:rsid w:val="00947F7B"/>
    <w:rsid w:val="00950841"/>
    <w:rsid w:val="009520A0"/>
    <w:rsid w:val="0095607C"/>
    <w:rsid w:val="0095668D"/>
    <w:rsid w:val="00962D35"/>
    <w:rsid w:val="00964C96"/>
    <w:rsid w:val="00967622"/>
    <w:rsid w:val="009707B6"/>
    <w:rsid w:val="009727BD"/>
    <w:rsid w:val="00973071"/>
    <w:rsid w:val="00973148"/>
    <w:rsid w:val="0097367E"/>
    <w:rsid w:val="009746F1"/>
    <w:rsid w:val="00974B68"/>
    <w:rsid w:val="00975C7F"/>
    <w:rsid w:val="0098088D"/>
    <w:rsid w:val="0098248E"/>
    <w:rsid w:val="0099014D"/>
    <w:rsid w:val="009903EF"/>
    <w:rsid w:val="00990530"/>
    <w:rsid w:val="0099163D"/>
    <w:rsid w:val="00992352"/>
    <w:rsid w:val="00992445"/>
    <w:rsid w:val="00993770"/>
    <w:rsid w:val="00994FA2"/>
    <w:rsid w:val="00995A5D"/>
    <w:rsid w:val="00995A93"/>
    <w:rsid w:val="009961D4"/>
    <w:rsid w:val="00997B89"/>
    <w:rsid w:val="009A3C17"/>
    <w:rsid w:val="009A4F45"/>
    <w:rsid w:val="009A5A11"/>
    <w:rsid w:val="009A6260"/>
    <w:rsid w:val="009A75D6"/>
    <w:rsid w:val="009B0FAB"/>
    <w:rsid w:val="009B2185"/>
    <w:rsid w:val="009B2714"/>
    <w:rsid w:val="009B4BBB"/>
    <w:rsid w:val="009C0B17"/>
    <w:rsid w:val="009C2265"/>
    <w:rsid w:val="009C29D4"/>
    <w:rsid w:val="009D228B"/>
    <w:rsid w:val="009D2C29"/>
    <w:rsid w:val="009D34FB"/>
    <w:rsid w:val="009D3786"/>
    <w:rsid w:val="009D7F99"/>
    <w:rsid w:val="009E292A"/>
    <w:rsid w:val="009F44E1"/>
    <w:rsid w:val="009F6607"/>
    <w:rsid w:val="009F749B"/>
    <w:rsid w:val="009F7FE9"/>
    <w:rsid w:val="00A03FE4"/>
    <w:rsid w:val="00A12013"/>
    <w:rsid w:val="00A149D0"/>
    <w:rsid w:val="00A15ADC"/>
    <w:rsid w:val="00A16889"/>
    <w:rsid w:val="00A17FD2"/>
    <w:rsid w:val="00A202A2"/>
    <w:rsid w:val="00A20DE9"/>
    <w:rsid w:val="00A225F7"/>
    <w:rsid w:val="00A30A99"/>
    <w:rsid w:val="00A312F6"/>
    <w:rsid w:val="00A31517"/>
    <w:rsid w:val="00A331B5"/>
    <w:rsid w:val="00A3590E"/>
    <w:rsid w:val="00A36A77"/>
    <w:rsid w:val="00A4129B"/>
    <w:rsid w:val="00A420BE"/>
    <w:rsid w:val="00A42455"/>
    <w:rsid w:val="00A46DD1"/>
    <w:rsid w:val="00A52A5A"/>
    <w:rsid w:val="00A5356C"/>
    <w:rsid w:val="00A53804"/>
    <w:rsid w:val="00A540BF"/>
    <w:rsid w:val="00A57A18"/>
    <w:rsid w:val="00A70CE0"/>
    <w:rsid w:val="00A73205"/>
    <w:rsid w:val="00A74006"/>
    <w:rsid w:val="00A763E1"/>
    <w:rsid w:val="00A8091C"/>
    <w:rsid w:val="00A848F5"/>
    <w:rsid w:val="00A85D34"/>
    <w:rsid w:val="00A866DB"/>
    <w:rsid w:val="00A9003F"/>
    <w:rsid w:val="00A94A15"/>
    <w:rsid w:val="00A958CD"/>
    <w:rsid w:val="00A97F14"/>
    <w:rsid w:val="00AA3815"/>
    <w:rsid w:val="00AA52C0"/>
    <w:rsid w:val="00AA6129"/>
    <w:rsid w:val="00AB0D34"/>
    <w:rsid w:val="00AB7F6B"/>
    <w:rsid w:val="00AC1813"/>
    <w:rsid w:val="00AC3539"/>
    <w:rsid w:val="00AC4777"/>
    <w:rsid w:val="00AC5C6B"/>
    <w:rsid w:val="00AD0247"/>
    <w:rsid w:val="00AD0753"/>
    <w:rsid w:val="00AD0E81"/>
    <w:rsid w:val="00AD18DB"/>
    <w:rsid w:val="00AD253A"/>
    <w:rsid w:val="00AD5020"/>
    <w:rsid w:val="00AE0683"/>
    <w:rsid w:val="00AE1313"/>
    <w:rsid w:val="00AE35CC"/>
    <w:rsid w:val="00AE4C16"/>
    <w:rsid w:val="00AE504D"/>
    <w:rsid w:val="00AE6D0E"/>
    <w:rsid w:val="00AE76A7"/>
    <w:rsid w:val="00B016A5"/>
    <w:rsid w:val="00B02C90"/>
    <w:rsid w:val="00B02F47"/>
    <w:rsid w:val="00B03B94"/>
    <w:rsid w:val="00B062DD"/>
    <w:rsid w:val="00B10FD9"/>
    <w:rsid w:val="00B11670"/>
    <w:rsid w:val="00B13504"/>
    <w:rsid w:val="00B153D6"/>
    <w:rsid w:val="00B17222"/>
    <w:rsid w:val="00B21FC8"/>
    <w:rsid w:val="00B22440"/>
    <w:rsid w:val="00B2456B"/>
    <w:rsid w:val="00B25465"/>
    <w:rsid w:val="00B25E4E"/>
    <w:rsid w:val="00B314C6"/>
    <w:rsid w:val="00B31BCE"/>
    <w:rsid w:val="00B32286"/>
    <w:rsid w:val="00B36B42"/>
    <w:rsid w:val="00B3723F"/>
    <w:rsid w:val="00B423C1"/>
    <w:rsid w:val="00B427F2"/>
    <w:rsid w:val="00B43D87"/>
    <w:rsid w:val="00B45900"/>
    <w:rsid w:val="00B46938"/>
    <w:rsid w:val="00B477EC"/>
    <w:rsid w:val="00B47EA9"/>
    <w:rsid w:val="00B50CA0"/>
    <w:rsid w:val="00B52055"/>
    <w:rsid w:val="00B60EB0"/>
    <w:rsid w:val="00B61C93"/>
    <w:rsid w:val="00B62804"/>
    <w:rsid w:val="00B63775"/>
    <w:rsid w:val="00B67BC4"/>
    <w:rsid w:val="00B75BB7"/>
    <w:rsid w:val="00B81653"/>
    <w:rsid w:val="00B82050"/>
    <w:rsid w:val="00B82854"/>
    <w:rsid w:val="00B82E01"/>
    <w:rsid w:val="00B87906"/>
    <w:rsid w:val="00B879CC"/>
    <w:rsid w:val="00B91399"/>
    <w:rsid w:val="00B918D3"/>
    <w:rsid w:val="00B91927"/>
    <w:rsid w:val="00B91B42"/>
    <w:rsid w:val="00B920AB"/>
    <w:rsid w:val="00B943B1"/>
    <w:rsid w:val="00BA0313"/>
    <w:rsid w:val="00BA6382"/>
    <w:rsid w:val="00BC14A4"/>
    <w:rsid w:val="00BC53D5"/>
    <w:rsid w:val="00BC7651"/>
    <w:rsid w:val="00BC7AE8"/>
    <w:rsid w:val="00BD08AF"/>
    <w:rsid w:val="00BD5576"/>
    <w:rsid w:val="00BD59C0"/>
    <w:rsid w:val="00BE3543"/>
    <w:rsid w:val="00BE55E7"/>
    <w:rsid w:val="00BE5D7A"/>
    <w:rsid w:val="00BE6ADF"/>
    <w:rsid w:val="00BF222D"/>
    <w:rsid w:val="00BF330B"/>
    <w:rsid w:val="00C009D7"/>
    <w:rsid w:val="00C025E5"/>
    <w:rsid w:val="00C05075"/>
    <w:rsid w:val="00C0561B"/>
    <w:rsid w:val="00C105F4"/>
    <w:rsid w:val="00C1157E"/>
    <w:rsid w:val="00C11F04"/>
    <w:rsid w:val="00C17D46"/>
    <w:rsid w:val="00C21A04"/>
    <w:rsid w:val="00C24161"/>
    <w:rsid w:val="00C248C8"/>
    <w:rsid w:val="00C26024"/>
    <w:rsid w:val="00C34D37"/>
    <w:rsid w:val="00C3523A"/>
    <w:rsid w:val="00C36826"/>
    <w:rsid w:val="00C425C4"/>
    <w:rsid w:val="00C479F1"/>
    <w:rsid w:val="00C63118"/>
    <w:rsid w:val="00C632F1"/>
    <w:rsid w:val="00C67500"/>
    <w:rsid w:val="00C71033"/>
    <w:rsid w:val="00C735DE"/>
    <w:rsid w:val="00C73716"/>
    <w:rsid w:val="00C7482C"/>
    <w:rsid w:val="00C74D11"/>
    <w:rsid w:val="00C83293"/>
    <w:rsid w:val="00C9324B"/>
    <w:rsid w:val="00C94BD3"/>
    <w:rsid w:val="00CA0433"/>
    <w:rsid w:val="00CA4837"/>
    <w:rsid w:val="00CA6D88"/>
    <w:rsid w:val="00CB23A9"/>
    <w:rsid w:val="00CB2452"/>
    <w:rsid w:val="00CB32F7"/>
    <w:rsid w:val="00CB48D6"/>
    <w:rsid w:val="00CC2033"/>
    <w:rsid w:val="00CC287D"/>
    <w:rsid w:val="00CC5083"/>
    <w:rsid w:val="00CD0CB9"/>
    <w:rsid w:val="00CD168D"/>
    <w:rsid w:val="00CD1ED1"/>
    <w:rsid w:val="00CD474E"/>
    <w:rsid w:val="00CD5DA3"/>
    <w:rsid w:val="00CD62F7"/>
    <w:rsid w:val="00CE0EFB"/>
    <w:rsid w:val="00CE153D"/>
    <w:rsid w:val="00CE4460"/>
    <w:rsid w:val="00CE7F5C"/>
    <w:rsid w:val="00CF1C5D"/>
    <w:rsid w:val="00CF3A39"/>
    <w:rsid w:val="00CF4DA0"/>
    <w:rsid w:val="00CF5410"/>
    <w:rsid w:val="00CF56DE"/>
    <w:rsid w:val="00CF5968"/>
    <w:rsid w:val="00CF6579"/>
    <w:rsid w:val="00D00403"/>
    <w:rsid w:val="00D022DF"/>
    <w:rsid w:val="00D03642"/>
    <w:rsid w:val="00D03BB0"/>
    <w:rsid w:val="00D03E5D"/>
    <w:rsid w:val="00D1262D"/>
    <w:rsid w:val="00D2044B"/>
    <w:rsid w:val="00D20806"/>
    <w:rsid w:val="00D219D0"/>
    <w:rsid w:val="00D227D6"/>
    <w:rsid w:val="00D3334E"/>
    <w:rsid w:val="00D370B5"/>
    <w:rsid w:val="00D4359F"/>
    <w:rsid w:val="00D47D03"/>
    <w:rsid w:val="00D508AC"/>
    <w:rsid w:val="00D5190B"/>
    <w:rsid w:val="00D51BDB"/>
    <w:rsid w:val="00D53B94"/>
    <w:rsid w:val="00D61A42"/>
    <w:rsid w:val="00D61F0B"/>
    <w:rsid w:val="00D669B8"/>
    <w:rsid w:val="00D70A69"/>
    <w:rsid w:val="00D724DD"/>
    <w:rsid w:val="00D749AB"/>
    <w:rsid w:val="00D7583D"/>
    <w:rsid w:val="00D82D2D"/>
    <w:rsid w:val="00D84111"/>
    <w:rsid w:val="00D9070C"/>
    <w:rsid w:val="00D92E64"/>
    <w:rsid w:val="00D95ED1"/>
    <w:rsid w:val="00DA34F2"/>
    <w:rsid w:val="00DA5340"/>
    <w:rsid w:val="00DB4462"/>
    <w:rsid w:val="00DB6FB0"/>
    <w:rsid w:val="00DC069C"/>
    <w:rsid w:val="00DC178D"/>
    <w:rsid w:val="00DC2B60"/>
    <w:rsid w:val="00DC2F51"/>
    <w:rsid w:val="00DC708E"/>
    <w:rsid w:val="00DC7F52"/>
    <w:rsid w:val="00DD0463"/>
    <w:rsid w:val="00DD4052"/>
    <w:rsid w:val="00DD58CC"/>
    <w:rsid w:val="00DD663E"/>
    <w:rsid w:val="00DE0094"/>
    <w:rsid w:val="00DE18FE"/>
    <w:rsid w:val="00DE4C6B"/>
    <w:rsid w:val="00DE7D62"/>
    <w:rsid w:val="00DF1742"/>
    <w:rsid w:val="00E00BD1"/>
    <w:rsid w:val="00E020AE"/>
    <w:rsid w:val="00E023A1"/>
    <w:rsid w:val="00E04069"/>
    <w:rsid w:val="00E0700C"/>
    <w:rsid w:val="00E0761B"/>
    <w:rsid w:val="00E1263B"/>
    <w:rsid w:val="00E1315B"/>
    <w:rsid w:val="00E17939"/>
    <w:rsid w:val="00E21131"/>
    <w:rsid w:val="00E229D2"/>
    <w:rsid w:val="00E23374"/>
    <w:rsid w:val="00E30E6E"/>
    <w:rsid w:val="00E34BF3"/>
    <w:rsid w:val="00E36053"/>
    <w:rsid w:val="00E42CBC"/>
    <w:rsid w:val="00E452DC"/>
    <w:rsid w:val="00E50364"/>
    <w:rsid w:val="00E602DB"/>
    <w:rsid w:val="00E60474"/>
    <w:rsid w:val="00E60E71"/>
    <w:rsid w:val="00E610C9"/>
    <w:rsid w:val="00E70C43"/>
    <w:rsid w:val="00E73D8A"/>
    <w:rsid w:val="00E74400"/>
    <w:rsid w:val="00E74C68"/>
    <w:rsid w:val="00E7577A"/>
    <w:rsid w:val="00E75F4A"/>
    <w:rsid w:val="00E76269"/>
    <w:rsid w:val="00E76862"/>
    <w:rsid w:val="00E83788"/>
    <w:rsid w:val="00E90CCA"/>
    <w:rsid w:val="00E91856"/>
    <w:rsid w:val="00E944CC"/>
    <w:rsid w:val="00E95E12"/>
    <w:rsid w:val="00E977A2"/>
    <w:rsid w:val="00EA090F"/>
    <w:rsid w:val="00EA14DD"/>
    <w:rsid w:val="00EA1A91"/>
    <w:rsid w:val="00EA2ED0"/>
    <w:rsid w:val="00EA434B"/>
    <w:rsid w:val="00EA45BF"/>
    <w:rsid w:val="00EA4891"/>
    <w:rsid w:val="00EB5365"/>
    <w:rsid w:val="00EC0D33"/>
    <w:rsid w:val="00EC6045"/>
    <w:rsid w:val="00EC646B"/>
    <w:rsid w:val="00ED1971"/>
    <w:rsid w:val="00ED28D0"/>
    <w:rsid w:val="00ED28E9"/>
    <w:rsid w:val="00ED591E"/>
    <w:rsid w:val="00ED5B59"/>
    <w:rsid w:val="00ED5DB8"/>
    <w:rsid w:val="00ED734E"/>
    <w:rsid w:val="00ED797D"/>
    <w:rsid w:val="00EE1583"/>
    <w:rsid w:val="00EF2C98"/>
    <w:rsid w:val="00EF5601"/>
    <w:rsid w:val="00F065EF"/>
    <w:rsid w:val="00F1368B"/>
    <w:rsid w:val="00F14E7B"/>
    <w:rsid w:val="00F15485"/>
    <w:rsid w:val="00F1732B"/>
    <w:rsid w:val="00F1791F"/>
    <w:rsid w:val="00F237F2"/>
    <w:rsid w:val="00F23A45"/>
    <w:rsid w:val="00F24E87"/>
    <w:rsid w:val="00F308C1"/>
    <w:rsid w:val="00F33AF9"/>
    <w:rsid w:val="00F36DDB"/>
    <w:rsid w:val="00F405FC"/>
    <w:rsid w:val="00F40CD6"/>
    <w:rsid w:val="00F4146B"/>
    <w:rsid w:val="00F45705"/>
    <w:rsid w:val="00F561C4"/>
    <w:rsid w:val="00F57FB4"/>
    <w:rsid w:val="00F60281"/>
    <w:rsid w:val="00F626CA"/>
    <w:rsid w:val="00F653E8"/>
    <w:rsid w:val="00F7721B"/>
    <w:rsid w:val="00F80D38"/>
    <w:rsid w:val="00F83D73"/>
    <w:rsid w:val="00F8617C"/>
    <w:rsid w:val="00F9030E"/>
    <w:rsid w:val="00F906A8"/>
    <w:rsid w:val="00F94838"/>
    <w:rsid w:val="00F97282"/>
    <w:rsid w:val="00F97F7E"/>
    <w:rsid w:val="00FA2E99"/>
    <w:rsid w:val="00FA3686"/>
    <w:rsid w:val="00FA4CE9"/>
    <w:rsid w:val="00FB3B55"/>
    <w:rsid w:val="00FC3E92"/>
    <w:rsid w:val="00FC4B9B"/>
    <w:rsid w:val="00FC5DE8"/>
    <w:rsid w:val="00FC61C3"/>
    <w:rsid w:val="00FC6F38"/>
    <w:rsid w:val="00FC7230"/>
    <w:rsid w:val="00FC7ECC"/>
    <w:rsid w:val="00FD21FB"/>
    <w:rsid w:val="00FD6F2D"/>
    <w:rsid w:val="00FD734E"/>
    <w:rsid w:val="00FE1F46"/>
    <w:rsid w:val="00FE32D0"/>
    <w:rsid w:val="00FE372C"/>
    <w:rsid w:val="00FF6F34"/>
    <w:rsid w:val="00FF7E9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089CD5-6211-44E9-9CA9-87099518B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74E"/>
    <w:rPr>
      <w:lang w:val="en-US"/>
    </w:rPr>
  </w:style>
  <w:style w:type="paragraph" w:styleId="Heading4">
    <w:name w:val="heading 4"/>
    <w:basedOn w:val="Normal"/>
    <w:next w:val="Normal"/>
    <w:link w:val="Heading4Char"/>
    <w:qFormat/>
    <w:rsid w:val="00CD474E"/>
    <w:pPr>
      <w:keepNext/>
      <w:spacing w:after="0" w:line="240" w:lineRule="auto"/>
      <w:outlineLvl w:val="3"/>
    </w:pPr>
    <w:rPr>
      <w:rFonts w:ascii="Arial" w:eastAsia="Times New Roman" w:hAnsi="Arial"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D474E"/>
    <w:rPr>
      <w:rFonts w:ascii="Arial" w:eastAsia="Times New Roman" w:hAnsi="Arial" w:cs="Times New Roman"/>
      <w:sz w:val="28"/>
      <w:szCs w:val="24"/>
      <w:lang w:val="en-GB"/>
    </w:rPr>
  </w:style>
  <w:style w:type="paragraph" w:styleId="BodyText">
    <w:name w:val="Body Text"/>
    <w:basedOn w:val="Normal"/>
    <w:link w:val="BodyTextChar"/>
    <w:rsid w:val="00CD474E"/>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CD474E"/>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CD47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74E"/>
    <w:rPr>
      <w:lang w:val="en-US"/>
    </w:rPr>
  </w:style>
  <w:style w:type="paragraph" w:styleId="FootnoteText">
    <w:name w:val="footnote text"/>
    <w:basedOn w:val="Normal"/>
    <w:link w:val="FootnoteTextChar"/>
    <w:uiPriority w:val="99"/>
    <w:semiHidden/>
    <w:unhideWhenUsed/>
    <w:rsid w:val="00CD47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474E"/>
    <w:rPr>
      <w:sz w:val="20"/>
      <w:szCs w:val="20"/>
      <w:lang w:val="en-US"/>
    </w:rPr>
  </w:style>
  <w:style w:type="character" w:styleId="FootnoteReference">
    <w:name w:val="footnote reference"/>
    <w:basedOn w:val="DefaultParagraphFont"/>
    <w:uiPriority w:val="99"/>
    <w:semiHidden/>
    <w:unhideWhenUsed/>
    <w:rsid w:val="00CD474E"/>
    <w:rPr>
      <w:vertAlign w:val="superscript"/>
    </w:rPr>
  </w:style>
  <w:style w:type="paragraph" w:styleId="ListParagraph">
    <w:name w:val="List Paragraph"/>
    <w:basedOn w:val="Normal"/>
    <w:uiPriority w:val="34"/>
    <w:qFormat/>
    <w:rsid w:val="00CD474E"/>
    <w:pPr>
      <w:ind w:left="720"/>
      <w:contextualSpacing/>
    </w:pPr>
  </w:style>
  <w:style w:type="paragraph" w:styleId="BalloonText">
    <w:name w:val="Balloon Text"/>
    <w:basedOn w:val="Normal"/>
    <w:link w:val="BalloonTextChar"/>
    <w:uiPriority w:val="99"/>
    <w:semiHidden/>
    <w:unhideWhenUsed/>
    <w:rsid w:val="00CD47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74E"/>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a036617c-f1b0-4353-ab0a-456b3885ee3b">2021</Year>
    <Judgment_x0020_Date xmlns="17a0f4bd-1162-49ac-b85f-dfe96a90bc01">2021-03-23T18:30:00+00:00</Judgment_x0020_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4C128-0715-409B-8002-43322416BC2E}">
  <ds:schemaRefs>
    <ds:schemaRef ds:uri="http://schemas.microsoft.com/sharepoint/v3/contenttype/forms"/>
  </ds:schemaRefs>
</ds:datastoreItem>
</file>

<file path=customXml/itemProps2.xml><?xml version="1.0" encoding="utf-8"?>
<ds:datastoreItem xmlns:ds="http://schemas.openxmlformats.org/officeDocument/2006/customXml" ds:itemID="{F3D5F115-3701-4AB1-84AC-A86F41251BBB}">
  <ds:schemaRefs>
    <ds:schemaRef ds:uri="http://schemas.microsoft.com/office/2006/metadata/properties"/>
    <ds:schemaRef ds:uri="http://schemas.microsoft.com/office/infopath/2007/PartnerControls"/>
    <ds:schemaRef ds:uri="a036617c-f1b0-4353-ab0a-456b3885ee3b"/>
    <ds:schemaRef ds:uri="17a0f4bd-1162-49ac-b85f-dfe96a90bc01"/>
  </ds:schemaRefs>
</ds:datastoreItem>
</file>

<file path=customXml/itemProps3.xml><?xml version="1.0" encoding="utf-8"?>
<ds:datastoreItem xmlns:ds="http://schemas.openxmlformats.org/officeDocument/2006/customXml" ds:itemID="{7FE88F69-8198-4E0E-BBD7-F13909AD4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036617c-f1b0-4353-ab0a-456b3885e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14AA3A-A977-4CBB-8857-F51191A7E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5248</Words>
  <Characters>29918</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S v Munuma (CC 03-2004) [2021 NAHCMD 125 (24 March 2021)</vt:lpstr>
    </vt:vector>
  </TitlesOfParts>
  <Company>HP</Company>
  <LinksUpToDate>false</LinksUpToDate>
  <CharactersWithSpaces>35096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Munuma (CC 03-2004) [2021 NAHCMD 125 (24 March 2021)</dc:title>
  <dc:creator>drisuro</dc:creator>
  <cp:lastModifiedBy>HOME</cp:lastModifiedBy>
  <cp:revision>2</cp:revision>
  <cp:lastPrinted>2021-03-24T08:05:00Z</cp:lastPrinted>
  <dcterms:created xsi:type="dcterms:W3CDTF">2021-07-14T15:22:00Z</dcterms:created>
  <dcterms:modified xsi:type="dcterms:W3CDTF">2021-07-14T15:22:00Z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