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03" w:rsidRPr="006E026B" w:rsidRDefault="00F27903" w:rsidP="00F27903">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F27903" w:rsidRDefault="00F27903" w:rsidP="00F27903">
      <w:pPr>
        <w:spacing w:after="0" w:line="360" w:lineRule="auto"/>
        <w:jc w:val="center"/>
        <w:rPr>
          <w:b/>
          <w:sz w:val="32"/>
          <w:szCs w:val="32"/>
        </w:rPr>
      </w:pPr>
      <w:r w:rsidRPr="00552306">
        <w:rPr>
          <w:b/>
          <w:noProof/>
          <w:sz w:val="32"/>
          <w:szCs w:val="32"/>
        </w:rPr>
        <w:drawing>
          <wp:inline distT="0" distB="0" distL="0" distR="0">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F27903" w:rsidRPr="006E026B" w:rsidRDefault="00F27903" w:rsidP="00F27903">
      <w:pPr>
        <w:spacing w:after="0" w:line="360" w:lineRule="auto"/>
        <w:jc w:val="center"/>
        <w:rPr>
          <w:rFonts w:ascii="Arial" w:hAnsi="Arial" w:cs="Arial"/>
          <w:bCs/>
          <w:sz w:val="24"/>
          <w:szCs w:val="24"/>
        </w:rPr>
      </w:pPr>
      <w:r w:rsidRPr="006E026B">
        <w:rPr>
          <w:rFonts w:ascii="Arial" w:hAnsi="Arial" w:cs="Arial"/>
          <w:b/>
          <w:sz w:val="24"/>
          <w:szCs w:val="24"/>
        </w:rPr>
        <w:t>HIGH COURT OF NAMIBIA</w:t>
      </w:r>
      <w:r w:rsidR="005334C5">
        <w:rPr>
          <w:rFonts w:ascii="Arial" w:hAnsi="Arial" w:cs="Arial"/>
          <w:b/>
          <w:sz w:val="24"/>
          <w:szCs w:val="24"/>
        </w:rPr>
        <w:t>,</w:t>
      </w:r>
      <w:r w:rsidRPr="006E026B">
        <w:rPr>
          <w:rFonts w:ascii="Arial" w:hAnsi="Arial" w:cs="Arial"/>
          <w:b/>
          <w:sz w:val="24"/>
          <w:szCs w:val="24"/>
        </w:rPr>
        <w:t xml:space="preserve"> MAIN DIVISION, WINDHOEK</w:t>
      </w:r>
    </w:p>
    <w:p w:rsidR="00F27903" w:rsidRPr="0094514E" w:rsidRDefault="00F27903" w:rsidP="00F27903">
      <w:pPr>
        <w:spacing w:after="0" w:line="360" w:lineRule="auto"/>
        <w:jc w:val="center"/>
        <w:rPr>
          <w:rFonts w:ascii="Arial" w:hAnsi="Arial" w:cs="Arial"/>
          <w:b/>
          <w:sz w:val="10"/>
          <w:szCs w:val="10"/>
        </w:rPr>
      </w:pPr>
    </w:p>
    <w:p w:rsidR="00F27903" w:rsidRDefault="00F27903" w:rsidP="00F27903">
      <w:pPr>
        <w:spacing w:after="0" w:line="360" w:lineRule="auto"/>
        <w:jc w:val="center"/>
        <w:rPr>
          <w:rFonts w:ascii="Arial" w:hAnsi="Arial" w:cs="Arial"/>
          <w:b/>
          <w:sz w:val="24"/>
          <w:szCs w:val="24"/>
        </w:rPr>
      </w:pPr>
      <w:r w:rsidRPr="006E026B">
        <w:rPr>
          <w:rFonts w:ascii="Arial" w:hAnsi="Arial" w:cs="Arial"/>
          <w:b/>
          <w:sz w:val="24"/>
          <w:szCs w:val="24"/>
        </w:rPr>
        <w:t>JUDGMENT</w:t>
      </w:r>
    </w:p>
    <w:p w:rsidR="00F27903" w:rsidRDefault="00F27903" w:rsidP="00F27903">
      <w:pPr>
        <w:spacing w:after="0" w:line="360" w:lineRule="auto"/>
        <w:jc w:val="both"/>
        <w:rPr>
          <w:rFonts w:ascii="Arial" w:hAnsi="Arial" w:cs="Arial"/>
          <w:b/>
          <w:sz w:val="24"/>
          <w:szCs w:val="24"/>
        </w:rPr>
      </w:pPr>
    </w:p>
    <w:p w:rsidR="00F27903" w:rsidRPr="006E026B" w:rsidRDefault="00F27903" w:rsidP="00F27903">
      <w:pPr>
        <w:tabs>
          <w:tab w:val="right" w:pos="8789"/>
        </w:tabs>
        <w:spacing w:after="0" w:line="360" w:lineRule="auto"/>
        <w:jc w:val="center"/>
        <w:rPr>
          <w:rFonts w:ascii="Arial" w:hAnsi="Arial" w:cs="Arial"/>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723809" w:rsidRPr="00723809">
        <w:rPr>
          <w:rFonts w:ascii="Arial" w:hAnsi="Arial" w:cs="Arial"/>
          <w:sz w:val="24"/>
          <w:szCs w:val="24"/>
        </w:rPr>
        <w:t>HC-MD-CIV-MOT-GEN-2022/00060</w:t>
      </w:r>
    </w:p>
    <w:p w:rsidR="00F27903" w:rsidRPr="006E026B" w:rsidRDefault="00F27903" w:rsidP="00F27903">
      <w:pPr>
        <w:spacing w:after="0" w:line="360" w:lineRule="auto"/>
        <w:ind w:right="-138"/>
        <w:jc w:val="both"/>
        <w:rPr>
          <w:rFonts w:ascii="Arial" w:hAnsi="Arial" w:cs="Arial"/>
          <w:sz w:val="24"/>
          <w:szCs w:val="24"/>
        </w:rPr>
      </w:pPr>
      <w:r w:rsidRPr="006E026B">
        <w:rPr>
          <w:rFonts w:ascii="Arial" w:hAnsi="Arial" w:cs="Arial"/>
          <w:sz w:val="24"/>
          <w:szCs w:val="24"/>
        </w:rPr>
        <w:t>In the matter between:</w:t>
      </w:r>
    </w:p>
    <w:p w:rsidR="00F27903" w:rsidRDefault="00F27903" w:rsidP="00F27903">
      <w:pPr>
        <w:spacing w:after="0" w:line="360" w:lineRule="auto"/>
        <w:jc w:val="both"/>
        <w:rPr>
          <w:rFonts w:ascii="Arial" w:hAnsi="Arial" w:cs="Arial"/>
          <w:sz w:val="24"/>
          <w:szCs w:val="24"/>
        </w:rPr>
      </w:pPr>
    </w:p>
    <w:p w:rsidR="00F27903" w:rsidRPr="00CF6C36" w:rsidRDefault="00F27903" w:rsidP="00F27903">
      <w:pPr>
        <w:tabs>
          <w:tab w:val="right" w:pos="9000"/>
        </w:tabs>
        <w:jc w:val="both"/>
        <w:rPr>
          <w:rFonts w:ascii="Arial" w:hAnsi="Arial" w:cs="Arial"/>
          <w:b/>
          <w:sz w:val="24"/>
          <w:szCs w:val="24"/>
          <w:lang w:val="en-GB"/>
        </w:rPr>
      </w:pPr>
      <w:r w:rsidRPr="00F27903">
        <w:rPr>
          <w:rFonts w:ascii="Arial" w:hAnsi="Arial" w:cs="Arial"/>
          <w:b/>
          <w:sz w:val="24"/>
          <w:szCs w:val="24"/>
        </w:rPr>
        <w:t>RYNAULT VAN WYK</w:t>
      </w:r>
      <w:r>
        <w:rPr>
          <w:rFonts w:ascii="Arial" w:hAnsi="Arial" w:cs="Arial"/>
          <w:b/>
          <w:sz w:val="24"/>
          <w:szCs w:val="24"/>
          <w:lang w:val="en-GB"/>
        </w:rPr>
        <w:tab/>
        <w:t>APPLICANT</w:t>
      </w:r>
    </w:p>
    <w:p w:rsidR="00F27903" w:rsidRPr="0086229C" w:rsidRDefault="00F27903" w:rsidP="00F27903">
      <w:pPr>
        <w:spacing w:after="0" w:line="360" w:lineRule="auto"/>
        <w:jc w:val="both"/>
        <w:rPr>
          <w:rFonts w:ascii="Arial" w:hAnsi="Arial" w:cs="Arial"/>
          <w:sz w:val="18"/>
          <w:szCs w:val="18"/>
        </w:rPr>
      </w:pPr>
    </w:p>
    <w:p w:rsidR="00F27903" w:rsidRDefault="00F27903" w:rsidP="00F27903">
      <w:pPr>
        <w:spacing w:after="0" w:line="360" w:lineRule="auto"/>
        <w:jc w:val="both"/>
        <w:rPr>
          <w:rFonts w:ascii="Arial" w:hAnsi="Arial" w:cs="Arial"/>
          <w:sz w:val="24"/>
          <w:szCs w:val="24"/>
        </w:rPr>
      </w:pPr>
      <w:r>
        <w:rPr>
          <w:rFonts w:ascii="Arial" w:hAnsi="Arial" w:cs="Arial"/>
          <w:sz w:val="24"/>
          <w:szCs w:val="24"/>
        </w:rPr>
        <w:t>a</w:t>
      </w:r>
      <w:r w:rsidRPr="006E026B">
        <w:rPr>
          <w:rFonts w:ascii="Arial" w:hAnsi="Arial" w:cs="Arial"/>
          <w:sz w:val="24"/>
          <w:szCs w:val="24"/>
        </w:rPr>
        <w:t>nd</w:t>
      </w:r>
    </w:p>
    <w:p w:rsidR="00F27903" w:rsidRPr="0086229C" w:rsidRDefault="00F27903" w:rsidP="00F27903">
      <w:pPr>
        <w:spacing w:after="0" w:line="360" w:lineRule="auto"/>
        <w:jc w:val="both"/>
        <w:rPr>
          <w:rFonts w:ascii="Arial" w:hAnsi="Arial" w:cs="Arial"/>
          <w:sz w:val="18"/>
          <w:szCs w:val="18"/>
        </w:rPr>
      </w:pPr>
    </w:p>
    <w:p w:rsidR="00F27903" w:rsidRDefault="00F27903" w:rsidP="00F27903">
      <w:pPr>
        <w:tabs>
          <w:tab w:val="right" w:pos="9356"/>
        </w:tabs>
        <w:spacing w:after="0" w:line="360" w:lineRule="auto"/>
        <w:jc w:val="both"/>
        <w:rPr>
          <w:rFonts w:ascii="Arial" w:hAnsi="Arial" w:cs="Arial"/>
          <w:b/>
          <w:sz w:val="24"/>
          <w:szCs w:val="24"/>
        </w:rPr>
      </w:pPr>
      <w:r w:rsidRPr="00F27903">
        <w:rPr>
          <w:rFonts w:ascii="Arial" w:hAnsi="Arial" w:cs="Arial"/>
          <w:b/>
          <w:sz w:val="24"/>
          <w:szCs w:val="24"/>
        </w:rPr>
        <w:t>CYRIL PIENAAR</w:t>
      </w:r>
      <w:r>
        <w:rPr>
          <w:rFonts w:ascii="Arial" w:hAnsi="Arial" w:cs="Arial"/>
          <w:b/>
          <w:sz w:val="24"/>
          <w:szCs w:val="24"/>
        </w:rPr>
        <w:tab/>
        <w:t>FIRST RESPONDENT</w:t>
      </w:r>
    </w:p>
    <w:p w:rsidR="00F27903" w:rsidRDefault="00F27903" w:rsidP="00F27903">
      <w:pPr>
        <w:tabs>
          <w:tab w:val="right" w:pos="9356"/>
        </w:tabs>
        <w:spacing w:after="0" w:line="360" w:lineRule="auto"/>
        <w:jc w:val="both"/>
        <w:rPr>
          <w:rFonts w:ascii="Arial" w:hAnsi="Arial" w:cs="Arial"/>
          <w:b/>
          <w:sz w:val="24"/>
          <w:szCs w:val="24"/>
        </w:rPr>
      </w:pPr>
      <w:r w:rsidRPr="00F27903">
        <w:rPr>
          <w:rFonts w:ascii="Arial" w:hAnsi="Arial" w:cs="Arial"/>
          <w:b/>
          <w:sz w:val="24"/>
          <w:szCs w:val="24"/>
        </w:rPr>
        <w:t>WESLEY HARCKER</w:t>
      </w:r>
      <w:r>
        <w:rPr>
          <w:rFonts w:ascii="Arial" w:hAnsi="Arial" w:cs="Arial"/>
          <w:b/>
          <w:sz w:val="24"/>
          <w:szCs w:val="24"/>
        </w:rPr>
        <w:tab/>
        <w:t>SECOND RESPONDENT</w:t>
      </w:r>
    </w:p>
    <w:p w:rsidR="00F27903" w:rsidRDefault="00F27903" w:rsidP="00F27903">
      <w:pPr>
        <w:tabs>
          <w:tab w:val="right" w:pos="9000"/>
        </w:tabs>
        <w:spacing w:after="0" w:line="360" w:lineRule="auto"/>
        <w:jc w:val="both"/>
        <w:rPr>
          <w:rFonts w:ascii="Arial" w:hAnsi="Arial" w:cs="Arial"/>
          <w:b/>
          <w:sz w:val="24"/>
          <w:szCs w:val="24"/>
        </w:rPr>
      </w:pPr>
      <w:r w:rsidRPr="00F27903">
        <w:rPr>
          <w:rFonts w:ascii="Arial" w:hAnsi="Arial" w:cs="Arial"/>
          <w:b/>
          <w:sz w:val="24"/>
          <w:szCs w:val="24"/>
        </w:rPr>
        <w:t xml:space="preserve">THE ELECTION COMMITTEE FOR THE CAPTAINCY </w:t>
      </w:r>
    </w:p>
    <w:p w:rsidR="00F27903" w:rsidRDefault="00F27903" w:rsidP="00F27903">
      <w:pPr>
        <w:tabs>
          <w:tab w:val="right" w:pos="9356"/>
        </w:tabs>
        <w:spacing w:after="0" w:line="360" w:lineRule="auto"/>
        <w:jc w:val="both"/>
        <w:rPr>
          <w:rFonts w:ascii="Arial" w:hAnsi="Arial" w:cs="Arial"/>
          <w:b/>
          <w:sz w:val="24"/>
          <w:szCs w:val="24"/>
        </w:rPr>
      </w:pPr>
      <w:r w:rsidRPr="00F27903">
        <w:rPr>
          <w:rFonts w:ascii="Arial" w:hAnsi="Arial" w:cs="Arial"/>
          <w:b/>
          <w:sz w:val="24"/>
          <w:szCs w:val="24"/>
        </w:rPr>
        <w:t>OF THE REHOBOTH BASTER GEMEENTE</w:t>
      </w:r>
      <w:r>
        <w:rPr>
          <w:rFonts w:ascii="Arial" w:hAnsi="Arial" w:cs="Arial"/>
          <w:b/>
          <w:sz w:val="24"/>
          <w:szCs w:val="24"/>
        </w:rPr>
        <w:tab/>
        <w:t>THIRD RESPONDENT</w:t>
      </w:r>
    </w:p>
    <w:p w:rsidR="00F27903" w:rsidRDefault="00F27903" w:rsidP="00386073">
      <w:pPr>
        <w:tabs>
          <w:tab w:val="right" w:pos="9356"/>
        </w:tabs>
        <w:spacing w:after="0" w:line="360" w:lineRule="auto"/>
        <w:jc w:val="both"/>
        <w:rPr>
          <w:rFonts w:ascii="Arial" w:hAnsi="Arial" w:cs="Arial"/>
          <w:b/>
          <w:sz w:val="24"/>
          <w:szCs w:val="24"/>
        </w:rPr>
      </w:pPr>
      <w:r w:rsidRPr="00F27903">
        <w:rPr>
          <w:rFonts w:ascii="Arial" w:hAnsi="Arial" w:cs="Arial"/>
          <w:b/>
          <w:sz w:val="24"/>
          <w:szCs w:val="24"/>
        </w:rPr>
        <w:t>HERBERT GEORGE BRITZ</w:t>
      </w:r>
      <w:r>
        <w:rPr>
          <w:rFonts w:ascii="Arial" w:hAnsi="Arial" w:cs="Arial"/>
          <w:b/>
          <w:sz w:val="24"/>
          <w:szCs w:val="24"/>
        </w:rPr>
        <w:tab/>
        <w:t xml:space="preserve">  FOURTH RESPONDENT</w:t>
      </w:r>
    </w:p>
    <w:p w:rsidR="00386073" w:rsidRDefault="00F27903" w:rsidP="00386073">
      <w:pPr>
        <w:tabs>
          <w:tab w:val="right" w:pos="9356"/>
        </w:tabs>
        <w:spacing w:after="0" w:line="360" w:lineRule="auto"/>
        <w:ind w:right="4"/>
        <w:jc w:val="both"/>
        <w:rPr>
          <w:rFonts w:ascii="Arial" w:hAnsi="Arial" w:cs="Arial"/>
          <w:b/>
          <w:sz w:val="24"/>
          <w:szCs w:val="24"/>
        </w:rPr>
      </w:pPr>
      <w:r>
        <w:rPr>
          <w:rFonts w:ascii="Arial" w:hAnsi="Arial" w:cs="Arial"/>
          <w:b/>
          <w:sz w:val="24"/>
          <w:szCs w:val="24"/>
        </w:rPr>
        <w:t xml:space="preserve">REHOBOTH BASTER GEMEENTE                   </w:t>
      </w:r>
      <w:r w:rsidR="00747D8D">
        <w:rPr>
          <w:rFonts w:ascii="Arial" w:hAnsi="Arial" w:cs="Arial"/>
          <w:b/>
          <w:sz w:val="24"/>
          <w:szCs w:val="24"/>
        </w:rPr>
        <w:t xml:space="preserve">                         </w:t>
      </w:r>
      <w:r w:rsidR="00386073">
        <w:rPr>
          <w:rFonts w:ascii="Arial" w:hAnsi="Arial" w:cs="Arial"/>
          <w:b/>
          <w:sz w:val="24"/>
          <w:szCs w:val="24"/>
        </w:rPr>
        <w:t xml:space="preserve"> </w:t>
      </w:r>
      <w:r>
        <w:rPr>
          <w:rFonts w:ascii="Arial" w:hAnsi="Arial" w:cs="Arial"/>
          <w:b/>
          <w:sz w:val="24"/>
          <w:szCs w:val="24"/>
        </w:rPr>
        <w:t>FIFTH</w:t>
      </w:r>
      <w:r w:rsidR="00386073">
        <w:rPr>
          <w:rFonts w:ascii="Arial" w:hAnsi="Arial" w:cs="Arial"/>
          <w:b/>
          <w:sz w:val="24"/>
          <w:szCs w:val="24"/>
        </w:rPr>
        <w:t xml:space="preserve"> RESPONDENT</w:t>
      </w:r>
      <w:r w:rsidR="00386073">
        <w:rPr>
          <w:rFonts w:ascii="Arial" w:hAnsi="Arial" w:cs="Arial"/>
          <w:b/>
          <w:sz w:val="24"/>
          <w:szCs w:val="24"/>
        </w:rPr>
        <w:tab/>
      </w:r>
    </w:p>
    <w:p w:rsidR="00F27903" w:rsidRDefault="00F27903" w:rsidP="00F27903">
      <w:pPr>
        <w:spacing w:after="0" w:line="360" w:lineRule="auto"/>
        <w:ind w:left="2160" w:hanging="2160"/>
        <w:jc w:val="both"/>
        <w:rPr>
          <w:rFonts w:ascii="Arial" w:hAnsi="Arial" w:cs="Arial"/>
          <w:sz w:val="24"/>
          <w:szCs w:val="24"/>
        </w:rPr>
      </w:pPr>
    </w:p>
    <w:p w:rsidR="00F27903" w:rsidRPr="00A0413B" w:rsidRDefault="00F27903" w:rsidP="00F27903">
      <w:pPr>
        <w:spacing w:after="0" w:line="360" w:lineRule="auto"/>
        <w:ind w:left="2160" w:hanging="2160"/>
        <w:jc w:val="both"/>
        <w:rPr>
          <w:rFonts w:ascii="Arial" w:hAnsi="Arial" w:cs="Arial"/>
          <w:sz w:val="24"/>
          <w:szCs w:val="24"/>
        </w:rPr>
      </w:pPr>
      <w:r w:rsidRPr="00A0413B">
        <w:rPr>
          <w:rFonts w:ascii="Arial" w:hAnsi="Arial" w:cs="Arial"/>
          <w:b/>
          <w:sz w:val="24"/>
          <w:szCs w:val="24"/>
        </w:rPr>
        <w:t>Neutral citation:</w:t>
      </w:r>
      <w:r w:rsidRPr="00A0413B">
        <w:rPr>
          <w:rFonts w:ascii="Arial" w:hAnsi="Arial" w:cs="Arial"/>
          <w:b/>
          <w:sz w:val="24"/>
          <w:szCs w:val="24"/>
        </w:rPr>
        <w:tab/>
      </w:r>
      <w:bookmarkStart w:id="0" w:name="_GoBack"/>
      <w:r w:rsidR="00723809">
        <w:rPr>
          <w:rFonts w:ascii="Arial" w:hAnsi="Arial" w:cs="Arial"/>
          <w:i/>
          <w:sz w:val="24"/>
          <w:szCs w:val="24"/>
        </w:rPr>
        <w:t>Van Wyk</w:t>
      </w:r>
      <w:r>
        <w:rPr>
          <w:rFonts w:ascii="Arial" w:hAnsi="Arial" w:cs="Arial"/>
          <w:i/>
          <w:sz w:val="24"/>
          <w:szCs w:val="24"/>
        </w:rPr>
        <w:t xml:space="preserve"> v </w:t>
      </w:r>
      <w:r w:rsidR="00723809">
        <w:rPr>
          <w:rFonts w:ascii="Arial" w:hAnsi="Arial" w:cs="Arial"/>
          <w:i/>
          <w:sz w:val="24"/>
          <w:szCs w:val="24"/>
        </w:rPr>
        <w:t>Pienaar</w:t>
      </w:r>
      <w:r w:rsidRPr="00A0413B">
        <w:rPr>
          <w:rFonts w:ascii="Arial" w:hAnsi="Arial" w:cs="Arial"/>
          <w:i/>
          <w:sz w:val="24"/>
          <w:szCs w:val="24"/>
        </w:rPr>
        <w:t xml:space="preserve"> </w:t>
      </w:r>
      <w:r w:rsidR="00723809">
        <w:rPr>
          <w:rFonts w:ascii="Arial" w:hAnsi="Arial" w:cs="Arial"/>
          <w:sz w:val="24"/>
          <w:szCs w:val="24"/>
        </w:rPr>
        <w:t>(</w:t>
      </w:r>
      <w:r w:rsidR="00723809" w:rsidRPr="00723809">
        <w:rPr>
          <w:rFonts w:ascii="Arial" w:hAnsi="Arial" w:cs="Arial"/>
          <w:sz w:val="24"/>
          <w:szCs w:val="24"/>
        </w:rPr>
        <w:t>HC-MD-CIV-MOT-GEN-2022/00060</w:t>
      </w:r>
      <w:r w:rsidRPr="00A0413B">
        <w:rPr>
          <w:rFonts w:ascii="Arial" w:hAnsi="Arial" w:cs="Arial"/>
          <w:sz w:val="24"/>
          <w:szCs w:val="24"/>
        </w:rPr>
        <w:t>) [20</w:t>
      </w:r>
      <w:r w:rsidR="00723809">
        <w:rPr>
          <w:rFonts w:ascii="Arial" w:hAnsi="Arial" w:cs="Arial"/>
          <w:sz w:val="24"/>
          <w:szCs w:val="24"/>
        </w:rPr>
        <w:t>23</w:t>
      </w:r>
      <w:r w:rsidRPr="00A0413B">
        <w:rPr>
          <w:rFonts w:ascii="Arial" w:hAnsi="Arial" w:cs="Arial"/>
          <w:sz w:val="24"/>
          <w:szCs w:val="24"/>
        </w:rPr>
        <w:t xml:space="preserve">] NAHCMD </w:t>
      </w:r>
      <w:r w:rsidR="002E3DE1">
        <w:rPr>
          <w:rFonts w:ascii="Arial" w:hAnsi="Arial" w:cs="Arial"/>
          <w:sz w:val="24"/>
          <w:szCs w:val="24"/>
        </w:rPr>
        <w:t>25</w:t>
      </w:r>
      <w:r w:rsidR="005334C5">
        <w:rPr>
          <w:rFonts w:ascii="Arial" w:hAnsi="Arial" w:cs="Arial"/>
          <w:sz w:val="24"/>
          <w:szCs w:val="24"/>
        </w:rPr>
        <w:t>5</w:t>
      </w:r>
      <w:r>
        <w:rPr>
          <w:rFonts w:ascii="Arial" w:hAnsi="Arial" w:cs="Arial"/>
          <w:sz w:val="24"/>
          <w:szCs w:val="24"/>
        </w:rPr>
        <w:t xml:space="preserve"> </w:t>
      </w:r>
      <w:r w:rsidRPr="00A0413B">
        <w:rPr>
          <w:rFonts w:ascii="Arial" w:hAnsi="Arial" w:cs="Arial"/>
          <w:sz w:val="24"/>
          <w:szCs w:val="24"/>
        </w:rPr>
        <w:t>(</w:t>
      </w:r>
      <w:r w:rsidR="00723809">
        <w:rPr>
          <w:rFonts w:ascii="Arial" w:hAnsi="Arial" w:cs="Arial"/>
          <w:sz w:val="24"/>
          <w:szCs w:val="24"/>
        </w:rPr>
        <w:t>11 May 2023</w:t>
      </w:r>
      <w:r w:rsidRPr="00A0413B">
        <w:rPr>
          <w:rFonts w:ascii="Arial" w:hAnsi="Arial" w:cs="Arial"/>
          <w:sz w:val="24"/>
          <w:szCs w:val="24"/>
        </w:rPr>
        <w:t>)</w:t>
      </w:r>
      <w:bookmarkEnd w:id="0"/>
    </w:p>
    <w:p w:rsidR="00F27903" w:rsidRPr="00A0413B" w:rsidRDefault="00F27903" w:rsidP="00F27903">
      <w:pPr>
        <w:spacing w:after="0" w:line="360" w:lineRule="auto"/>
        <w:ind w:left="2160" w:hanging="2160"/>
        <w:jc w:val="both"/>
        <w:rPr>
          <w:rFonts w:ascii="Arial" w:hAnsi="Arial" w:cs="Arial"/>
          <w:sz w:val="24"/>
          <w:szCs w:val="24"/>
        </w:rPr>
      </w:pPr>
    </w:p>
    <w:p w:rsidR="00F27903" w:rsidRPr="00A0413B" w:rsidRDefault="00F27903" w:rsidP="00F27903">
      <w:pPr>
        <w:spacing w:after="0" w:line="360" w:lineRule="auto"/>
        <w:ind w:left="1440" w:hanging="1440"/>
        <w:jc w:val="both"/>
        <w:rPr>
          <w:rFonts w:ascii="Arial" w:hAnsi="Arial" w:cs="Arial"/>
          <w:b/>
          <w:i/>
          <w:sz w:val="24"/>
          <w:szCs w:val="24"/>
        </w:rPr>
      </w:pPr>
      <w:r w:rsidRPr="00A0413B">
        <w:rPr>
          <w:rFonts w:ascii="Arial" w:hAnsi="Arial" w:cs="Arial"/>
          <w:b/>
          <w:sz w:val="24"/>
          <w:szCs w:val="24"/>
        </w:rPr>
        <w:t>Coram:</w:t>
      </w:r>
      <w:r w:rsidRPr="00A0413B">
        <w:rPr>
          <w:rFonts w:ascii="Arial" w:hAnsi="Arial" w:cs="Arial"/>
          <w:sz w:val="24"/>
          <w:szCs w:val="24"/>
        </w:rPr>
        <w:tab/>
      </w:r>
      <w:r>
        <w:rPr>
          <w:rFonts w:ascii="Arial" w:hAnsi="Arial" w:cs="Arial"/>
          <w:sz w:val="24"/>
          <w:szCs w:val="24"/>
        </w:rPr>
        <w:t>SIBEYA J</w:t>
      </w:r>
    </w:p>
    <w:p w:rsidR="00F27903" w:rsidRPr="00A0413B" w:rsidRDefault="00F27903" w:rsidP="00F27903">
      <w:pPr>
        <w:spacing w:after="0" w:line="360" w:lineRule="auto"/>
        <w:ind w:left="1440" w:hanging="1440"/>
        <w:rPr>
          <w:rFonts w:ascii="Arial" w:hAnsi="Arial" w:cs="Arial"/>
          <w:b/>
          <w:sz w:val="24"/>
          <w:szCs w:val="24"/>
        </w:rPr>
      </w:pPr>
      <w:r w:rsidRPr="00A0413B">
        <w:rPr>
          <w:rFonts w:ascii="Arial" w:hAnsi="Arial" w:cs="Arial"/>
          <w:b/>
          <w:bCs/>
          <w:sz w:val="24"/>
          <w:szCs w:val="24"/>
        </w:rPr>
        <w:t>Heard</w:t>
      </w:r>
      <w:r w:rsidRPr="00A0413B">
        <w:rPr>
          <w:rFonts w:ascii="Arial" w:hAnsi="Arial" w:cs="Arial"/>
          <w:sz w:val="24"/>
          <w:szCs w:val="24"/>
        </w:rPr>
        <w:t>:</w:t>
      </w:r>
      <w:r w:rsidRPr="00A0413B">
        <w:rPr>
          <w:rFonts w:ascii="Arial" w:hAnsi="Arial" w:cs="Arial"/>
          <w:sz w:val="24"/>
          <w:szCs w:val="24"/>
        </w:rPr>
        <w:tab/>
      </w:r>
      <w:r>
        <w:rPr>
          <w:rFonts w:ascii="Arial" w:hAnsi="Arial" w:cs="Arial"/>
          <w:b/>
          <w:sz w:val="24"/>
          <w:szCs w:val="24"/>
        </w:rPr>
        <w:t>1 March 2023</w:t>
      </w:r>
    </w:p>
    <w:p w:rsidR="00F27903" w:rsidRPr="00A0413B" w:rsidRDefault="00F27903" w:rsidP="00F27903">
      <w:pPr>
        <w:spacing w:after="0" w:line="360" w:lineRule="auto"/>
        <w:jc w:val="both"/>
        <w:rPr>
          <w:rFonts w:ascii="Arial" w:hAnsi="Arial" w:cs="Arial"/>
          <w:b/>
          <w:sz w:val="24"/>
          <w:szCs w:val="24"/>
        </w:rPr>
      </w:pPr>
      <w:r w:rsidRPr="00A0413B">
        <w:rPr>
          <w:rFonts w:ascii="Arial" w:hAnsi="Arial" w:cs="Arial"/>
          <w:b/>
          <w:bCs/>
          <w:sz w:val="24"/>
          <w:szCs w:val="24"/>
        </w:rPr>
        <w:t>Delivered</w:t>
      </w:r>
      <w:r w:rsidRPr="00A0413B">
        <w:rPr>
          <w:rFonts w:ascii="Arial" w:hAnsi="Arial" w:cs="Arial"/>
          <w:sz w:val="24"/>
          <w:szCs w:val="24"/>
        </w:rPr>
        <w:t>:</w:t>
      </w:r>
      <w:r w:rsidRPr="00A0413B">
        <w:rPr>
          <w:rFonts w:ascii="Arial" w:hAnsi="Arial" w:cs="Arial"/>
          <w:sz w:val="24"/>
          <w:szCs w:val="24"/>
        </w:rPr>
        <w:tab/>
      </w:r>
      <w:r>
        <w:rPr>
          <w:rFonts w:ascii="Arial" w:hAnsi="Arial" w:cs="Arial"/>
          <w:b/>
          <w:sz w:val="24"/>
          <w:szCs w:val="24"/>
        </w:rPr>
        <w:t>11 May 2023</w:t>
      </w:r>
    </w:p>
    <w:p w:rsidR="00F27903" w:rsidRPr="00A0413B" w:rsidRDefault="00F27903" w:rsidP="00B11C63">
      <w:pPr>
        <w:spacing w:after="0" w:line="360" w:lineRule="auto"/>
        <w:jc w:val="both"/>
        <w:rPr>
          <w:rFonts w:ascii="Arial" w:hAnsi="Arial" w:cs="Arial"/>
          <w:b/>
          <w:sz w:val="24"/>
          <w:szCs w:val="24"/>
        </w:rPr>
      </w:pPr>
    </w:p>
    <w:p w:rsidR="00F27903" w:rsidRPr="00BD4560" w:rsidRDefault="00F27903" w:rsidP="00B11C63">
      <w:pPr>
        <w:spacing w:after="0" w:line="360" w:lineRule="auto"/>
        <w:jc w:val="both"/>
        <w:rPr>
          <w:rFonts w:ascii="Arial" w:hAnsi="Arial" w:cs="Arial"/>
          <w:sz w:val="24"/>
          <w:szCs w:val="24"/>
        </w:rPr>
      </w:pPr>
      <w:r w:rsidRPr="006E026B">
        <w:rPr>
          <w:rFonts w:ascii="Arial" w:hAnsi="Arial" w:cs="Arial"/>
          <w:b/>
          <w:sz w:val="24"/>
          <w:szCs w:val="24"/>
        </w:rPr>
        <w:lastRenderedPageBreak/>
        <w:t>Flynote:</w:t>
      </w:r>
      <w:r w:rsidRPr="006E026B">
        <w:rPr>
          <w:rFonts w:ascii="Arial" w:hAnsi="Arial" w:cs="Arial"/>
          <w:b/>
          <w:sz w:val="24"/>
          <w:szCs w:val="24"/>
        </w:rPr>
        <w:tab/>
      </w:r>
      <w:r w:rsidR="00B023FC">
        <w:rPr>
          <w:rFonts w:ascii="Arial" w:hAnsi="Arial" w:cs="Arial"/>
          <w:sz w:val="24"/>
          <w:szCs w:val="24"/>
        </w:rPr>
        <w:t>Administrative law – Election</w:t>
      </w:r>
      <w:r w:rsidR="00BD4560">
        <w:rPr>
          <w:rFonts w:ascii="Arial" w:hAnsi="Arial" w:cs="Arial"/>
          <w:sz w:val="24"/>
          <w:szCs w:val="24"/>
        </w:rPr>
        <w:t xml:space="preserve"> of the Kaptein of the Rehoboth Gemeente –R</w:t>
      </w:r>
      <w:r w:rsidR="00BD4560" w:rsidRPr="00BD4560">
        <w:rPr>
          <w:rFonts w:ascii="Arial" w:hAnsi="Arial" w:cs="Arial"/>
          <w:sz w:val="24"/>
          <w:szCs w:val="24"/>
        </w:rPr>
        <w:t xml:space="preserve">epealed law </w:t>
      </w:r>
      <w:r w:rsidR="00BD4560">
        <w:rPr>
          <w:rFonts w:ascii="Arial" w:hAnsi="Arial" w:cs="Arial"/>
          <w:sz w:val="24"/>
          <w:szCs w:val="24"/>
        </w:rPr>
        <w:t xml:space="preserve">in terms of Schedule 8 of the Namibian Constitution </w:t>
      </w:r>
      <w:r w:rsidR="00BD4560" w:rsidRPr="00BD4560">
        <w:rPr>
          <w:rFonts w:ascii="Arial" w:hAnsi="Arial" w:cs="Arial"/>
          <w:sz w:val="24"/>
          <w:szCs w:val="24"/>
        </w:rPr>
        <w:t>–</w:t>
      </w:r>
      <w:r w:rsidR="00BD4560">
        <w:rPr>
          <w:rFonts w:ascii="Arial" w:hAnsi="Arial" w:cs="Arial"/>
          <w:sz w:val="24"/>
          <w:szCs w:val="24"/>
        </w:rPr>
        <w:t xml:space="preserve"> The applicability of repealed laws when reliance is put on such laws. </w:t>
      </w:r>
    </w:p>
    <w:p w:rsidR="00F27903" w:rsidRDefault="00F27903" w:rsidP="00B11C63">
      <w:pPr>
        <w:spacing w:after="0" w:line="360" w:lineRule="auto"/>
        <w:jc w:val="both"/>
        <w:rPr>
          <w:rFonts w:ascii="Arial" w:hAnsi="Arial" w:cs="Arial"/>
          <w:sz w:val="24"/>
          <w:szCs w:val="24"/>
        </w:rPr>
      </w:pPr>
    </w:p>
    <w:p w:rsidR="00B11C63" w:rsidRDefault="00F27903" w:rsidP="00B11C63">
      <w:pPr>
        <w:spacing w:line="360" w:lineRule="auto"/>
        <w:jc w:val="both"/>
        <w:rPr>
          <w:rFonts w:ascii="Arial" w:hAnsi="Arial" w:cs="Arial"/>
          <w:sz w:val="24"/>
          <w:szCs w:val="24"/>
        </w:rPr>
      </w:pPr>
      <w:r w:rsidRPr="006E026B">
        <w:rPr>
          <w:rFonts w:ascii="Arial" w:hAnsi="Arial" w:cs="Arial"/>
          <w:b/>
          <w:sz w:val="24"/>
          <w:szCs w:val="24"/>
        </w:rPr>
        <w:t>Summary:</w:t>
      </w:r>
      <w:r w:rsidRPr="00A9204A">
        <w:rPr>
          <w:rFonts w:ascii="Arial" w:hAnsi="Arial" w:cs="Arial"/>
          <w:sz w:val="24"/>
          <w:szCs w:val="24"/>
        </w:rPr>
        <w:tab/>
      </w:r>
      <w:r w:rsidR="00B11C63">
        <w:rPr>
          <w:rFonts w:ascii="Arial" w:hAnsi="Arial" w:cs="Arial"/>
          <w:sz w:val="24"/>
          <w:szCs w:val="24"/>
        </w:rPr>
        <w:t>After the death of their Kaptein, the Rehoboth Ge</w:t>
      </w:r>
      <w:r w:rsidR="00B023FC">
        <w:rPr>
          <w:rFonts w:ascii="Arial" w:hAnsi="Arial" w:cs="Arial"/>
          <w:sz w:val="24"/>
          <w:szCs w:val="24"/>
        </w:rPr>
        <w:t>meente, continued with election</w:t>
      </w:r>
      <w:r w:rsidR="00B11C63">
        <w:rPr>
          <w:rFonts w:ascii="Arial" w:hAnsi="Arial" w:cs="Arial"/>
          <w:sz w:val="24"/>
          <w:szCs w:val="24"/>
        </w:rPr>
        <w:t xml:space="preserve"> proceedings that were already in the p</w:t>
      </w:r>
      <w:r w:rsidR="00B023FC">
        <w:rPr>
          <w:rFonts w:ascii="Arial" w:hAnsi="Arial" w:cs="Arial"/>
          <w:sz w:val="24"/>
          <w:szCs w:val="24"/>
        </w:rPr>
        <w:t>ipeline. The election was</w:t>
      </w:r>
      <w:r w:rsidR="00B11C63">
        <w:rPr>
          <w:rFonts w:ascii="Arial" w:hAnsi="Arial" w:cs="Arial"/>
          <w:sz w:val="24"/>
          <w:szCs w:val="24"/>
        </w:rPr>
        <w:t xml:space="preserve"> held on 24 April 2021. The applicant, a candidate running for the position of Kaptein, brought this applic</w:t>
      </w:r>
      <w:r w:rsidR="00B023FC">
        <w:rPr>
          <w:rFonts w:ascii="Arial" w:hAnsi="Arial" w:cs="Arial"/>
          <w:sz w:val="24"/>
          <w:szCs w:val="24"/>
        </w:rPr>
        <w:t>ation to set aside the election</w:t>
      </w:r>
      <w:r w:rsidR="00B11C63">
        <w:rPr>
          <w:rFonts w:ascii="Arial" w:hAnsi="Arial" w:cs="Arial"/>
          <w:sz w:val="24"/>
          <w:szCs w:val="24"/>
        </w:rPr>
        <w:t xml:space="preserve"> held on 24 April 2021</w:t>
      </w:r>
      <w:r w:rsidR="005334C5">
        <w:rPr>
          <w:rFonts w:ascii="Arial" w:hAnsi="Arial" w:cs="Arial"/>
          <w:sz w:val="24"/>
          <w:szCs w:val="24"/>
        </w:rPr>
        <w:t>,</w:t>
      </w:r>
      <w:r w:rsidR="00B11C63">
        <w:rPr>
          <w:rFonts w:ascii="Arial" w:hAnsi="Arial" w:cs="Arial"/>
          <w:sz w:val="24"/>
          <w:szCs w:val="24"/>
        </w:rPr>
        <w:t xml:space="preserve"> and also to declare the election null and void. Part of the reasons provided by the applicant was that the election</w:t>
      </w:r>
      <w:r w:rsidR="00B023FC">
        <w:rPr>
          <w:rFonts w:ascii="Arial" w:hAnsi="Arial" w:cs="Arial"/>
          <w:sz w:val="24"/>
          <w:szCs w:val="24"/>
        </w:rPr>
        <w:t xml:space="preserve"> was</w:t>
      </w:r>
      <w:r w:rsidR="00B11C63">
        <w:rPr>
          <w:rFonts w:ascii="Arial" w:hAnsi="Arial" w:cs="Arial"/>
          <w:sz w:val="24"/>
          <w:szCs w:val="24"/>
        </w:rPr>
        <w:t xml:space="preserve"> not free and fair and that there were discrepancies around how the election process was conducted, including before, during and after the election. The applicant relied on the </w:t>
      </w:r>
      <w:r w:rsidR="00A7168C">
        <w:rPr>
          <w:rFonts w:ascii="Arial" w:hAnsi="Arial" w:cs="Arial"/>
          <w:sz w:val="24"/>
          <w:szCs w:val="24"/>
        </w:rPr>
        <w:t>p</w:t>
      </w:r>
      <w:r w:rsidR="00B11C63">
        <w:rPr>
          <w:rFonts w:ascii="Arial" w:hAnsi="Arial" w:cs="Arial"/>
          <w:sz w:val="24"/>
          <w:szCs w:val="24"/>
        </w:rPr>
        <w:t xml:space="preserve">aternal </w:t>
      </w:r>
      <w:r w:rsidR="00A7168C">
        <w:rPr>
          <w:rFonts w:ascii="Arial" w:hAnsi="Arial" w:cs="Arial"/>
          <w:sz w:val="24"/>
          <w:szCs w:val="24"/>
        </w:rPr>
        <w:t>l</w:t>
      </w:r>
      <w:r w:rsidR="00B11C63">
        <w:rPr>
          <w:rFonts w:ascii="Arial" w:hAnsi="Arial" w:cs="Arial"/>
          <w:sz w:val="24"/>
          <w:szCs w:val="24"/>
        </w:rPr>
        <w:t xml:space="preserve">aws of the Rehoboth Gebied. </w:t>
      </w:r>
    </w:p>
    <w:p w:rsidR="00B11C63" w:rsidRDefault="00B11C63" w:rsidP="00B11C63">
      <w:pPr>
        <w:spacing w:line="360" w:lineRule="auto"/>
        <w:jc w:val="both"/>
        <w:rPr>
          <w:rFonts w:ascii="Arial" w:hAnsi="Arial" w:cs="Arial"/>
          <w:sz w:val="24"/>
          <w:szCs w:val="24"/>
        </w:rPr>
      </w:pPr>
      <w:r w:rsidRPr="00390B4C">
        <w:rPr>
          <w:rFonts w:ascii="Arial" w:hAnsi="Arial" w:cs="Arial"/>
          <w:i/>
          <w:sz w:val="24"/>
          <w:szCs w:val="24"/>
        </w:rPr>
        <w:t>Held</w:t>
      </w:r>
      <w:r w:rsidR="00A7168C">
        <w:rPr>
          <w:rFonts w:ascii="Arial" w:hAnsi="Arial" w:cs="Arial"/>
          <w:sz w:val="24"/>
          <w:szCs w:val="24"/>
        </w:rPr>
        <w:t xml:space="preserve"> – t</w:t>
      </w:r>
      <w:r>
        <w:rPr>
          <w:rFonts w:ascii="Arial" w:hAnsi="Arial" w:cs="Arial"/>
          <w:sz w:val="24"/>
          <w:szCs w:val="24"/>
        </w:rPr>
        <w:t xml:space="preserve">he </w:t>
      </w:r>
      <w:r w:rsidR="00A7168C">
        <w:rPr>
          <w:rFonts w:ascii="Arial" w:hAnsi="Arial" w:cs="Arial"/>
          <w:sz w:val="24"/>
          <w:szCs w:val="24"/>
        </w:rPr>
        <w:t>p</w:t>
      </w:r>
      <w:r>
        <w:rPr>
          <w:rFonts w:ascii="Arial" w:hAnsi="Arial" w:cs="Arial"/>
          <w:sz w:val="24"/>
          <w:szCs w:val="24"/>
        </w:rPr>
        <w:t xml:space="preserve">aternal </w:t>
      </w:r>
      <w:r w:rsidR="00A7168C">
        <w:rPr>
          <w:rFonts w:ascii="Arial" w:hAnsi="Arial" w:cs="Arial"/>
          <w:sz w:val="24"/>
          <w:szCs w:val="24"/>
        </w:rPr>
        <w:t>l</w:t>
      </w:r>
      <w:r>
        <w:rPr>
          <w:rFonts w:ascii="Arial" w:hAnsi="Arial" w:cs="Arial"/>
          <w:sz w:val="24"/>
          <w:szCs w:val="24"/>
        </w:rPr>
        <w:t>aws were repealed by Schedule 8 of the Namibian Constitution.</w:t>
      </w:r>
    </w:p>
    <w:p w:rsidR="00A7168C" w:rsidRDefault="00A7168C" w:rsidP="00A7168C">
      <w:pPr>
        <w:spacing w:after="0" w:line="360" w:lineRule="auto"/>
        <w:jc w:val="both"/>
        <w:rPr>
          <w:rFonts w:ascii="Arial" w:eastAsia="Calibri" w:hAnsi="Arial" w:cs="Arial"/>
          <w:sz w:val="24"/>
        </w:rPr>
      </w:pPr>
      <w:r w:rsidRPr="00390B4C">
        <w:rPr>
          <w:rFonts w:ascii="Arial" w:hAnsi="Arial" w:cs="Arial"/>
          <w:i/>
          <w:sz w:val="24"/>
          <w:szCs w:val="24"/>
        </w:rPr>
        <w:t>Held that</w:t>
      </w:r>
      <w:r>
        <w:rPr>
          <w:rFonts w:ascii="Arial" w:hAnsi="Arial" w:cs="Arial"/>
          <w:sz w:val="24"/>
          <w:szCs w:val="24"/>
        </w:rPr>
        <w:t xml:space="preserve"> – the</w:t>
      </w:r>
      <w:r>
        <w:rPr>
          <w:rFonts w:ascii="Arial" w:eastAsia="Calibri" w:hAnsi="Arial" w:cs="Arial"/>
          <w:sz w:val="24"/>
        </w:rPr>
        <w:t xml:space="preserve"> election was conducted on the framework of the paternal laws that were repealed by the Namibian Constitution. The rules followed in conducting the election were made known to all candidates at the meetings and deliberations held of which the applicant attended only on some instances for reasons known to him only. </w:t>
      </w:r>
    </w:p>
    <w:p w:rsidR="00CE0E38" w:rsidRDefault="00CE0E38" w:rsidP="00A7168C">
      <w:pPr>
        <w:spacing w:after="0" w:line="360" w:lineRule="auto"/>
        <w:jc w:val="both"/>
        <w:rPr>
          <w:rFonts w:ascii="Arial" w:eastAsia="Calibri" w:hAnsi="Arial" w:cs="Arial"/>
          <w:sz w:val="24"/>
        </w:rPr>
      </w:pPr>
    </w:p>
    <w:p w:rsidR="00E939F0" w:rsidRDefault="00CE0E38" w:rsidP="00CE0E38">
      <w:pPr>
        <w:spacing w:after="0" w:line="360" w:lineRule="auto"/>
        <w:jc w:val="both"/>
        <w:rPr>
          <w:rFonts w:ascii="Arial" w:eastAsia="Calibri" w:hAnsi="Arial" w:cs="Arial"/>
          <w:sz w:val="24"/>
        </w:rPr>
      </w:pPr>
      <w:r w:rsidRPr="00390B4C">
        <w:rPr>
          <w:rFonts w:ascii="Arial" w:eastAsia="Calibri" w:hAnsi="Arial" w:cs="Arial"/>
          <w:i/>
          <w:sz w:val="24"/>
        </w:rPr>
        <w:t>Held further that</w:t>
      </w:r>
      <w:r w:rsidR="00B023FC">
        <w:rPr>
          <w:rFonts w:ascii="Arial" w:eastAsia="Calibri" w:hAnsi="Arial" w:cs="Arial"/>
          <w:sz w:val="24"/>
        </w:rPr>
        <w:t xml:space="preserve"> – the issue of the election</w:t>
      </w:r>
      <w:r>
        <w:rPr>
          <w:rFonts w:ascii="Arial" w:eastAsia="Calibri" w:hAnsi="Arial" w:cs="Arial"/>
          <w:sz w:val="24"/>
        </w:rPr>
        <w:t xml:space="preserve"> not being free and fair is a non-issue for several reasons. The first being there is no set of legal and bind</w:t>
      </w:r>
      <w:r w:rsidR="00B023FC">
        <w:rPr>
          <w:rFonts w:ascii="Arial" w:eastAsia="Calibri" w:hAnsi="Arial" w:cs="Arial"/>
          <w:sz w:val="24"/>
        </w:rPr>
        <w:t>ing framework that the election was</w:t>
      </w:r>
      <w:r>
        <w:rPr>
          <w:rFonts w:ascii="Arial" w:eastAsia="Calibri" w:hAnsi="Arial" w:cs="Arial"/>
          <w:sz w:val="24"/>
        </w:rPr>
        <w:t xml:space="preserve"> conducted on. The second reason is that some of the issues complained of on the day of the election, such as there being inadequate observers were due to the fault of the applicant.</w:t>
      </w:r>
    </w:p>
    <w:p w:rsidR="004050BD" w:rsidRDefault="004050BD" w:rsidP="00CE0E38">
      <w:pPr>
        <w:spacing w:after="0" w:line="360" w:lineRule="auto"/>
        <w:jc w:val="both"/>
        <w:rPr>
          <w:rFonts w:ascii="Arial" w:eastAsia="Calibri" w:hAnsi="Arial" w:cs="Arial"/>
          <w:sz w:val="24"/>
        </w:rPr>
      </w:pPr>
    </w:p>
    <w:p w:rsidR="00505EB8" w:rsidRDefault="004050BD" w:rsidP="00505EB8">
      <w:pPr>
        <w:spacing w:after="0" w:line="360" w:lineRule="auto"/>
        <w:jc w:val="both"/>
        <w:rPr>
          <w:rFonts w:ascii="Arial" w:eastAsia="Calibri" w:hAnsi="Arial" w:cs="Arial"/>
          <w:sz w:val="24"/>
        </w:rPr>
      </w:pPr>
      <w:r>
        <w:rPr>
          <w:rFonts w:ascii="Arial" w:eastAsia="Calibri" w:hAnsi="Arial" w:cs="Arial"/>
          <w:sz w:val="24"/>
        </w:rPr>
        <w:t>The applicant’s application is dismissed.</w:t>
      </w:r>
    </w:p>
    <w:p w:rsidR="005334C5" w:rsidRDefault="005334C5" w:rsidP="00505EB8">
      <w:pPr>
        <w:spacing w:after="0" w:line="360" w:lineRule="auto"/>
        <w:jc w:val="both"/>
        <w:rPr>
          <w:rFonts w:ascii="Arial" w:hAnsi="Arial" w:cs="Arial"/>
          <w:sz w:val="24"/>
          <w:szCs w:val="24"/>
        </w:rPr>
      </w:pPr>
    </w:p>
    <w:p w:rsidR="00505EB8" w:rsidRPr="00A4443D" w:rsidRDefault="004361D7" w:rsidP="00505EB8">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505EB8" w:rsidRPr="00A4443D" w:rsidRDefault="00505EB8" w:rsidP="00505EB8">
      <w:pPr>
        <w:spacing w:after="0" w:line="360" w:lineRule="auto"/>
        <w:jc w:val="center"/>
        <w:rPr>
          <w:rFonts w:ascii="Arial" w:hAnsi="Arial" w:cs="Arial"/>
          <w:b/>
          <w:bCs/>
          <w:sz w:val="24"/>
          <w:szCs w:val="24"/>
        </w:rPr>
      </w:pPr>
      <w:r w:rsidRPr="00A4443D">
        <w:rPr>
          <w:rFonts w:ascii="Arial" w:hAnsi="Arial" w:cs="Arial"/>
          <w:b/>
          <w:bCs/>
          <w:sz w:val="24"/>
          <w:szCs w:val="24"/>
        </w:rPr>
        <w:t>ORDER</w:t>
      </w:r>
    </w:p>
    <w:p w:rsidR="00505EB8" w:rsidRPr="00A4443D" w:rsidRDefault="004361D7" w:rsidP="00505EB8">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505EB8" w:rsidRPr="00CC5F19" w:rsidRDefault="00505EB8" w:rsidP="00505EB8">
      <w:pPr>
        <w:spacing w:after="0" w:line="360" w:lineRule="auto"/>
        <w:jc w:val="both"/>
        <w:rPr>
          <w:rFonts w:ascii="Arial" w:hAnsi="Arial" w:cs="Arial"/>
          <w:sz w:val="24"/>
          <w:szCs w:val="24"/>
        </w:rPr>
      </w:pPr>
    </w:p>
    <w:p w:rsidR="00505EB8" w:rsidRPr="00505EB8" w:rsidRDefault="00505EB8" w:rsidP="00505EB8">
      <w:pPr>
        <w:pStyle w:val="BodyText"/>
        <w:numPr>
          <w:ilvl w:val="0"/>
          <w:numId w:val="2"/>
        </w:numPr>
        <w:spacing w:line="360" w:lineRule="auto"/>
        <w:jc w:val="both"/>
        <w:rPr>
          <w:rFonts w:ascii="Arial" w:hAnsi="Arial" w:cs="Arial"/>
        </w:rPr>
      </w:pPr>
      <w:r w:rsidRPr="00505EB8">
        <w:rPr>
          <w:rFonts w:ascii="Arial" w:hAnsi="Arial" w:cs="Arial"/>
        </w:rPr>
        <w:lastRenderedPageBreak/>
        <w:t>The applicant’s application</w:t>
      </w:r>
      <w:r w:rsidR="005334C5">
        <w:rPr>
          <w:rFonts w:ascii="Arial" w:hAnsi="Arial" w:cs="Arial"/>
        </w:rPr>
        <w:t>,</w:t>
      </w:r>
      <w:r w:rsidR="00B023FC">
        <w:rPr>
          <w:rFonts w:ascii="Arial" w:hAnsi="Arial" w:cs="Arial"/>
        </w:rPr>
        <w:t xml:space="preserve"> to declare the election</w:t>
      </w:r>
      <w:r w:rsidRPr="00505EB8">
        <w:rPr>
          <w:rFonts w:ascii="Arial" w:hAnsi="Arial" w:cs="Arial"/>
        </w:rPr>
        <w:t xml:space="preserve"> </w:t>
      </w:r>
      <w:r w:rsidR="00F320A9">
        <w:rPr>
          <w:rFonts w:ascii="Arial" w:hAnsi="Arial" w:cs="Arial"/>
        </w:rPr>
        <w:t xml:space="preserve">held on 24 April 2021, </w:t>
      </w:r>
      <w:r w:rsidRPr="00505EB8">
        <w:rPr>
          <w:rFonts w:ascii="Arial" w:hAnsi="Arial" w:cs="Arial"/>
        </w:rPr>
        <w:t>null and void and to set the election aside</w:t>
      </w:r>
      <w:r w:rsidR="00747D8D">
        <w:rPr>
          <w:rFonts w:ascii="Arial" w:hAnsi="Arial" w:cs="Arial"/>
        </w:rPr>
        <w:t>,</w:t>
      </w:r>
      <w:r w:rsidRPr="00505EB8">
        <w:rPr>
          <w:rFonts w:ascii="Arial" w:hAnsi="Arial" w:cs="Arial"/>
        </w:rPr>
        <w:t xml:space="preserve"> is dismissed.</w:t>
      </w:r>
    </w:p>
    <w:p w:rsidR="00505EB8" w:rsidRPr="00505EB8" w:rsidRDefault="00505EB8" w:rsidP="00505EB8">
      <w:pPr>
        <w:pStyle w:val="BodyText"/>
        <w:spacing w:line="360" w:lineRule="auto"/>
        <w:jc w:val="both"/>
        <w:rPr>
          <w:rFonts w:ascii="Arial" w:hAnsi="Arial" w:cs="Arial"/>
        </w:rPr>
      </w:pPr>
    </w:p>
    <w:p w:rsidR="00505EB8" w:rsidRPr="00505EB8" w:rsidRDefault="00505EB8" w:rsidP="00505EB8">
      <w:pPr>
        <w:pStyle w:val="BodyText"/>
        <w:numPr>
          <w:ilvl w:val="0"/>
          <w:numId w:val="2"/>
        </w:numPr>
        <w:spacing w:line="360" w:lineRule="auto"/>
        <w:jc w:val="both"/>
        <w:rPr>
          <w:rFonts w:ascii="Arial" w:hAnsi="Arial" w:cs="Arial"/>
        </w:rPr>
      </w:pPr>
      <w:r w:rsidRPr="00505EB8">
        <w:rPr>
          <w:rFonts w:ascii="Arial" w:hAnsi="Arial" w:cs="Arial"/>
        </w:rPr>
        <w:t>The applicant must pay the costs of the respondents on a party</w:t>
      </w:r>
      <w:r>
        <w:rPr>
          <w:rFonts w:ascii="Arial" w:hAnsi="Arial" w:cs="Arial"/>
        </w:rPr>
        <w:t>-</w:t>
      </w:r>
      <w:r w:rsidRPr="00505EB8">
        <w:rPr>
          <w:rFonts w:ascii="Arial" w:hAnsi="Arial" w:cs="Arial"/>
        </w:rPr>
        <w:t>party scale, including the costs of one instructing and o</w:t>
      </w:r>
      <w:r w:rsidR="009E2906">
        <w:rPr>
          <w:rFonts w:ascii="Arial" w:hAnsi="Arial" w:cs="Arial"/>
        </w:rPr>
        <w:t>ne instructed counsel</w:t>
      </w:r>
      <w:r w:rsidRPr="00505EB8">
        <w:rPr>
          <w:rFonts w:ascii="Arial" w:hAnsi="Arial" w:cs="Arial"/>
        </w:rPr>
        <w:t>.</w:t>
      </w:r>
    </w:p>
    <w:p w:rsidR="00505EB8" w:rsidRPr="00505EB8" w:rsidRDefault="00505EB8" w:rsidP="00505EB8">
      <w:pPr>
        <w:pStyle w:val="BodyText"/>
        <w:spacing w:line="360" w:lineRule="auto"/>
        <w:jc w:val="both"/>
        <w:rPr>
          <w:rFonts w:ascii="Arial" w:hAnsi="Arial" w:cs="Arial"/>
        </w:rPr>
      </w:pPr>
    </w:p>
    <w:p w:rsidR="00505EB8" w:rsidRPr="00505EB8" w:rsidRDefault="00505EB8" w:rsidP="00505EB8">
      <w:pPr>
        <w:pStyle w:val="ListParagraph"/>
        <w:numPr>
          <w:ilvl w:val="0"/>
          <w:numId w:val="2"/>
        </w:numPr>
        <w:spacing w:after="0" w:line="360" w:lineRule="auto"/>
        <w:jc w:val="both"/>
        <w:rPr>
          <w:rFonts w:ascii="Arial" w:hAnsi="Arial" w:cs="Arial"/>
          <w:sz w:val="24"/>
          <w:szCs w:val="24"/>
        </w:rPr>
      </w:pPr>
      <w:r w:rsidRPr="00505EB8">
        <w:rPr>
          <w:rFonts w:ascii="Arial" w:hAnsi="Arial" w:cs="Arial"/>
          <w:sz w:val="24"/>
          <w:szCs w:val="24"/>
        </w:rPr>
        <w:t>The matter is removed from the roll and regarded as finalised.</w:t>
      </w:r>
    </w:p>
    <w:p w:rsidR="00505EB8" w:rsidRPr="00CE1994" w:rsidRDefault="00505EB8" w:rsidP="00505EB8">
      <w:pPr>
        <w:spacing w:after="0" w:line="360" w:lineRule="auto"/>
        <w:ind w:left="630" w:hanging="630"/>
        <w:jc w:val="both"/>
        <w:rPr>
          <w:rFonts w:ascii="Arial" w:hAnsi="Arial" w:cs="Arial"/>
          <w:sz w:val="24"/>
          <w:szCs w:val="24"/>
        </w:rPr>
      </w:pPr>
    </w:p>
    <w:p w:rsidR="00505EB8" w:rsidRPr="00A4443D" w:rsidRDefault="004361D7" w:rsidP="00505EB8">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505EB8" w:rsidRPr="00A4443D" w:rsidRDefault="00505EB8" w:rsidP="00505EB8">
      <w:pPr>
        <w:spacing w:after="0" w:line="360" w:lineRule="auto"/>
        <w:jc w:val="center"/>
        <w:rPr>
          <w:rFonts w:ascii="Arial" w:hAnsi="Arial" w:cs="Arial"/>
          <w:b/>
          <w:sz w:val="24"/>
          <w:szCs w:val="24"/>
        </w:rPr>
      </w:pPr>
      <w:r w:rsidRPr="00A4443D">
        <w:rPr>
          <w:rFonts w:ascii="Arial" w:hAnsi="Arial" w:cs="Arial"/>
          <w:b/>
          <w:sz w:val="24"/>
          <w:szCs w:val="24"/>
        </w:rPr>
        <w:t>JUDGMENT</w:t>
      </w:r>
    </w:p>
    <w:p w:rsidR="00505EB8" w:rsidRPr="00A4443D" w:rsidRDefault="004361D7" w:rsidP="00505EB8">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505EB8" w:rsidRPr="00A4443D" w:rsidRDefault="00505EB8" w:rsidP="00505EB8">
      <w:pPr>
        <w:spacing w:after="0" w:line="360" w:lineRule="auto"/>
        <w:ind w:left="1440" w:hanging="1440"/>
        <w:jc w:val="both"/>
        <w:rPr>
          <w:rFonts w:ascii="Arial" w:hAnsi="Arial" w:cs="Arial"/>
          <w:sz w:val="24"/>
          <w:szCs w:val="24"/>
        </w:rPr>
      </w:pPr>
    </w:p>
    <w:p w:rsidR="00E939F0" w:rsidRDefault="00505EB8" w:rsidP="00505EB8">
      <w:pPr>
        <w:spacing w:after="0" w:line="360" w:lineRule="auto"/>
        <w:ind w:left="1440" w:hanging="1440"/>
        <w:jc w:val="both"/>
        <w:rPr>
          <w:rFonts w:ascii="Arial" w:hAnsi="Arial" w:cs="Arial"/>
          <w:sz w:val="24"/>
          <w:szCs w:val="24"/>
        </w:rPr>
      </w:pPr>
      <w:r>
        <w:rPr>
          <w:rFonts w:ascii="Arial" w:hAnsi="Arial" w:cs="Arial"/>
          <w:sz w:val="24"/>
          <w:szCs w:val="24"/>
        </w:rPr>
        <w:t xml:space="preserve">SIBEYA </w:t>
      </w:r>
      <w:r w:rsidRPr="00A4443D">
        <w:rPr>
          <w:rFonts w:ascii="Arial" w:hAnsi="Arial" w:cs="Arial"/>
          <w:sz w:val="24"/>
          <w:szCs w:val="24"/>
        </w:rPr>
        <w:t>J:</w:t>
      </w:r>
    </w:p>
    <w:p w:rsidR="00505EB8" w:rsidRPr="00505EB8" w:rsidRDefault="00505EB8" w:rsidP="00505EB8">
      <w:pPr>
        <w:spacing w:after="0" w:line="360" w:lineRule="auto"/>
        <w:ind w:left="1440" w:hanging="1440"/>
        <w:jc w:val="both"/>
        <w:rPr>
          <w:rFonts w:ascii="Arial" w:hAnsi="Arial" w:cs="Arial"/>
          <w:b/>
          <w:i/>
          <w:sz w:val="24"/>
          <w:szCs w:val="24"/>
        </w:rPr>
      </w:pPr>
    </w:p>
    <w:p w:rsidR="00E939F0" w:rsidRDefault="00E939F0" w:rsidP="005A4C60">
      <w:pPr>
        <w:spacing w:after="0" w:line="360" w:lineRule="auto"/>
        <w:jc w:val="both"/>
        <w:rPr>
          <w:rFonts w:ascii="Arial" w:hAnsi="Arial" w:cs="Arial"/>
          <w:sz w:val="24"/>
          <w:u w:val="single"/>
        </w:rPr>
      </w:pPr>
      <w:r w:rsidRPr="00B978FD">
        <w:rPr>
          <w:rFonts w:ascii="Arial" w:hAnsi="Arial" w:cs="Arial"/>
          <w:sz w:val="24"/>
          <w:u w:val="single"/>
        </w:rPr>
        <w:t>Introduction</w:t>
      </w:r>
    </w:p>
    <w:p w:rsidR="00D35317" w:rsidRPr="00B978FD" w:rsidRDefault="00D35317" w:rsidP="005A4C60">
      <w:pPr>
        <w:spacing w:after="0" w:line="360" w:lineRule="auto"/>
        <w:jc w:val="both"/>
        <w:rPr>
          <w:rFonts w:ascii="Arial" w:hAnsi="Arial" w:cs="Arial"/>
          <w:sz w:val="24"/>
          <w:u w:val="single"/>
        </w:rPr>
      </w:pPr>
    </w:p>
    <w:p w:rsidR="00505EB8" w:rsidRPr="00A7168C" w:rsidRDefault="00E939F0" w:rsidP="005A4C60">
      <w:pPr>
        <w:spacing w:after="0" w:line="360" w:lineRule="auto"/>
        <w:jc w:val="both"/>
        <w:rPr>
          <w:rFonts w:ascii="Arial" w:hAnsi="Arial" w:cs="Arial"/>
          <w:sz w:val="24"/>
        </w:rPr>
      </w:pPr>
      <w:r>
        <w:rPr>
          <w:rFonts w:ascii="Arial" w:hAnsi="Arial" w:cs="Arial"/>
          <w:sz w:val="24"/>
        </w:rPr>
        <w:t>[1]</w:t>
      </w:r>
      <w:r w:rsidR="0057162D">
        <w:rPr>
          <w:rFonts w:ascii="Arial" w:hAnsi="Arial" w:cs="Arial"/>
          <w:sz w:val="24"/>
        </w:rPr>
        <w:tab/>
        <w:t>Before the court for det</w:t>
      </w:r>
      <w:r w:rsidR="00747D8D">
        <w:rPr>
          <w:rFonts w:ascii="Arial" w:hAnsi="Arial" w:cs="Arial"/>
          <w:sz w:val="24"/>
        </w:rPr>
        <w:t xml:space="preserve">ermination is an opposed </w:t>
      </w:r>
      <w:r w:rsidR="0057162D">
        <w:rPr>
          <w:rFonts w:ascii="Arial" w:hAnsi="Arial" w:cs="Arial"/>
          <w:sz w:val="24"/>
        </w:rPr>
        <w:t xml:space="preserve">application wherein the applicant prays for a declaratory order </w:t>
      </w:r>
      <w:r w:rsidR="00B023FC">
        <w:rPr>
          <w:rFonts w:ascii="Arial" w:hAnsi="Arial" w:cs="Arial"/>
          <w:sz w:val="24"/>
        </w:rPr>
        <w:t>that the election</w:t>
      </w:r>
      <w:r w:rsidR="0057162D" w:rsidRPr="0057162D">
        <w:rPr>
          <w:rFonts w:ascii="Arial" w:hAnsi="Arial" w:cs="Arial"/>
          <w:sz w:val="24"/>
        </w:rPr>
        <w:t xml:space="preserve"> for the Captaincy for the Rehoboth Baster Gem</w:t>
      </w:r>
      <w:r w:rsidR="00B978FD">
        <w:rPr>
          <w:rFonts w:ascii="Arial" w:hAnsi="Arial" w:cs="Arial"/>
          <w:sz w:val="24"/>
        </w:rPr>
        <w:t>eente held on Saturday, 24</w:t>
      </w:r>
      <w:r w:rsidR="0057162D" w:rsidRPr="0057162D">
        <w:rPr>
          <w:rFonts w:ascii="Arial" w:hAnsi="Arial" w:cs="Arial"/>
          <w:sz w:val="24"/>
        </w:rPr>
        <w:t xml:space="preserve"> April 2021, at </w:t>
      </w:r>
      <w:r w:rsidR="00D35317">
        <w:rPr>
          <w:rFonts w:ascii="Arial" w:hAnsi="Arial" w:cs="Arial"/>
          <w:sz w:val="24"/>
        </w:rPr>
        <w:t>Rehoboth, Namibia,</w:t>
      </w:r>
      <w:r w:rsidR="005334C5">
        <w:rPr>
          <w:rFonts w:ascii="Arial" w:hAnsi="Arial" w:cs="Arial"/>
          <w:sz w:val="24"/>
        </w:rPr>
        <w:t xml:space="preserve"> was</w:t>
      </w:r>
      <w:r w:rsidR="0057162D" w:rsidRPr="0057162D">
        <w:rPr>
          <w:rFonts w:ascii="Arial" w:hAnsi="Arial" w:cs="Arial"/>
          <w:sz w:val="24"/>
        </w:rPr>
        <w:t xml:space="preserve"> irregular, and not free and fair, and accordingly set aside</w:t>
      </w:r>
      <w:r w:rsidR="00B978FD">
        <w:rPr>
          <w:rFonts w:ascii="Arial" w:hAnsi="Arial" w:cs="Arial"/>
          <w:sz w:val="24"/>
        </w:rPr>
        <w:t>.</w:t>
      </w:r>
    </w:p>
    <w:p w:rsidR="00505EB8" w:rsidRDefault="00505EB8" w:rsidP="005A4C60">
      <w:pPr>
        <w:spacing w:after="0" w:line="360" w:lineRule="auto"/>
        <w:jc w:val="both"/>
        <w:rPr>
          <w:rFonts w:ascii="Arial" w:hAnsi="Arial" w:cs="Arial"/>
          <w:sz w:val="24"/>
          <w:u w:val="single"/>
        </w:rPr>
      </w:pPr>
    </w:p>
    <w:p w:rsidR="00B978FD" w:rsidRDefault="00B978FD" w:rsidP="005A4C60">
      <w:pPr>
        <w:spacing w:after="0" w:line="360" w:lineRule="auto"/>
        <w:jc w:val="both"/>
        <w:rPr>
          <w:rFonts w:ascii="Arial" w:hAnsi="Arial" w:cs="Arial"/>
          <w:sz w:val="24"/>
          <w:u w:val="single"/>
        </w:rPr>
      </w:pPr>
      <w:r w:rsidRPr="00B978FD">
        <w:rPr>
          <w:rFonts w:ascii="Arial" w:hAnsi="Arial" w:cs="Arial"/>
          <w:sz w:val="24"/>
          <w:u w:val="single"/>
        </w:rPr>
        <w:t>The parties and their representation</w:t>
      </w:r>
    </w:p>
    <w:p w:rsidR="005A4C60" w:rsidRPr="00B978FD" w:rsidRDefault="005A4C60" w:rsidP="005A4C60">
      <w:pPr>
        <w:spacing w:after="0" w:line="360" w:lineRule="auto"/>
        <w:jc w:val="both"/>
        <w:rPr>
          <w:rFonts w:ascii="Arial" w:hAnsi="Arial" w:cs="Arial"/>
          <w:sz w:val="24"/>
          <w:u w:val="single"/>
        </w:rPr>
      </w:pPr>
    </w:p>
    <w:p w:rsidR="00B978FD" w:rsidRDefault="00B978FD" w:rsidP="005A4C60">
      <w:pPr>
        <w:spacing w:after="0" w:line="360" w:lineRule="auto"/>
        <w:jc w:val="both"/>
        <w:rPr>
          <w:rFonts w:ascii="Arial" w:hAnsi="Arial" w:cs="Arial"/>
          <w:sz w:val="24"/>
        </w:rPr>
      </w:pPr>
      <w:r>
        <w:rPr>
          <w:rFonts w:ascii="Arial" w:hAnsi="Arial" w:cs="Arial"/>
          <w:sz w:val="24"/>
        </w:rPr>
        <w:t>[2]</w:t>
      </w:r>
      <w:r>
        <w:rPr>
          <w:rFonts w:ascii="Arial" w:hAnsi="Arial" w:cs="Arial"/>
          <w:sz w:val="24"/>
        </w:rPr>
        <w:tab/>
      </w:r>
      <w:r w:rsidR="009C36FB">
        <w:rPr>
          <w:rFonts w:ascii="Arial" w:hAnsi="Arial" w:cs="Arial"/>
          <w:sz w:val="24"/>
        </w:rPr>
        <w:t xml:space="preserve">The applicant is Mr Rynault van Wyk </w:t>
      </w:r>
      <w:r w:rsidR="00747D8D">
        <w:rPr>
          <w:rFonts w:ascii="Arial" w:hAnsi="Arial" w:cs="Arial"/>
          <w:sz w:val="24"/>
        </w:rPr>
        <w:t>a major male person</w:t>
      </w:r>
      <w:r w:rsidR="005334C5">
        <w:rPr>
          <w:rFonts w:ascii="Arial" w:hAnsi="Arial" w:cs="Arial"/>
          <w:sz w:val="24"/>
        </w:rPr>
        <w:t xml:space="preserve"> and </w:t>
      </w:r>
      <w:r w:rsidR="009C36FB">
        <w:rPr>
          <w:rFonts w:ascii="Arial" w:hAnsi="Arial" w:cs="Arial"/>
          <w:sz w:val="24"/>
        </w:rPr>
        <w:t>f</w:t>
      </w:r>
      <w:r w:rsidR="00747D8D">
        <w:rPr>
          <w:rFonts w:ascii="Arial" w:hAnsi="Arial" w:cs="Arial"/>
          <w:sz w:val="24"/>
        </w:rPr>
        <w:t xml:space="preserve">armer </w:t>
      </w:r>
      <w:r w:rsidR="009C36FB" w:rsidRPr="009C36FB">
        <w:rPr>
          <w:rFonts w:ascii="Arial" w:hAnsi="Arial" w:cs="Arial"/>
          <w:sz w:val="24"/>
        </w:rPr>
        <w:t xml:space="preserve">residing </w:t>
      </w:r>
      <w:r w:rsidR="00747D8D">
        <w:rPr>
          <w:rFonts w:ascii="Arial" w:hAnsi="Arial" w:cs="Arial"/>
          <w:sz w:val="24"/>
        </w:rPr>
        <w:t xml:space="preserve">in </w:t>
      </w:r>
      <w:r w:rsidR="009C36FB" w:rsidRPr="009C36FB">
        <w:rPr>
          <w:rFonts w:ascii="Arial" w:hAnsi="Arial" w:cs="Arial"/>
          <w:sz w:val="24"/>
        </w:rPr>
        <w:t>Rehoboth, Namibia</w:t>
      </w:r>
      <w:r w:rsidR="009C36FB">
        <w:rPr>
          <w:rFonts w:ascii="Arial" w:hAnsi="Arial" w:cs="Arial"/>
          <w:sz w:val="24"/>
        </w:rPr>
        <w:t>.</w:t>
      </w:r>
    </w:p>
    <w:p w:rsidR="005A4C60" w:rsidRDefault="005A4C60" w:rsidP="005A4C60">
      <w:pPr>
        <w:spacing w:after="0" w:line="360" w:lineRule="auto"/>
        <w:jc w:val="both"/>
        <w:rPr>
          <w:rFonts w:ascii="Arial" w:hAnsi="Arial" w:cs="Arial"/>
          <w:sz w:val="24"/>
        </w:rPr>
      </w:pPr>
    </w:p>
    <w:p w:rsidR="009C36FB" w:rsidRDefault="000838A5" w:rsidP="005A4C60">
      <w:pPr>
        <w:spacing w:after="0" w:line="360" w:lineRule="auto"/>
        <w:jc w:val="both"/>
        <w:rPr>
          <w:rFonts w:ascii="Arial" w:hAnsi="Arial" w:cs="Arial"/>
          <w:sz w:val="24"/>
        </w:rPr>
      </w:pPr>
      <w:r>
        <w:rPr>
          <w:rFonts w:ascii="Arial" w:hAnsi="Arial" w:cs="Arial"/>
          <w:sz w:val="24"/>
        </w:rPr>
        <w:t>[3]</w:t>
      </w:r>
      <w:r w:rsidR="009C36FB">
        <w:rPr>
          <w:rFonts w:ascii="Arial" w:hAnsi="Arial" w:cs="Arial"/>
          <w:sz w:val="24"/>
        </w:rPr>
        <w:tab/>
        <w:t>The first r</w:t>
      </w:r>
      <w:r w:rsidR="009C36FB" w:rsidRPr="009C36FB">
        <w:rPr>
          <w:rFonts w:ascii="Arial" w:hAnsi="Arial" w:cs="Arial"/>
          <w:sz w:val="24"/>
        </w:rPr>
        <w:t xml:space="preserve">espondent is </w:t>
      </w:r>
      <w:r w:rsidR="009C36FB">
        <w:rPr>
          <w:rFonts w:ascii="Arial" w:hAnsi="Arial" w:cs="Arial"/>
          <w:sz w:val="24"/>
        </w:rPr>
        <w:t xml:space="preserve">Mr </w:t>
      </w:r>
      <w:r w:rsidR="009C36FB" w:rsidRPr="009C36FB">
        <w:rPr>
          <w:rFonts w:ascii="Arial" w:hAnsi="Arial" w:cs="Arial"/>
          <w:sz w:val="24"/>
        </w:rPr>
        <w:t>Cyril Pienaar, who serve</w:t>
      </w:r>
      <w:r w:rsidR="00747D8D">
        <w:rPr>
          <w:rFonts w:ascii="Arial" w:hAnsi="Arial" w:cs="Arial"/>
          <w:sz w:val="24"/>
        </w:rPr>
        <w:t>d as the "Waarnemende- Kaptein" (</w:t>
      </w:r>
      <w:r w:rsidR="009C36FB" w:rsidRPr="009C36FB">
        <w:rPr>
          <w:rFonts w:ascii="Arial" w:hAnsi="Arial" w:cs="Arial"/>
          <w:sz w:val="24"/>
        </w:rPr>
        <w:t>Acting-Captain</w:t>
      </w:r>
      <w:r w:rsidR="00747D8D">
        <w:rPr>
          <w:rFonts w:ascii="Arial" w:hAnsi="Arial" w:cs="Arial"/>
          <w:sz w:val="24"/>
        </w:rPr>
        <w:t>)</w:t>
      </w:r>
      <w:r w:rsidR="009C36FB" w:rsidRPr="009C36FB">
        <w:rPr>
          <w:rFonts w:ascii="Arial" w:hAnsi="Arial" w:cs="Arial"/>
          <w:sz w:val="24"/>
        </w:rPr>
        <w:t xml:space="preserve"> of the Rehoboth Baster Gemeente in terms of the</w:t>
      </w:r>
      <w:r w:rsidR="009C36FB">
        <w:rPr>
          <w:rFonts w:ascii="Arial" w:hAnsi="Arial" w:cs="Arial"/>
          <w:sz w:val="24"/>
        </w:rPr>
        <w:t xml:space="preserve"> </w:t>
      </w:r>
      <w:r w:rsidR="009C36FB" w:rsidRPr="009C36FB">
        <w:rPr>
          <w:rFonts w:ascii="Arial" w:hAnsi="Arial" w:cs="Arial"/>
          <w:sz w:val="24"/>
        </w:rPr>
        <w:t xml:space="preserve">Constitution of January 1872 and the Paternal Laws, and with his official address </w:t>
      </w:r>
      <w:r w:rsidR="00747D8D">
        <w:rPr>
          <w:rFonts w:ascii="Arial" w:hAnsi="Arial" w:cs="Arial"/>
          <w:sz w:val="24"/>
        </w:rPr>
        <w:t xml:space="preserve">situated </w:t>
      </w:r>
      <w:r w:rsidR="009C36FB" w:rsidRPr="009C36FB">
        <w:rPr>
          <w:rFonts w:ascii="Arial" w:hAnsi="Arial" w:cs="Arial"/>
          <w:sz w:val="24"/>
        </w:rPr>
        <w:t>at Volkstem Building 153, Church</w:t>
      </w:r>
      <w:r w:rsidR="005A4C60">
        <w:rPr>
          <w:rFonts w:ascii="Arial" w:hAnsi="Arial" w:cs="Arial"/>
          <w:sz w:val="24"/>
        </w:rPr>
        <w:t xml:space="preserve"> </w:t>
      </w:r>
      <w:r w:rsidR="009C36FB" w:rsidRPr="009C36FB">
        <w:rPr>
          <w:rFonts w:ascii="Arial" w:hAnsi="Arial" w:cs="Arial"/>
          <w:sz w:val="24"/>
        </w:rPr>
        <w:t>Street, Rehoboth, Namibia.</w:t>
      </w:r>
    </w:p>
    <w:p w:rsidR="005A4C60" w:rsidRDefault="005A4C60" w:rsidP="005A4C60">
      <w:pPr>
        <w:spacing w:after="0" w:line="360" w:lineRule="auto"/>
        <w:jc w:val="both"/>
        <w:rPr>
          <w:rFonts w:ascii="Arial" w:hAnsi="Arial" w:cs="Arial"/>
          <w:sz w:val="24"/>
        </w:rPr>
      </w:pPr>
    </w:p>
    <w:p w:rsidR="009C36FB" w:rsidRDefault="009C36FB" w:rsidP="005A4C60">
      <w:pPr>
        <w:spacing w:after="0" w:line="360" w:lineRule="auto"/>
        <w:jc w:val="both"/>
        <w:rPr>
          <w:rFonts w:ascii="Arial" w:hAnsi="Arial" w:cs="Arial"/>
          <w:sz w:val="24"/>
        </w:rPr>
      </w:pPr>
      <w:r>
        <w:rPr>
          <w:rFonts w:ascii="Arial" w:hAnsi="Arial" w:cs="Arial"/>
          <w:sz w:val="24"/>
        </w:rPr>
        <w:lastRenderedPageBreak/>
        <w:t>[4]</w:t>
      </w:r>
      <w:r>
        <w:rPr>
          <w:rFonts w:ascii="Arial" w:hAnsi="Arial" w:cs="Arial"/>
          <w:sz w:val="24"/>
        </w:rPr>
        <w:tab/>
        <w:t>The second respondent is Mr</w:t>
      </w:r>
      <w:r w:rsidRPr="009C36FB">
        <w:rPr>
          <w:rFonts w:ascii="Arial" w:hAnsi="Arial" w:cs="Arial"/>
          <w:sz w:val="24"/>
        </w:rPr>
        <w:t xml:space="preserve"> Wesley Ha</w:t>
      </w:r>
      <w:r w:rsidR="00747D8D">
        <w:rPr>
          <w:rFonts w:ascii="Arial" w:hAnsi="Arial" w:cs="Arial"/>
          <w:sz w:val="24"/>
        </w:rPr>
        <w:t>r</w:t>
      </w:r>
      <w:r w:rsidRPr="009C36FB">
        <w:rPr>
          <w:rFonts w:ascii="Arial" w:hAnsi="Arial" w:cs="Arial"/>
          <w:sz w:val="24"/>
        </w:rPr>
        <w:t>cker, the Chairperson of the Election Committee for the Captaincy of th</w:t>
      </w:r>
      <w:r>
        <w:rPr>
          <w:rFonts w:ascii="Arial" w:hAnsi="Arial" w:cs="Arial"/>
          <w:sz w:val="24"/>
        </w:rPr>
        <w:t>e Rehoboth Baster Gemeente</w:t>
      </w:r>
      <w:r w:rsidRPr="009C36FB">
        <w:rPr>
          <w:rFonts w:ascii="Arial" w:hAnsi="Arial" w:cs="Arial"/>
          <w:sz w:val="24"/>
        </w:rPr>
        <w:t>, a body</w:t>
      </w:r>
      <w:r>
        <w:rPr>
          <w:rFonts w:ascii="Arial" w:hAnsi="Arial" w:cs="Arial"/>
          <w:sz w:val="24"/>
        </w:rPr>
        <w:t xml:space="preserve"> </w:t>
      </w:r>
      <w:r w:rsidRPr="009C36FB">
        <w:rPr>
          <w:rFonts w:ascii="Arial" w:hAnsi="Arial" w:cs="Arial"/>
          <w:sz w:val="24"/>
        </w:rPr>
        <w:t>ostensibly constituted at a</w:t>
      </w:r>
      <w:r w:rsidR="005334C5">
        <w:rPr>
          <w:rFonts w:ascii="Arial" w:hAnsi="Arial" w:cs="Arial"/>
          <w:sz w:val="24"/>
        </w:rPr>
        <w:t xml:space="preserve"> meeting of the c</w:t>
      </w:r>
      <w:r>
        <w:rPr>
          <w:rFonts w:ascii="Arial" w:hAnsi="Arial" w:cs="Arial"/>
          <w:sz w:val="24"/>
        </w:rPr>
        <w:t xml:space="preserve">ommunity on </w:t>
      </w:r>
      <w:r w:rsidRPr="00D35317">
        <w:rPr>
          <w:rFonts w:ascii="Arial" w:hAnsi="Arial" w:cs="Arial"/>
          <w:sz w:val="24"/>
        </w:rPr>
        <w:t>22 March 202</w:t>
      </w:r>
      <w:r w:rsidR="00D35317" w:rsidRPr="00D35317">
        <w:rPr>
          <w:rFonts w:ascii="Arial" w:hAnsi="Arial" w:cs="Arial"/>
          <w:sz w:val="24"/>
        </w:rPr>
        <w:t>1</w:t>
      </w:r>
      <w:r w:rsidRPr="009C36FB">
        <w:rPr>
          <w:rFonts w:ascii="Arial" w:hAnsi="Arial" w:cs="Arial"/>
          <w:sz w:val="24"/>
        </w:rPr>
        <w:t xml:space="preserve">, and with his address </w:t>
      </w:r>
      <w:r w:rsidR="00747D8D">
        <w:rPr>
          <w:rFonts w:ascii="Arial" w:hAnsi="Arial" w:cs="Arial"/>
          <w:sz w:val="24"/>
        </w:rPr>
        <w:t xml:space="preserve">situated </w:t>
      </w:r>
      <w:r w:rsidRPr="009C36FB">
        <w:rPr>
          <w:rFonts w:ascii="Arial" w:hAnsi="Arial" w:cs="Arial"/>
          <w:sz w:val="24"/>
        </w:rPr>
        <w:t>at Volkstem Building 153, Church Street, Rehoboth, Namibia.</w:t>
      </w:r>
    </w:p>
    <w:p w:rsidR="005A4C60" w:rsidRDefault="005A4C60" w:rsidP="005A4C60">
      <w:pPr>
        <w:spacing w:after="0" w:line="360" w:lineRule="auto"/>
        <w:jc w:val="both"/>
        <w:rPr>
          <w:rFonts w:ascii="Arial" w:hAnsi="Arial" w:cs="Arial"/>
          <w:sz w:val="24"/>
        </w:rPr>
      </w:pPr>
    </w:p>
    <w:p w:rsidR="009C36FB" w:rsidRDefault="009C36FB" w:rsidP="005A4C60">
      <w:pPr>
        <w:spacing w:after="0" w:line="360" w:lineRule="auto"/>
        <w:jc w:val="both"/>
        <w:rPr>
          <w:rFonts w:ascii="Arial" w:hAnsi="Arial" w:cs="Arial"/>
          <w:sz w:val="24"/>
        </w:rPr>
      </w:pPr>
      <w:r>
        <w:rPr>
          <w:rFonts w:ascii="Arial" w:hAnsi="Arial" w:cs="Arial"/>
          <w:sz w:val="24"/>
        </w:rPr>
        <w:t>[5]</w:t>
      </w:r>
      <w:r>
        <w:rPr>
          <w:rFonts w:ascii="Arial" w:hAnsi="Arial" w:cs="Arial"/>
          <w:sz w:val="24"/>
        </w:rPr>
        <w:tab/>
        <w:t>The third r</w:t>
      </w:r>
      <w:r w:rsidRPr="009C36FB">
        <w:rPr>
          <w:rFonts w:ascii="Arial" w:hAnsi="Arial" w:cs="Arial"/>
          <w:sz w:val="24"/>
        </w:rPr>
        <w:t>espondent is</w:t>
      </w:r>
      <w:r>
        <w:rPr>
          <w:rFonts w:ascii="Arial" w:hAnsi="Arial" w:cs="Arial"/>
          <w:sz w:val="24"/>
        </w:rPr>
        <w:t xml:space="preserve"> the</w:t>
      </w:r>
      <w:r w:rsidRPr="009C36FB">
        <w:rPr>
          <w:rFonts w:ascii="Arial" w:hAnsi="Arial" w:cs="Arial"/>
          <w:sz w:val="24"/>
        </w:rPr>
        <w:t xml:space="preserve"> Election Committee for the Captaincy of t</w:t>
      </w:r>
      <w:r>
        <w:rPr>
          <w:rFonts w:ascii="Arial" w:hAnsi="Arial" w:cs="Arial"/>
          <w:sz w:val="24"/>
        </w:rPr>
        <w:t>he Rehoboth Baster Gemeente</w:t>
      </w:r>
      <w:r w:rsidRPr="009C36FB">
        <w:rPr>
          <w:rFonts w:ascii="Arial" w:hAnsi="Arial" w:cs="Arial"/>
          <w:sz w:val="24"/>
        </w:rPr>
        <w:t>, a body ostensibly constituted at a</w:t>
      </w:r>
      <w:r w:rsidR="005334C5">
        <w:rPr>
          <w:rFonts w:ascii="Arial" w:hAnsi="Arial" w:cs="Arial"/>
          <w:sz w:val="24"/>
        </w:rPr>
        <w:t xml:space="preserve"> meeting of the c</w:t>
      </w:r>
      <w:r w:rsidR="009E2906">
        <w:rPr>
          <w:rFonts w:ascii="Arial" w:hAnsi="Arial" w:cs="Arial"/>
          <w:sz w:val="24"/>
        </w:rPr>
        <w:t>ommunity on 22</w:t>
      </w:r>
      <w:r w:rsidRPr="009C36FB">
        <w:rPr>
          <w:rFonts w:ascii="Arial" w:hAnsi="Arial" w:cs="Arial"/>
          <w:sz w:val="24"/>
        </w:rPr>
        <w:t xml:space="preserve"> March 202</w:t>
      </w:r>
      <w:r w:rsidR="009E2906">
        <w:rPr>
          <w:rFonts w:ascii="Arial" w:hAnsi="Arial" w:cs="Arial"/>
          <w:sz w:val="24"/>
        </w:rPr>
        <w:t>1</w:t>
      </w:r>
      <w:r w:rsidR="00747D8D">
        <w:rPr>
          <w:rFonts w:ascii="Arial" w:hAnsi="Arial" w:cs="Arial"/>
          <w:sz w:val="24"/>
        </w:rPr>
        <w:t>, and with its</w:t>
      </w:r>
      <w:r w:rsidRPr="009C36FB">
        <w:rPr>
          <w:rFonts w:ascii="Arial" w:hAnsi="Arial" w:cs="Arial"/>
          <w:sz w:val="24"/>
        </w:rPr>
        <w:t xml:space="preserve"> address </w:t>
      </w:r>
      <w:r w:rsidR="00747D8D">
        <w:rPr>
          <w:rFonts w:ascii="Arial" w:hAnsi="Arial" w:cs="Arial"/>
          <w:sz w:val="24"/>
        </w:rPr>
        <w:t xml:space="preserve">situated </w:t>
      </w:r>
      <w:r w:rsidRPr="009C36FB">
        <w:rPr>
          <w:rFonts w:ascii="Arial" w:hAnsi="Arial" w:cs="Arial"/>
          <w:sz w:val="24"/>
        </w:rPr>
        <w:t>at Volkstem Building 153, Church Street, Rehoboth, Namibia.</w:t>
      </w:r>
    </w:p>
    <w:p w:rsidR="005A4C60" w:rsidRDefault="005A4C60" w:rsidP="005A4C60">
      <w:pPr>
        <w:spacing w:after="0" w:line="360" w:lineRule="auto"/>
        <w:jc w:val="both"/>
        <w:rPr>
          <w:rFonts w:ascii="Arial" w:hAnsi="Arial" w:cs="Arial"/>
          <w:sz w:val="24"/>
        </w:rPr>
      </w:pPr>
    </w:p>
    <w:p w:rsidR="009C36FB" w:rsidRDefault="009C36FB" w:rsidP="005A4C60">
      <w:pPr>
        <w:spacing w:after="0" w:line="360" w:lineRule="auto"/>
        <w:jc w:val="both"/>
        <w:rPr>
          <w:rFonts w:ascii="Arial" w:hAnsi="Arial" w:cs="Arial"/>
          <w:sz w:val="24"/>
        </w:rPr>
      </w:pPr>
      <w:r>
        <w:rPr>
          <w:rFonts w:ascii="Arial" w:hAnsi="Arial" w:cs="Arial"/>
          <w:sz w:val="24"/>
        </w:rPr>
        <w:t>[6]</w:t>
      </w:r>
      <w:r>
        <w:rPr>
          <w:rFonts w:ascii="Arial" w:hAnsi="Arial" w:cs="Arial"/>
          <w:sz w:val="24"/>
        </w:rPr>
        <w:tab/>
        <w:t>The fourth r</w:t>
      </w:r>
      <w:r w:rsidRPr="009C36FB">
        <w:rPr>
          <w:rFonts w:ascii="Arial" w:hAnsi="Arial" w:cs="Arial"/>
          <w:sz w:val="24"/>
        </w:rPr>
        <w:t>espondent is</w:t>
      </w:r>
      <w:r>
        <w:rPr>
          <w:rFonts w:ascii="Arial" w:hAnsi="Arial" w:cs="Arial"/>
          <w:sz w:val="24"/>
        </w:rPr>
        <w:t xml:space="preserve"> Mr</w:t>
      </w:r>
      <w:r w:rsidRPr="009C36FB">
        <w:rPr>
          <w:rFonts w:ascii="Arial" w:hAnsi="Arial" w:cs="Arial"/>
          <w:sz w:val="24"/>
        </w:rPr>
        <w:t xml:space="preserve"> Herbert George Britz</w:t>
      </w:r>
      <w:r>
        <w:rPr>
          <w:rFonts w:ascii="Arial" w:hAnsi="Arial" w:cs="Arial"/>
          <w:sz w:val="24"/>
        </w:rPr>
        <w:t>, a major male person</w:t>
      </w:r>
      <w:r w:rsidRPr="009C36FB">
        <w:rPr>
          <w:rFonts w:ascii="Arial" w:hAnsi="Arial" w:cs="Arial"/>
          <w:sz w:val="24"/>
        </w:rPr>
        <w:t xml:space="preserve"> wh</w:t>
      </w:r>
      <w:r w:rsidR="005334C5">
        <w:rPr>
          <w:rFonts w:ascii="Arial" w:hAnsi="Arial" w:cs="Arial"/>
          <w:sz w:val="24"/>
        </w:rPr>
        <w:t>o was also duly nominated as a c</w:t>
      </w:r>
      <w:r w:rsidRPr="009C36FB">
        <w:rPr>
          <w:rFonts w:ascii="Arial" w:hAnsi="Arial" w:cs="Arial"/>
          <w:sz w:val="24"/>
        </w:rPr>
        <w:t>andidate for the Captaincy of the Rehoboth Baster Gemeente, and who was subsequently elected as Captain during the contested</w:t>
      </w:r>
      <w:r>
        <w:rPr>
          <w:rFonts w:ascii="Arial" w:hAnsi="Arial" w:cs="Arial"/>
          <w:sz w:val="24"/>
        </w:rPr>
        <w:t xml:space="preserve"> </w:t>
      </w:r>
      <w:r w:rsidRPr="009C36FB">
        <w:rPr>
          <w:rFonts w:ascii="Arial" w:hAnsi="Arial" w:cs="Arial"/>
          <w:sz w:val="24"/>
        </w:rPr>
        <w:t>elections, a</w:t>
      </w:r>
      <w:r w:rsidR="00747D8D">
        <w:rPr>
          <w:rFonts w:ascii="Arial" w:hAnsi="Arial" w:cs="Arial"/>
          <w:sz w:val="24"/>
        </w:rPr>
        <w:t xml:space="preserve">nd whose residential address is situated in </w:t>
      </w:r>
      <w:r w:rsidRPr="009C36FB">
        <w:rPr>
          <w:rFonts w:ascii="Arial" w:hAnsi="Arial" w:cs="Arial"/>
          <w:sz w:val="24"/>
        </w:rPr>
        <w:t>Rehoboth, Namibia.</w:t>
      </w:r>
    </w:p>
    <w:p w:rsidR="00763243" w:rsidRDefault="00763243" w:rsidP="005A4C60">
      <w:pPr>
        <w:spacing w:after="0" w:line="360" w:lineRule="auto"/>
        <w:jc w:val="both"/>
        <w:rPr>
          <w:rFonts w:ascii="Arial" w:hAnsi="Arial" w:cs="Arial"/>
          <w:sz w:val="24"/>
        </w:rPr>
      </w:pPr>
    </w:p>
    <w:p w:rsidR="000838A5" w:rsidRDefault="009C36FB" w:rsidP="005A4C60">
      <w:pPr>
        <w:spacing w:after="0" w:line="360" w:lineRule="auto"/>
        <w:jc w:val="both"/>
        <w:rPr>
          <w:rFonts w:ascii="Arial" w:hAnsi="Arial" w:cs="Arial"/>
          <w:sz w:val="24"/>
        </w:rPr>
      </w:pPr>
      <w:r>
        <w:rPr>
          <w:rFonts w:ascii="Arial" w:hAnsi="Arial" w:cs="Arial"/>
          <w:sz w:val="24"/>
        </w:rPr>
        <w:t>[7]</w:t>
      </w:r>
      <w:r>
        <w:rPr>
          <w:rFonts w:ascii="Arial" w:hAnsi="Arial" w:cs="Arial"/>
          <w:sz w:val="24"/>
        </w:rPr>
        <w:tab/>
        <w:t xml:space="preserve">The fifth respondent is the </w:t>
      </w:r>
      <w:r w:rsidR="004E7B8E">
        <w:rPr>
          <w:rFonts w:ascii="Arial" w:hAnsi="Arial" w:cs="Arial"/>
          <w:sz w:val="24"/>
        </w:rPr>
        <w:t xml:space="preserve">Rehoboth Baster Gemeente, an </w:t>
      </w:r>
      <w:r>
        <w:rPr>
          <w:rFonts w:ascii="Arial" w:hAnsi="Arial" w:cs="Arial"/>
          <w:sz w:val="24"/>
        </w:rPr>
        <w:t>a</w:t>
      </w:r>
      <w:r w:rsidRPr="009C36FB">
        <w:rPr>
          <w:rFonts w:ascii="Arial" w:hAnsi="Arial" w:cs="Arial"/>
          <w:sz w:val="24"/>
        </w:rPr>
        <w:t>ssociation of persons at public law constituted in terms of the Constitution of January</w:t>
      </w:r>
      <w:r>
        <w:rPr>
          <w:rFonts w:ascii="Arial" w:hAnsi="Arial" w:cs="Arial"/>
          <w:sz w:val="24"/>
        </w:rPr>
        <w:t xml:space="preserve"> </w:t>
      </w:r>
      <w:r w:rsidRPr="009C36FB">
        <w:rPr>
          <w:rFonts w:ascii="Arial" w:hAnsi="Arial" w:cs="Arial"/>
          <w:sz w:val="24"/>
        </w:rPr>
        <w:t>1872 and the Paternal Laws of the Rehoboth Baster Community, with its address at</w:t>
      </w:r>
      <w:r>
        <w:rPr>
          <w:rFonts w:ascii="Arial" w:hAnsi="Arial" w:cs="Arial"/>
          <w:sz w:val="24"/>
        </w:rPr>
        <w:t xml:space="preserve"> </w:t>
      </w:r>
      <w:r w:rsidRPr="009C36FB">
        <w:rPr>
          <w:rFonts w:ascii="Arial" w:hAnsi="Arial" w:cs="Arial"/>
          <w:sz w:val="24"/>
        </w:rPr>
        <w:t xml:space="preserve">Volkstem Building 153, Church Street, Rehoboth, Namibia, and which body is merely cited </w:t>
      </w:r>
      <w:r w:rsidR="004E7B8E">
        <w:rPr>
          <w:rFonts w:ascii="Arial" w:hAnsi="Arial" w:cs="Arial"/>
          <w:sz w:val="24"/>
        </w:rPr>
        <w:t xml:space="preserve">for </w:t>
      </w:r>
      <w:r w:rsidRPr="009C36FB">
        <w:rPr>
          <w:rFonts w:ascii="Arial" w:hAnsi="Arial" w:cs="Arial"/>
          <w:sz w:val="24"/>
        </w:rPr>
        <w:t xml:space="preserve">interest </w:t>
      </w:r>
      <w:r w:rsidR="004E7B8E">
        <w:rPr>
          <w:rFonts w:ascii="Arial" w:hAnsi="Arial" w:cs="Arial"/>
          <w:sz w:val="24"/>
        </w:rPr>
        <w:t xml:space="preserve">that it may have </w:t>
      </w:r>
      <w:r w:rsidRPr="009C36FB">
        <w:rPr>
          <w:rFonts w:ascii="Arial" w:hAnsi="Arial" w:cs="Arial"/>
          <w:sz w:val="24"/>
        </w:rPr>
        <w:t>in relation to the relief that the applicant is seeking herein</w:t>
      </w:r>
      <w:r w:rsidR="005334C5">
        <w:rPr>
          <w:rFonts w:ascii="Arial" w:hAnsi="Arial" w:cs="Arial"/>
          <w:sz w:val="24"/>
        </w:rPr>
        <w:t>.</w:t>
      </w:r>
    </w:p>
    <w:p w:rsidR="000E6348" w:rsidRDefault="000E6348" w:rsidP="005A4C60">
      <w:pPr>
        <w:spacing w:after="0" w:line="360" w:lineRule="auto"/>
        <w:jc w:val="both"/>
        <w:rPr>
          <w:rFonts w:ascii="Arial" w:hAnsi="Arial" w:cs="Arial"/>
          <w:sz w:val="24"/>
        </w:rPr>
      </w:pPr>
    </w:p>
    <w:p w:rsidR="004050BD" w:rsidRDefault="000E6348" w:rsidP="005A4C60">
      <w:pPr>
        <w:spacing w:after="0" w:line="360" w:lineRule="auto"/>
        <w:jc w:val="both"/>
        <w:rPr>
          <w:rFonts w:ascii="Arial" w:hAnsi="Arial" w:cs="Arial"/>
          <w:sz w:val="24"/>
        </w:rPr>
      </w:pPr>
      <w:r>
        <w:rPr>
          <w:rFonts w:ascii="Arial" w:hAnsi="Arial" w:cs="Arial"/>
          <w:sz w:val="24"/>
        </w:rPr>
        <w:t>[8]</w:t>
      </w:r>
      <w:r>
        <w:rPr>
          <w:rFonts w:ascii="Arial" w:hAnsi="Arial" w:cs="Arial"/>
          <w:sz w:val="24"/>
        </w:rPr>
        <w:tab/>
        <w:t>The applicant was represented by Mr Boonzaier and the respondents by Mr Diedericks. The court notes its gratitude to both counsel for their assistance in this matter.</w:t>
      </w:r>
    </w:p>
    <w:p w:rsidR="005A4C60" w:rsidRDefault="005A4C60" w:rsidP="005A4C60">
      <w:pPr>
        <w:spacing w:after="0" w:line="360" w:lineRule="auto"/>
        <w:jc w:val="both"/>
        <w:rPr>
          <w:rFonts w:ascii="Arial" w:hAnsi="Arial" w:cs="Arial"/>
          <w:sz w:val="24"/>
        </w:rPr>
      </w:pPr>
    </w:p>
    <w:p w:rsidR="000E6348" w:rsidRDefault="000E6348" w:rsidP="005A4C60">
      <w:pPr>
        <w:spacing w:after="0" w:line="360" w:lineRule="auto"/>
        <w:jc w:val="both"/>
        <w:rPr>
          <w:rFonts w:ascii="Arial" w:hAnsi="Arial" w:cs="Arial"/>
          <w:sz w:val="24"/>
          <w:u w:val="single"/>
        </w:rPr>
      </w:pPr>
      <w:r>
        <w:rPr>
          <w:rFonts w:ascii="Arial" w:hAnsi="Arial" w:cs="Arial"/>
          <w:sz w:val="24"/>
          <w:u w:val="single"/>
        </w:rPr>
        <w:t>The background</w:t>
      </w:r>
    </w:p>
    <w:p w:rsidR="000E6348" w:rsidRDefault="000E6348" w:rsidP="005A4C60">
      <w:pPr>
        <w:spacing w:after="0" w:line="360" w:lineRule="auto"/>
        <w:jc w:val="both"/>
        <w:rPr>
          <w:rFonts w:ascii="Arial" w:hAnsi="Arial" w:cs="Arial"/>
          <w:sz w:val="24"/>
          <w:u w:val="single"/>
        </w:rPr>
      </w:pPr>
    </w:p>
    <w:p w:rsidR="00170F20" w:rsidRPr="00390B4C" w:rsidRDefault="000E6348" w:rsidP="00F27903">
      <w:pPr>
        <w:spacing w:after="0" w:line="360" w:lineRule="auto"/>
        <w:jc w:val="both"/>
        <w:rPr>
          <w:rFonts w:ascii="Arial" w:hAnsi="Arial" w:cs="Arial"/>
          <w:sz w:val="24"/>
        </w:rPr>
      </w:pPr>
      <w:r w:rsidRPr="00390B4C">
        <w:rPr>
          <w:rFonts w:ascii="Arial" w:hAnsi="Arial" w:cs="Arial"/>
          <w:sz w:val="24"/>
        </w:rPr>
        <w:t>[9]</w:t>
      </w:r>
      <w:r w:rsidRPr="00390B4C">
        <w:rPr>
          <w:rFonts w:ascii="Arial" w:hAnsi="Arial" w:cs="Arial"/>
          <w:sz w:val="24"/>
        </w:rPr>
        <w:tab/>
      </w:r>
      <w:r w:rsidR="00170F20" w:rsidRPr="00390B4C">
        <w:rPr>
          <w:rFonts w:ascii="Arial" w:hAnsi="Arial" w:cs="Arial"/>
          <w:sz w:val="24"/>
        </w:rPr>
        <w:t xml:space="preserve">For more than 30 years the Late </w:t>
      </w:r>
      <w:r w:rsidR="005334C5">
        <w:rPr>
          <w:rFonts w:ascii="Arial" w:hAnsi="Arial" w:cs="Arial"/>
          <w:sz w:val="24"/>
        </w:rPr>
        <w:t>Kaptein found it very difficult</w:t>
      </w:r>
      <w:r w:rsidR="00170F20" w:rsidRPr="00390B4C">
        <w:rPr>
          <w:rFonts w:ascii="Arial" w:hAnsi="Arial" w:cs="Arial"/>
          <w:sz w:val="24"/>
        </w:rPr>
        <w:t xml:space="preserve"> to convince the community to take part in community affairs, however, after the death of the late Kaptein J. McNab, the office of the Provisional Kaptein (Late B. Buys) started a process to fulfil his mandate, according to Article 2 of 1872, "Paternal Laws", that is to immediately </w:t>
      </w:r>
      <w:r w:rsidR="00170F20" w:rsidRPr="00390B4C">
        <w:rPr>
          <w:rFonts w:ascii="Arial" w:hAnsi="Arial" w:cs="Arial"/>
          <w:sz w:val="24"/>
        </w:rPr>
        <w:lastRenderedPageBreak/>
        <w:t>choose a new Kaptein; which the first respondent</w:t>
      </w:r>
      <w:r w:rsidR="005334C5">
        <w:rPr>
          <w:rFonts w:ascii="Arial" w:hAnsi="Arial" w:cs="Arial"/>
          <w:sz w:val="24"/>
        </w:rPr>
        <w:t>,</w:t>
      </w:r>
      <w:r w:rsidR="00170F20" w:rsidRPr="00390B4C">
        <w:rPr>
          <w:rFonts w:ascii="Arial" w:hAnsi="Arial" w:cs="Arial"/>
          <w:sz w:val="24"/>
        </w:rPr>
        <w:t xml:space="preserve"> after the untimely death of the Kaptein</w:t>
      </w:r>
      <w:r w:rsidR="005334C5">
        <w:rPr>
          <w:rFonts w:ascii="Arial" w:hAnsi="Arial" w:cs="Arial"/>
          <w:sz w:val="24"/>
        </w:rPr>
        <w:t>,</w:t>
      </w:r>
      <w:r w:rsidR="00170F20" w:rsidRPr="00390B4C">
        <w:rPr>
          <w:rFonts w:ascii="Arial" w:hAnsi="Arial" w:cs="Arial"/>
          <w:sz w:val="24"/>
        </w:rPr>
        <w:t xml:space="preserve"> proceeded with.</w:t>
      </w:r>
    </w:p>
    <w:p w:rsidR="00170F20" w:rsidRDefault="00170F20" w:rsidP="00F27903">
      <w:pPr>
        <w:spacing w:after="0" w:line="360" w:lineRule="auto"/>
        <w:jc w:val="both"/>
        <w:rPr>
          <w:rFonts w:ascii="Arial" w:hAnsi="Arial" w:cs="Arial"/>
          <w:sz w:val="24"/>
        </w:rPr>
      </w:pPr>
    </w:p>
    <w:p w:rsidR="00170F20" w:rsidRDefault="00170F20" w:rsidP="00F27903">
      <w:pPr>
        <w:spacing w:after="0" w:line="360" w:lineRule="auto"/>
        <w:jc w:val="both"/>
        <w:rPr>
          <w:rFonts w:ascii="Arial" w:hAnsi="Arial" w:cs="Arial"/>
          <w:sz w:val="24"/>
        </w:rPr>
      </w:pPr>
      <w:r>
        <w:rPr>
          <w:rFonts w:ascii="Arial" w:hAnsi="Arial" w:cs="Arial"/>
          <w:sz w:val="24"/>
        </w:rPr>
        <w:t>[10]</w:t>
      </w:r>
      <w:r>
        <w:rPr>
          <w:rFonts w:ascii="Arial" w:hAnsi="Arial" w:cs="Arial"/>
          <w:sz w:val="24"/>
        </w:rPr>
        <w:tab/>
        <w:t xml:space="preserve">The </w:t>
      </w:r>
      <w:r w:rsidR="00B0460C">
        <w:rPr>
          <w:rFonts w:ascii="Arial" w:hAnsi="Arial" w:cs="Arial"/>
          <w:sz w:val="24"/>
        </w:rPr>
        <w:t xml:space="preserve">election process which was already in the pipeline was proceeded with </w:t>
      </w:r>
      <w:r w:rsidR="0048375A">
        <w:rPr>
          <w:rFonts w:ascii="Arial" w:hAnsi="Arial" w:cs="Arial"/>
          <w:sz w:val="24"/>
        </w:rPr>
        <w:t>by the first respondent as the A</w:t>
      </w:r>
      <w:r w:rsidR="00B0460C">
        <w:rPr>
          <w:rFonts w:ascii="Arial" w:hAnsi="Arial" w:cs="Arial"/>
          <w:sz w:val="24"/>
        </w:rPr>
        <w:t>cting Kaptein. A series of meetings were then calle</w:t>
      </w:r>
      <w:r w:rsidR="0048375A">
        <w:rPr>
          <w:rFonts w:ascii="Arial" w:hAnsi="Arial" w:cs="Arial"/>
          <w:sz w:val="24"/>
        </w:rPr>
        <w:t xml:space="preserve">d and deliberation were made </w:t>
      </w:r>
      <w:r w:rsidR="00B0460C">
        <w:rPr>
          <w:rFonts w:ascii="Arial" w:hAnsi="Arial" w:cs="Arial"/>
          <w:sz w:val="24"/>
        </w:rPr>
        <w:t>pertaining to how the</w:t>
      </w:r>
      <w:r w:rsidR="00B023FC">
        <w:rPr>
          <w:rFonts w:ascii="Arial" w:hAnsi="Arial" w:cs="Arial"/>
          <w:sz w:val="24"/>
        </w:rPr>
        <w:t xml:space="preserve"> election was</w:t>
      </w:r>
      <w:r w:rsidR="0048375A">
        <w:rPr>
          <w:rFonts w:ascii="Arial" w:hAnsi="Arial" w:cs="Arial"/>
          <w:sz w:val="24"/>
        </w:rPr>
        <w:t xml:space="preserve"> to be conducted. In</w:t>
      </w:r>
      <w:r w:rsidR="00B0460C">
        <w:rPr>
          <w:rFonts w:ascii="Arial" w:hAnsi="Arial" w:cs="Arial"/>
          <w:sz w:val="24"/>
        </w:rPr>
        <w:t>cluded in the meetings and deliberations was the establishment o</w:t>
      </w:r>
      <w:r w:rsidR="009277E3">
        <w:rPr>
          <w:rFonts w:ascii="Arial" w:hAnsi="Arial" w:cs="Arial"/>
          <w:sz w:val="24"/>
        </w:rPr>
        <w:t xml:space="preserve">f the Election Committee. </w:t>
      </w:r>
      <w:r w:rsidR="00B0460C">
        <w:rPr>
          <w:rFonts w:ascii="Arial" w:hAnsi="Arial" w:cs="Arial"/>
          <w:sz w:val="24"/>
        </w:rPr>
        <w:t xml:space="preserve"> </w:t>
      </w:r>
    </w:p>
    <w:p w:rsidR="00D41279" w:rsidRDefault="00D41279" w:rsidP="00F27903">
      <w:pPr>
        <w:spacing w:after="0" w:line="360" w:lineRule="auto"/>
        <w:jc w:val="both"/>
        <w:rPr>
          <w:rFonts w:ascii="Arial" w:hAnsi="Arial" w:cs="Arial"/>
          <w:sz w:val="24"/>
        </w:rPr>
      </w:pPr>
    </w:p>
    <w:p w:rsidR="00F27903" w:rsidRDefault="00D41279" w:rsidP="00F27903">
      <w:pPr>
        <w:spacing w:after="0" w:line="360" w:lineRule="auto"/>
        <w:jc w:val="both"/>
        <w:rPr>
          <w:rFonts w:ascii="Arial" w:hAnsi="Arial" w:cs="Arial"/>
          <w:sz w:val="24"/>
        </w:rPr>
      </w:pPr>
      <w:r>
        <w:rPr>
          <w:rFonts w:ascii="Arial" w:hAnsi="Arial" w:cs="Arial"/>
          <w:sz w:val="24"/>
        </w:rPr>
        <w:t>[11]</w:t>
      </w:r>
      <w:r>
        <w:rPr>
          <w:rFonts w:ascii="Arial" w:hAnsi="Arial" w:cs="Arial"/>
          <w:sz w:val="24"/>
        </w:rPr>
        <w:tab/>
        <w:t xml:space="preserve">The applicant, unhappy with the </w:t>
      </w:r>
      <w:r w:rsidR="0048375A">
        <w:rPr>
          <w:rFonts w:ascii="Arial" w:hAnsi="Arial" w:cs="Arial"/>
          <w:sz w:val="24"/>
        </w:rPr>
        <w:t xml:space="preserve">manner and </w:t>
      </w:r>
      <w:r>
        <w:rPr>
          <w:rFonts w:ascii="Arial" w:hAnsi="Arial" w:cs="Arial"/>
          <w:sz w:val="24"/>
        </w:rPr>
        <w:t>hastiness in which t</w:t>
      </w:r>
      <w:r w:rsidR="0048375A">
        <w:rPr>
          <w:rFonts w:ascii="Arial" w:hAnsi="Arial" w:cs="Arial"/>
          <w:sz w:val="24"/>
        </w:rPr>
        <w:t>he election was being conducted</w:t>
      </w:r>
      <w:r>
        <w:rPr>
          <w:rFonts w:ascii="Arial" w:hAnsi="Arial" w:cs="Arial"/>
          <w:sz w:val="24"/>
        </w:rPr>
        <w:t xml:space="preserve"> o</w:t>
      </w:r>
      <w:r w:rsidR="001815B9">
        <w:rPr>
          <w:rFonts w:ascii="Arial" w:hAnsi="Arial" w:cs="Arial"/>
          <w:sz w:val="24"/>
        </w:rPr>
        <w:t>n 23</w:t>
      </w:r>
      <w:r>
        <w:rPr>
          <w:rFonts w:ascii="Arial" w:hAnsi="Arial" w:cs="Arial"/>
          <w:sz w:val="24"/>
        </w:rPr>
        <w:t xml:space="preserve"> April 2021,</w:t>
      </w:r>
      <w:r w:rsidR="00F27903" w:rsidRPr="00F27903">
        <w:rPr>
          <w:rFonts w:ascii="Arial" w:hAnsi="Arial" w:cs="Arial"/>
          <w:sz w:val="24"/>
        </w:rPr>
        <w:t xml:space="preserve"> launched an urgent application in this </w:t>
      </w:r>
      <w:r w:rsidR="00F27903">
        <w:rPr>
          <w:rFonts w:ascii="Arial" w:hAnsi="Arial" w:cs="Arial"/>
          <w:sz w:val="24"/>
        </w:rPr>
        <w:t>court under c</w:t>
      </w:r>
      <w:r w:rsidR="00F27903" w:rsidRPr="00F27903">
        <w:rPr>
          <w:rFonts w:ascii="Arial" w:hAnsi="Arial" w:cs="Arial"/>
          <w:sz w:val="24"/>
        </w:rPr>
        <w:t>ase number</w:t>
      </w:r>
      <w:r w:rsidR="00F27903">
        <w:rPr>
          <w:rFonts w:ascii="Arial" w:hAnsi="Arial" w:cs="Arial"/>
          <w:sz w:val="24"/>
        </w:rPr>
        <w:t>:</w:t>
      </w:r>
      <w:r w:rsidR="00F27903" w:rsidRPr="00F27903">
        <w:rPr>
          <w:rFonts w:ascii="Arial" w:hAnsi="Arial" w:cs="Arial"/>
          <w:sz w:val="24"/>
        </w:rPr>
        <w:t xml:space="preserve"> HC-MD-CIV-MOT-GEN-2021/00153</w:t>
      </w:r>
      <w:r>
        <w:rPr>
          <w:rFonts w:ascii="Arial" w:hAnsi="Arial" w:cs="Arial"/>
          <w:sz w:val="24"/>
        </w:rPr>
        <w:t xml:space="preserve">. The relief sought was </w:t>
      </w:r>
      <w:r w:rsidR="00F27903" w:rsidRPr="00F27903">
        <w:rPr>
          <w:rFonts w:ascii="Arial" w:hAnsi="Arial" w:cs="Arial"/>
          <w:sz w:val="24"/>
        </w:rPr>
        <w:t xml:space="preserve">to essentially interdict </w:t>
      </w:r>
      <w:r w:rsidR="00F27903">
        <w:rPr>
          <w:rFonts w:ascii="Arial" w:hAnsi="Arial" w:cs="Arial"/>
          <w:sz w:val="24"/>
        </w:rPr>
        <w:t xml:space="preserve">the </w:t>
      </w:r>
      <w:r w:rsidR="00F27903" w:rsidRPr="00F27903">
        <w:rPr>
          <w:rFonts w:ascii="Arial" w:hAnsi="Arial" w:cs="Arial"/>
          <w:sz w:val="24"/>
        </w:rPr>
        <w:t xml:space="preserve">respondents from proceeding with the </w:t>
      </w:r>
      <w:r w:rsidR="00B023FC">
        <w:rPr>
          <w:rFonts w:ascii="Arial" w:hAnsi="Arial" w:cs="Arial"/>
          <w:sz w:val="24"/>
        </w:rPr>
        <w:t>election</w:t>
      </w:r>
      <w:r>
        <w:rPr>
          <w:rFonts w:ascii="Arial" w:hAnsi="Arial" w:cs="Arial"/>
          <w:sz w:val="24"/>
        </w:rPr>
        <w:t xml:space="preserve"> scheduled</w:t>
      </w:r>
      <w:r w:rsidR="00F27903">
        <w:rPr>
          <w:rFonts w:ascii="Arial" w:hAnsi="Arial" w:cs="Arial"/>
          <w:sz w:val="24"/>
        </w:rPr>
        <w:t xml:space="preserve"> for</w:t>
      </w:r>
      <w:r>
        <w:rPr>
          <w:rFonts w:ascii="Arial" w:hAnsi="Arial" w:cs="Arial"/>
          <w:sz w:val="24"/>
        </w:rPr>
        <w:t xml:space="preserve"> the very next day, being</w:t>
      </w:r>
      <w:r w:rsidR="00F27903">
        <w:rPr>
          <w:rFonts w:ascii="Arial" w:hAnsi="Arial" w:cs="Arial"/>
          <w:sz w:val="24"/>
        </w:rPr>
        <w:t xml:space="preserve"> 24</w:t>
      </w:r>
      <w:r w:rsidR="00F27903" w:rsidRPr="00F27903">
        <w:rPr>
          <w:rFonts w:ascii="Arial" w:hAnsi="Arial" w:cs="Arial"/>
          <w:sz w:val="24"/>
        </w:rPr>
        <w:t xml:space="preserve"> April 2021. The </w:t>
      </w:r>
      <w:r>
        <w:rPr>
          <w:rFonts w:ascii="Arial" w:hAnsi="Arial" w:cs="Arial"/>
          <w:sz w:val="24"/>
        </w:rPr>
        <w:t xml:space="preserve">application was dismissed due </w:t>
      </w:r>
      <w:r w:rsidR="005334C5">
        <w:rPr>
          <w:rFonts w:ascii="Arial" w:hAnsi="Arial" w:cs="Arial"/>
          <w:sz w:val="24"/>
        </w:rPr>
        <w:t xml:space="preserve">to a </w:t>
      </w:r>
      <w:r w:rsidR="00F27903" w:rsidRPr="00F27903">
        <w:rPr>
          <w:rFonts w:ascii="Arial" w:hAnsi="Arial" w:cs="Arial"/>
          <w:sz w:val="24"/>
        </w:rPr>
        <w:t>lack of urgency, without the merits having been considered.</w:t>
      </w:r>
    </w:p>
    <w:p w:rsidR="00F27903" w:rsidRDefault="00F27903" w:rsidP="00F27903">
      <w:pPr>
        <w:spacing w:after="0" w:line="360" w:lineRule="auto"/>
        <w:jc w:val="both"/>
        <w:rPr>
          <w:rFonts w:ascii="Arial" w:hAnsi="Arial" w:cs="Arial"/>
          <w:sz w:val="24"/>
        </w:rPr>
      </w:pPr>
    </w:p>
    <w:p w:rsidR="000E6348" w:rsidRDefault="00F27903" w:rsidP="005A4C60">
      <w:pPr>
        <w:spacing w:after="0" w:line="360" w:lineRule="auto"/>
        <w:jc w:val="both"/>
        <w:rPr>
          <w:rFonts w:ascii="Arial" w:hAnsi="Arial" w:cs="Arial"/>
          <w:sz w:val="24"/>
        </w:rPr>
      </w:pPr>
      <w:r>
        <w:rPr>
          <w:rFonts w:ascii="Arial" w:hAnsi="Arial" w:cs="Arial"/>
          <w:sz w:val="24"/>
        </w:rPr>
        <w:t>[</w:t>
      </w:r>
      <w:r w:rsidR="00D41279">
        <w:rPr>
          <w:rFonts w:ascii="Arial" w:hAnsi="Arial" w:cs="Arial"/>
          <w:sz w:val="24"/>
        </w:rPr>
        <w:t>12</w:t>
      </w:r>
      <w:r>
        <w:rPr>
          <w:rFonts w:ascii="Arial" w:hAnsi="Arial" w:cs="Arial"/>
          <w:sz w:val="24"/>
        </w:rPr>
        <w:t xml:space="preserve">] </w:t>
      </w:r>
      <w:r>
        <w:rPr>
          <w:rFonts w:ascii="Arial" w:hAnsi="Arial" w:cs="Arial"/>
          <w:sz w:val="24"/>
        </w:rPr>
        <w:tab/>
        <w:t>The election took place</w:t>
      </w:r>
      <w:r w:rsidR="00D41279">
        <w:rPr>
          <w:rFonts w:ascii="Arial" w:hAnsi="Arial" w:cs="Arial"/>
          <w:sz w:val="24"/>
        </w:rPr>
        <w:t xml:space="preserve"> as planned on 24 April 2021</w:t>
      </w:r>
      <w:r w:rsidR="005334C5">
        <w:rPr>
          <w:rFonts w:ascii="Arial" w:hAnsi="Arial" w:cs="Arial"/>
          <w:sz w:val="24"/>
        </w:rPr>
        <w:t>,</w:t>
      </w:r>
      <w:r>
        <w:rPr>
          <w:rFonts w:ascii="Arial" w:hAnsi="Arial" w:cs="Arial"/>
          <w:sz w:val="24"/>
        </w:rPr>
        <w:t xml:space="preserve"> and the applicant partook</w:t>
      </w:r>
      <w:r w:rsidR="00D41279">
        <w:rPr>
          <w:rFonts w:ascii="Arial" w:hAnsi="Arial" w:cs="Arial"/>
          <w:sz w:val="24"/>
        </w:rPr>
        <w:t xml:space="preserve"> as a candidate running for the position as the Kaptein. He, </w:t>
      </w:r>
      <w:r>
        <w:rPr>
          <w:rFonts w:ascii="Arial" w:hAnsi="Arial" w:cs="Arial"/>
          <w:sz w:val="24"/>
        </w:rPr>
        <w:t>however, launched</w:t>
      </w:r>
      <w:r w:rsidR="000E6348">
        <w:rPr>
          <w:rFonts w:ascii="Arial" w:hAnsi="Arial" w:cs="Arial"/>
          <w:sz w:val="24"/>
        </w:rPr>
        <w:t xml:space="preserve"> </w:t>
      </w:r>
      <w:r w:rsidR="005334C5">
        <w:rPr>
          <w:rFonts w:ascii="Arial" w:hAnsi="Arial" w:cs="Arial"/>
          <w:sz w:val="24"/>
        </w:rPr>
        <w:t>this application after election was</w:t>
      </w:r>
      <w:r w:rsidR="00D41279">
        <w:rPr>
          <w:rFonts w:ascii="Arial" w:hAnsi="Arial" w:cs="Arial"/>
          <w:sz w:val="24"/>
        </w:rPr>
        <w:t xml:space="preserve"> held</w:t>
      </w:r>
      <w:r w:rsidR="000E6348">
        <w:rPr>
          <w:rFonts w:ascii="Arial" w:hAnsi="Arial" w:cs="Arial"/>
          <w:sz w:val="24"/>
        </w:rPr>
        <w:t>. According to the applicant, the election</w:t>
      </w:r>
      <w:r w:rsidR="005334C5">
        <w:rPr>
          <w:rFonts w:ascii="Arial" w:hAnsi="Arial" w:cs="Arial"/>
          <w:sz w:val="24"/>
        </w:rPr>
        <w:t xml:space="preserve"> was</w:t>
      </w:r>
      <w:r w:rsidR="00C95ED7">
        <w:rPr>
          <w:rFonts w:ascii="Arial" w:hAnsi="Arial" w:cs="Arial"/>
          <w:sz w:val="24"/>
        </w:rPr>
        <w:t xml:space="preserve"> not free and fair and </w:t>
      </w:r>
      <w:r w:rsidR="005334C5">
        <w:rPr>
          <w:rFonts w:ascii="Arial" w:hAnsi="Arial" w:cs="Arial"/>
          <w:sz w:val="24"/>
        </w:rPr>
        <w:t xml:space="preserve">was </w:t>
      </w:r>
      <w:r w:rsidR="000E6348">
        <w:rPr>
          <w:rFonts w:ascii="Arial" w:hAnsi="Arial" w:cs="Arial"/>
          <w:sz w:val="24"/>
        </w:rPr>
        <w:t>tainted with</w:t>
      </w:r>
      <w:r w:rsidR="00457279">
        <w:rPr>
          <w:rFonts w:ascii="Arial" w:hAnsi="Arial" w:cs="Arial"/>
          <w:sz w:val="24"/>
        </w:rPr>
        <w:t xml:space="preserve"> several</w:t>
      </w:r>
      <w:r w:rsidR="000E6348">
        <w:rPr>
          <w:rFonts w:ascii="Arial" w:hAnsi="Arial" w:cs="Arial"/>
          <w:sz w:val="24"/>
        </w:rPr>
        <w:t xml:space="preserve"> irregularities. The applicant went above and beyond to explain to the court the irregularities that he alleges took place. </w:t>
      </w:r>
    </w:p>
    <w:p w:rsidR="00457279" w:rsidRDefault="00457279" w:rsidP="005A4C60">
      <w:pPr>
        <w:spacing w:after="0" w:line="360" w:lineRule="auto"/>
        <w:jc w:val="both"/>
        <w:rPr>
          <w:rFonts w:ascii="Arial" w:hAnsi="Arial" w:cs="Arial"/>
          <w:sz w:val="24"/>
        </w:rPr>
      </w:pPr>
    </w:p>
    <w:p w:rsidR="00457279" w:rsidRPr="000E6348" w:rsidRDefault="00F320A9" w:rsidP="005A4C60">
      <w:pPr>
        <w:spacing w:after="0" w:line="360" w:lineRule="auto"/>
        <w:jc w:val="both"/>
        <w:rPr>
          <w:rFonts w:ascii="Arial" w:hAnsi="Arial" w:cs="Arial"/>
          <w:sz w:val="24"/>
        </w:rPr>
      </w:pPr>
      <w:r>
        <w:rPr>
          <w:rFonts w:ascii="Arial" w:hAnsi="Arial" w:cs="Arial"/>
          <w:sz w:val="24"/>
        </w:rPr>
        <w:t>[</w:t>
      </w:r>
      <w:r w:rsidR="00D41279">
        <w:rPr>
          <w:rFonts w:ascii="Arial" w:hAnsi="Arial" w:cs="Arial"/>
          <w:sz w:val="24"/>
        </w:rPr>
        <w:t>13</w:t>
      </w:r>
      <w:r w:rsidR="000E6348">
        <w:rPr>
          <w:rFonts w:ascii="Arial" w:hAnsi="Arial" w:cs="Arial"/>
          <w:sz w:val="24"/>
        </w:rPr>
        <w:t>]</w:t>
      </w:r>
      <w:r w:rsidR="000E6348">
        <w:rPr>
          <w:rFonts w:ascii="Arial" w:hAnsi="Arial" w:cs="Arial"/>
          <w:sz w:val="24"/>
        </w:rPr>
        <w:tab/>
        <w:t xml:space="preserve">The respondents did not take the shots fired by the applicant lightly and fired </w:t>
      </w:r>
      <w:r w:rsidR="003812D3">
        <w:rPr>
          <w:rFonts w:ascii="Arial" w:hAnsi="Arial" w:cs="Arial"/>
          <w:sz w:val="24"/>
        </w:rPr>
        <w:t xml:space="preserve">shots of </w:t>
      </w:r>
      <w:r w:rsidR="000E6348">
        <w:rPr>
          <w:rFonts w:ascii="Arial" w:hAnsi="Arial" w:cs="Arial"/>
          <w:sz w:val="24"/>
        </w:rPr>
        <w:t xml:space="preserve">their own </w:t>
      </w:r>
      <w:r w:rsidR="003812D3">
        <w:rPr>
          <w:rFonts w:ascii="Arial" w:hAnsi="Arial" w:cs="Arial"/>
          <w:sz w:val="24"/>
        </w:rPr>
        <w:t xml:space="preserve">and painted a </w:t>
      </w:r>
      <w:r w:rsidR="000E6348">
        <w:rPr>
          <w:rFonts w:ascii="Arial" w:hAnsi="Arial" w:cs="Arial"/>
          <w:sz w:val="24"/>
        </w:rPr>
        <w:t xml:space="preserve">vivid picture to the court of the </w:t>
      </w:r>
      <w:r w:rsidR="00457279">
        <w:rPr>
          <w:rFonts w:ascii="Arial" w:hAnsi="Arial" w:cs="Arial"/>
          <w:sz w:val="24"/>
        </w:rPr>
        <w:t>events as they happened. Both the applicant and respondents</w:t>
      </w:r>
      <w:r w:rsidR="005334C5">
        <w:rPr>
          <w:rFonts w:ascii="Arial" w:hAnsi="Arial" w:cs="Arial"/>
          <w:sz w:val="24"/>
        </w:rPr>
        <w:t>’</w:t>
      </w:r>
      <w:r w:rsidR="00457279">
        <w:rPr>
          <w:rFonts w:ascii="Arial" w:hAnsi="Arial" w:cs="Arial"/>
          <w:sz w:val="24"/>
        </w:rPr>
        <w:t xml:space="preserve"> cases will be dealt with in due course.</w:t>
      </w:r>
    </w:p>
    <w:p w:rsidR="000838A5" w:rsidRPr="00F27903" w:rsidRDefault="000E6348" w:rsidP="005A4C60">
      <w:pPr>
        <w:spacing w:after="0" w:line="360" w:lineRule="auto"/>
        <w:jc w:val="both"/>
        <w:rPr>
          <w:rFonts w:ascii="Arial" w:hAnsi="Arial" w:cs="Arial"/>
          <w:sz w:val="24"/>
          <w:u w:val="single"/>
        </w:rPr>
      </w:pPr>
      <w:r>
        <w:rPr>
          <w:rFonts w:ascii="Arial" w:hAnsi="Arial" w:cs="Arial"/>
          <w:sz w:val="24"/>
          <w:u w:val="single"/>
        </w:rPr>
        <w:t>The applicant’s case</w:t>
      </w:r>
      <w:r w:rsidR="00D7506F">
        <w:rPr>
          <w:rFonts w:ascii="Arial" w:hAnsi="Arial" w:cs="Arial"/>
          <w:sz w:val="24"/>
        </w:rPr>
        <w:tab/>
      </w:r>
    </w:p>
    <w:p w:rsidR="000E6348" w:rsidRDefault="000E6348" w:rsidP="005A4C60">
      <w:pPr>
        <w:spacing w:after="0" w:line="360" w:lineRule="auto"/>
        <w:jc w:val="both"/>
        <w:rPr>
          <w:rFonts w:ascii="Arial" w:hAnsi="Arial" w:cs="Arial"/>
          <w:sz w:val="24"/>
        </w:rPr>
      </w:pPr>
    </w:p>
    <w:p w:rsidR="009E2906" w:rsidRDefault="009E2906" w:rsidP="005A4C60">
      <w:pPr>
        <w:spacing w:after="0" w:line="360" w:lineRule="auto"/>
        <w:jc w:val="both"/>
        <w:rPr>
          <w:rFonts w:ascii="Arial" w:hAnsi="Arial" w:cs="Arial"/>
          <w:i/>
          <w:sz w:val="24"/>
        </w:rPr>
      </w:pPr>
      <w:r w:rsidRPr="009E2906">
        <w:rPr>
          <w:rFonts w:ascii="Arial" w:hAnsi="Arial" w:cs="Arial"/>
          <w:i/>
          <w:sz w:val="24"/>
        </w:rPr>
        <w:t xml:space="preserve">The </w:t>
      </w:r>
      <w:r w:rsidR="005334C5">
        <w:rPr>
          <w:rFonts w:ascii="Arial" w:hAnsi="Arial" w:cs="Arial"/>
          <w:i/>
          <w:sz w:val="24"/>
        </w:rPr>
        <w:t xml:space="preserve">alleged </w:t>
      </w:r>
      <w:r w:rsidRPr="009E2906">
        <w:rPr>
          <w:rFonts w:ascii="Arial" w:hAnsi="Arial" w:cs="Arial"/>
          <w:i/>
          <w:sz w:val="24"/>
        </w:rPr>
        <w:t>irregularities</w:t>
      </w:r>
    </w:p>
    <w:p w:rsidR="00170F20" w:rsidRDefault="00170F20" w:rsidP="005A4C60">
      <w:pPr>
        <w:spacing w:after="0" w:line="360" w:lineRule="auto"/>
        <w:jc w:val="both"/>
        <w:rPr>
          <w:rFonts w:ascii="Arial" w:hAnsi="Arial" w:cs="Arial"/>
          <w:i/>
          <w:sz w:val="24"/>
        </w:rPr>
      </w:pPr>
    </w:p>
    <w:p w:rsidR="005D3244" w:rsidRDefault="009E2906" w:rsidP="005A4C60">
      <w:pPr>
        <w:spacing w:after="0" w:line="360" w:lineRule="auto"/>
        <w:jc w:val="both"/>
        <w:rPr>
          <w:rFonts w:ascii="Arial" w:hAnsi="Arial" w:cs="Arial"/>
          <w:sz w:val="24"/>
        </w:rPr>
      </w:pPr>
      <w:r>
        <w:rPr>
          <w:rFonts w:ascii="Arial" w:hAnsi="Arial" w:cs="Arial"/>
          <w:sz w:val="24"/>
        </w:rPr>
        <w:t>[</w:t>
      </w:r>
      <w:r w:rsidR="00D41279">
        <w:rPr>
          <w:rFonts w:ascii="Arial" w:hAnsi="Arial" w:cs="Arial"/>
          <w:sz w:val="24"/>
        </w:rPr>
        <w:t>14</w:t>
      </w:r>
      <w:r>
        <w:rPr>
          <w:rFonts w:ascii="Arial" w:hAnsi="Arial" w:cs="Arial"/>
          <w:sz w:val="24"/>
        </w:rPr>
        <w:t>]</w:t>
      </w:r>
      <w:r>
        <w:rPr>
          <w:rFonts w:ascii="Arial" w:hAnsi="Arial" w:cs="Arial"/>
          <w:sz w:val="24"/>
        </w:rPr>
        <w:tab/>
      </w:r>
      <w:r w:rsidR="005D3244">
        <w:rPr>
          <w:rFonts w:ascii="Arial" w:hAnsi="Arial" w:cs="Arial"/>
          <w:sz w:val="24"/>
        </w:rPr>
        <w:t xml:space="preserve">The applicant in his founding affidavit contends that there were several irregularities </w:t>
      </w:r>
      <w:r w:rsidR="005334C5">
        <w:rPr>
          <w:rFonts w:ascii="Arial" w:hAnsi="Arial" w:cs="Arial"/>
          <w:sz w:val="24"/>
        </w:rPr>
        <w:t>pertaining to the said election</w:t>
      </w:r>
      <w:r w:rsidR="005D3244">
        <w:rPr>
          <w:rFonts w:ascii="Arial" w:hAnsi="Arial" w:cs="Arial"/>
          <w:sz w:val="24"/>
        </w:rPr>
        <w:t xml:space="preserve">. The irregularities rage from </w:t>
      </w:r>
      <w:r w:rsidR="003F587F">
        <w:rPr>
          <w:rFonts w:ascii="Arial" w:hAnsi="Arial" w:cs="Arial"/>
          <w:sz w:val="24"/>
        </w:rPr>
        <w:t xml:space="preserve">the time </w:t>
      </w:r>
      <w:r w:rsidR="005D3244">
        <w:rPr>
          <w:rFonts w:ascii="Arial" w:hAnsi="Arial" w:cs="Arial"/>
          <w:sz w:val="24"/>
        </w:rPr>
        <w:t xml:space="preserve">before the </w:t>
      </w:r>
      <w:r w:rsidR="005334C5">
        <w:rPr>
          <w:rFonts w:ascii="Arial" w:hAnsi="Arial" w:cs="Arial"/>
          <w:sz w:val="24"/>
        </w:rPr>
        <w:t>election</w:t>
      </w:r>
      <w:r w:rsidR="005D3244">
        <w:rPr>
          <w:rFonts w:ascii="Arial" w:hAnsi="Arial" w:cs="Arial"/>
          <w:sz w:val="24"/>
        </w:rPr>
        <w:t xml:space="preserve"> to after the election. The applicant relies on the paternal laws of the Rehoboth </w:t>
      </w:r>
      <w:r w:rsidR="005D3244">
        <w:rPr>
          <w:rFonts w:ascii="Arial" w:hAnsi="Arial" w:cs="Arial"/>
          <w:sz w:val="24"/>
        </w:rPr>
        <w:lastRenderedPageBreak/>
        <w:t>Gemeent</w:t>
      </w:r>
      <w:r w:rsidR="003F587F">
        <w:rPr>
          <w:rFonts w:ascii="Arial" w:hAnsi="Arial" w:cs="Arial"/>
          <w:sz w:val="24"/>
        </w:rPr>
        <w:t>e and states that it is recognis</w:t>
      </w:r>
      <w:r w:rsidR="005D3244">
        <w:rPr>
          <w:rFonts w:ascii="Arial" w:hAnsi="Arial" w:cs="Arial"/>
          <w:sz w:val="24"/>
        </w:rPr>
        <w:t xml:space="preserve">ed widely and </w:t>
      </w:r>
      <w:r w:rsidR="003F587F">
        <w:rPr>
          <w:rFonts w:ascii="Arial" w:hAnsi="Arial" w:cs="Arial"/>
          <w:sz w:val="24"/>
        </w:rPr>
        <w:t xml:space="preserve">in support thereof </w:t>
      </w:r>
      <w:r w:rsidR="005D3244">
        <w:rPr>
          <w:rFonts w:ascii="Arial" w:hAnsi="Arial" w:cs="Arial"/>
          <w:sz w:val="24"/>
        </w:rPr>
        <w:t xml:space="preserve">cited the Supreme Court case of </w:t>
      </w:r>
      <w:r w:rsidR="005D3244" w:rsidRPr="00E14351">
        <w:rPr>
          <w:rFonts w:ascii="Arial" w:hAnsi="Arial" w:cs="Arial"/>
          <w:i/>
          <w:sz w:val="24"/>
          <w:szCs w:val="24"/>
        </w:rPr>
        <w:t>Rehoboth Bastergemeente v The Government of the Republic of Namibia and Others</w:t>
      </w:r>
      <w:r w:rsidR="003F587F">
        <w:rPr>
          <w:rFonts w:ascii="Arial" w:hAnsi="Arial" w:cs="Arial"/>
          <w:i/>
          <w:sz w:val="24"/>
          <w:szCs w:val="24"/>
        </w:rPr>
        <w:t>.</w:t>
      </w:r>
      <w:r w:rsidR="005D3244">
        <w:rPr>
          <w:rStyle w:val="FootnoteReference"/>
          <w:rFonts w:ascii="Arial" w:hAnsi="Arial" w:cs="Arial"/>
          <w:i/>
          <w:sz w:val="24"/>
          <w:szCs w:val="24"/>
        </w:rPr>
        <w:footnoteReference w:id="1"/>
      </w:r>
    </w:p>
    <w:p w:rsidR="005D3244" w:rsidRDefault="005D3244" w:rsidP="005A4C60">
      <w:pPr>
        <w:spacing w:after="0" w:line="360" w:lineRule="auto"/>
        <w:jc w:val="both"/>
        <w:rPr>
          <w:rFonts w:ascii="Arial" w:hAnsi="Arial" w:cs="Arial"/>
          <w:sz w:val="24"/>
        </w:rPr>
      </w:pPr>
    </w:p>
    <w:p w:rsidR="009E2906" w:rsidRDefault="005D3244" w:rsidP="005A4C60">
      <w:pPr>
        <w:spacing w:after="0" w:line="360" w:lineRule="auto"/>
        <w:jc w:val="both"/>
        <w:rPr>
          <w:rFonts w:ascii="Arial" w:hAnsi="Arial" w:cs="Arial"/>
          <w:sz w:val="24"/>
        </w:rPr>
      </w:pPr>
      <w:r>
        <w:rPr>
          <w:rFonts w:ascii="Arial" w:hAnsi="Arial" w:cs="Arial"/>
          <w:sz w:val="24"/>
        </w:rPr>
        <w:t>[</w:t>
      </w:r>
      <w:r w:rsidR="00D41279">
        <w:rPr>
          <w:rFonts w:ascii="Arial" w:hAnsi="Arial" w:cs="Arial"/>
          <w:sz w:val="24"/>
        </w:rPr>
        <w:t>15</w:t>
      </w:r>
      <w:r>
        <w:rPr>
          <w:rFonts w:ascii="Arial" w:hAnsi="Arial" w:cs="Arial"/>
          <w:sz w:val="24"/>
        </w:rPr>
        <w:t>]</w:t>
      </w:r>
      <w:r>
        <w:rPr>
          <w:rFonts w:ascii="Arial" w:hAnsi="Arial" w:cs="Arial"/>
          <w:sz w:val="24"/>
        </w:rPr>
        <w:tab/>
        <w:t>The applicant in his criticism of the election stated in his founding papers that the election</w:t>
      </w:r>
      <w:r w:rsidR="005334C5">
        <w:rPr>
          <w:rFonts w:ascii="Arial" w:hAnsi="Arial" w:cs="Arial"/>
          <w:sz w:val="24"/>
        </w:rPr>
        <w:t xml:space="preserve"> was</w:t>
      </w:r>
      <w:r w:rsidR="003F587F">
        <w:rPr>
          <w:rFonts w:ascii="Arial" w:hAnsi="Arial" w:cs="Arial"/>
          <w:sz w:val="24"/>
        </w:rPr>
        <w:t xml:space="preserve"> </w:t>
      </w:r>
      <w:r>
        <w:rPr>
          <w:rFonts w:ascii="Arial" w:hAnsi="Arial" w:cs="Arial"/>
          <w:sz w:val="24"/>
        </w:rPr>
        <w:t xml:space="preserve">too sudden and that there were many complaints from the </w:t>
      </w:r>
      <w:r w:rsidR="0096491F">
        <w:rPr>
          <w:rFonts w:ascii="Arial" w:hAnsi="Arial" w:cs="Arial"/>
          <w:sz w:val="24"/>
        </w:rPr>
        <w:t xml:space="preserve">members of the community that they were not aware of the </w:t>
      </w:r>
      <w:r w:rsidR="003F587F">
        <w:rPr>
          <w:rFonts w:ascii="Arial" w:hAnsi="Arial" w:cs="Arial"/>
          <w:sz w:val="24"/>
        </w:rPr>
        <w:t xml:space="preserve">said </w:t>
      </w:r>
      <w:r w:rsidR="005334C5">
        <w:rPr>
          <w:rFonts w:ascii="Arial" w:hAnsi="Arial" w:cs="Arial"/>
          <w:sz w:val="24"/>
        </w:rPr>
        <w:t>election</w:t>
      </w:r>
      <w:r w:rsidR="003F587F">
        <w:rPr>
          <w:rFonts w:ascii="Arial" w:hAnsi="Arial" w:cs="Arial"/>
          <w:sz w:val="24"/>
        </w:rPr>
        <w:t xml:space="preserve">. He complained further </w:t>
      </w:r>
      <w:r w:rsidR="0096491F">
        <w:rPr>
          <w:rFonts w:ascii="Arial" w:hAnsi="Arial" w:cs="Arial"/>
          <w:sz w:val="24"/>
        </w:rPr>
        <w:t>that the meetings</w:t>
      </w:r>
      <w:r w:rsidR="005334C5">
        <w:rPr>
          <w:rFonts w:ascii="Arial" w:hAnsi="Arial" w:cs="Arial"/>
          <w:sz w:val="24"/>
        </w:rPr>
        <w:t xml:space="preserve"> leading to the election</w:t>
      </w:r>
      <w:r w:rsidR="003F587F">
        <w:rPr>
          <w:rFonts w:ascii="Arial" w:hAnsi="Arial" w:cs="Arial"/>
          <w:sz w:val="24"/>
        </w:rPr>
        <w:t xml:space="preserve"> </w:t>
      </w:r>
      <w:r w:rsidR="0096491F">
        <w:rPr>
          <w:rFonts w:ascii="Arial" w:hAnsi="Arial" w:cs="Arial"/>
          <w:sz w:val="24"/>
        </w:rPr>
        <w:t xml:space="preserve">were not announced in the mainstream media such a radio and television. </w:t>
      </w:r>
    </w:p>
    <w:p w:rsidR="0096491F" w:rsidRDefault="0096491F" w:rsidP="005A4C60">
      <w:pPr>
        <w:spacing w:after="0" w:line="360" w:lineRule="auto"/>
        <w:jc w:val="both"/>
        <w:rPr>
          <w:rFonts w:ascii="Arial" w:hAnsi="Arial" w:cs="Arial"/>
          <w:sz w:val="24"/>
        </w:rPr>
      </w:pPr>
    </w:p>
    <w:p w:rsidR="0096491F" w:rsidRDefault="0096491F" w:rsidP="005A4C60">
      <w:pPr>
        <w:spacing w:after="0" w:line="360" w:lineRule="auto"/>
        <w:jc w:val="both"/>
        <w:rPr>
          <w:rFonts w:ascii="Arial" w:hAnsi="Arial" w:cs="Arial"/>
          <w:sz w:val="24"/>
        </w:rPr>
      </w:pPr>
      <w:r>
        <w:rPr>
          <w:rFonts w:ascii="Arial" w:hAnsi="Arial" w:cs="Arial"/>
          <w:sz w:val="24"/>
        </w:rPr>
        <w:t>[</w:t>
      </w:r>
      <w:r w:rsidR="00D41279">
        <w:rPr>
          <w:rFonts w:ascii="Arial" w:hAnsi="Arial" w:cs="Arial"/>
          <w:sz w:val="24"/>
        </w:rPr>
        <w:t>16</w:t>
      </w:r>
      <w:r>
        <w:rPr>
          <w:rFonts w:ascii="Arial" w:hAnsi="Arial" w:cs="Arial"/>
          <w:sz w:val="24"/>
        </w:rPr>
        <w:t>]</w:t>
      </w:r>
      <w:r>
        <w:rPr>
          <w:rFonts w:ascii="Arial" w:hAnsi="Arial" w:cs="Arial"/>
          <w:sz w:val="24"/>
        </w:rPr>
        <w:tab/>
      </w:r>
      <w:r w:rsidR="003F587F">
        <w:rPr>
          <w:rFonts w:ascii="Arial" w:hAnsi="Arial" w:cs="Arial"/>
          <w:sz w:val="24"/>
        </w:rPr>
        <w:t xml:space="preserve">The applicant contends further that </w:t>
      </w:r>
      <w:r>
        <w:rPr>
          <w:rFonts w:ascii="Arial" w:hAnsi="Arial" w:cs="Arial"/>
          <w:sz w:val="24"/>
        </w:rPr>
        <w:t xml:space="preserve">there were concerns about the </w:t>
      </w:r>
      <w:r w:rsidR="00D55A40">
        <w:rPr>
          <w:rFonts w:ascii="Arial" w:hAnsi="Arial" w:cs="Arial"/>
          <w:sz w:val="24"/>
        </w:rPr>
        <w:t>e</w:t>
      </w:r>
      <w:r>
        <w:rPr>
          <w:rFonts w:ascii="Arial" w:hAnsi="Arial" w:cs="Arial"/>
          <w:sz w:val="24"/>
        </w:rPr>
        <w:t>lection not being free</w:t>
      </w:r>
      <w:r w:rsidR="00D55A40">
        <w:rPr>
          <w:rFonts w:ascii="Arial" w:hAnsi="Arial" w:cs="Arial"/>
          <w:sz w:val="24"/>
        </w:rPr>
        <w:t xml:space="preserve"> and fair </w:t>
      </w:r>
      <w:r w:rsidR="003F587F">
        <w:rPr>
          <w:rFonts w:ascii="Arial" w:hAnsi="Arial" w:cs="Arial"/>
          <w:sz w:val="24"/>
        </w:rPr>
        <w:t>from some of the members of the community</w:t>
      </w:r>
      <w:r w:rsidR="005334C5">
        <w:rPr>
          <w:rFonts w:ascii="Arial" w:hAnsi="Arial" w:cs="Arial"/>
          <w:sz w:val="24"/>
        </w:rPr>
        <w:t>,</w:t>
      </w:r>
      <w:r w:rsidR="003F587F">
        <w:rPr>
          <w:rFonts w:ascii="Arial" w:hAnsi="Arial" w:cs="Arial"/>
          <w:sz w:val="24"/>
        </w:rPr>
        <w:t xml:space="preserve"> as community members </w:t>
      </w:r>
      <w:r w:rsidR="00D55A40">
        <w:rPr>
          <w:rFonts w:ascii="Arial" w:hAnsi="Arial" w:cs="Arial"/>
          <w:sz w:val="24"/>
        </w:rPr>
        <w:t xml:space="preserve">were </w:t>
      </w:r>
      <w:r w:rsidR="003F587F">
        <w:rPr>
          <w:rFonts w:ascii="Arial" w:hAnsi="Arial" w:cs="Arial"/>
          <w:sz w:val="24"/>
        </w:rPr>
        <w:t xml:space="preserve">requested </w:t>
      </w:r>
      <w:r w:rsidR="00D55A40">
        <w:rPr>
          <w:rFonts w:ascii="Arial" w:hAnsi="Arial" w:cs="Arial"/>
          <w:sz w:val="24"/>
        </w:rPr>
        <w:t xml:space="preserve">to pay N$100 </w:t>
      </w:r>
      <w:r w:rsidR="003F587F">
        <w:rPr>
          <w:rFonts w:ascii="Arial" w:hAnsi="Arial" w:cs="Arial"/>
          <w:sz w:val="24"/>
        </w:rPr>
        <w:t xml:space="preserve">in order </w:t>
      </w:r>
      <w:r w:rsidR="00D55A40">
        <w:rPr>
          <w:rFonts w:ascii="Arial" w:hAnsi="Arial" w:cs="Arial"/>
          <w:sz w:val="24"/>
        </w:rPr>
        <w:t xml:space="preserve">to be eligible to vote. </w:t>
      </w:r>
    </w:p>
    <w:p w:rsidR="00D55A40" w:rsidRDefault="00D55A40" w:rsidP="005A4C60">
      <w:pPr>
        <w:spacing w:after="0" w:line="360" w:lineRule="auto"/>
        <w:jc w:val="both"/>
        <w:rPr>
          <w:rFonts w:ascii="Arial" w:hAnsi="Arial" w:cs="Arial"/>
          <w:sz w:val="24"/>
        </w:rPr>
      </w:pPr>
    </w:p>
    <w:p w:rsidR="002D571D" w:rsidRPr="009E2906" w:rsidRDefault="00D55A40" w:rsidP="005A4C60">
      <w:pPr>
        <w:spacing w:after="0" w:line="360" w:lineRule="auto"/>
        <w:jc w:val="both"/>
        <w:rPr>
          <w:rFonts w:ascii="Arial" w:hAnsi="Arial" w:cs="Arial"/>
          <w:sz w:val="24"/>
        </w:rPr>
      </w:pPr>
      <w:r>
        <w:rPr>
          <w:rFonts w:ascii="Arial" w:hAnsi="Arial" w:cs="Arial"/>
          <w:sz w:val="24"/>
        </w:rPr>
        <w:t>[</w:t>
      </w:r>
      <w:r w:rsidR="00D41279">
        <w:rPr>
          <w:rFonts w:ascii="Arial" w:hAnsi="Arial" w:cs="Arial"/>
          <w:sz w:val="24"/>
        </w:rPr>
        <w:t>17</w:t>
      </w:r>
      <w:r>
        <w:rPr>
          <w:rFonts w:ascii="Arial" w:hAnsi="Arial" w:cs="Arial"/>
          <w:sz w:val="24"/>
        </w:rPr>
        <w:t>]</w:t>
      </w:r>
      <w:r>
        <w:rPr>
          <w:rFonts w:ascii="Arial" w:hAnsi="Arial" w:cs="Arial"/>
          <w:sz w:val="24"/>
        </w:rPr>
        <w:tab/>
      </w:r>
      <w:r w:rsidR="00F828CA">
        <w:rPr>
          <w:rFonts w:ascii="Arial" w:hAnsi="Arial" w:cs="Arial"/>
          <w:sz w:val="24"/>
        </w:rPr>
        <w:t xml:space="preserve">The applicant further stated that the </w:t>
      </w:r>
      <w:r>
        <w:rPr>
          <w:rFonts w:ascii="Arial" w:hAnsi="Arial" w:cs="Arial"/>
          <w:sz w:val="24"/>
        </w:rPr>
        <w:t>irregularities cited on the day of the election</w:t>
      </w:r>
      <w:r w:rsidR="00B023FC">
        <w:rPr>
          <w:rFonts w:ascii="Arial" w:hAnsi="Arial" w:cs="Arial"/>
          <w:sz w:val="24"/>
        </w:rPr>
        <w:t xml:space="preserve"> was</w:t>
      </w:r>
      <w:r w:rsidR="00F828CA">
        <w:rPr>
          <w:rFonts w:ascii="Arial" w:hAnsi="Arial" w:cs="Arial"/>
          <w:sz w:val="24"/>
        </w:rPr>
        <w:t>,</w:t>
      </w:r>
      <w:r>
        <w:rPr>
          <w:rFonts w:ascii="Arial" w:hAnsi="Arial" w:cs="Arial"/>
          <w:sz w:val="24"/>
        </w:rPr>
        <w:t xml:space="preserve"> among</w:t>
      </w:r>
      <w:r w:rsidR="00F828CA">
        <w:rPr>
          <w:rFonts w:ascii="Arial" w:hAnsi="Arial" w:cs="Arial"/>
          <w:sz w:val="24"/>
        </w:rPr>
        <w:t>st</w:t>
      </w:r>
      <w:r>
        <w:rPr>
          <w:rFonts w:ascii="Arial" w:hAnsi="Arial" w:cs="Arial"/>
          <w:sz w:val="24"/>
        </w:rPr>
        <w:t xml:space="preserve"> others</w:t>
      </w:r>
      <w:r w:rsidR="00F828CA">
        <w:rPr>
          <w:rFonts w:ascii="Arial" w:hAnsi="Arial" w:cs="Arial"/>
          <w:sz w:val="24"/>
        </w:rPr>
        <w:t>,</w:t>
      </w:r>
      <w:r>
        <w:rPr>
          <w:rFonts w:ascii="Arial" w:hAnsi="Arial" w:cs="Arial"/>
          <w:sz w:val="24"/>
        </w:rPr>
        <w:t xml:space="preserve"> that the voting boxes were not properly sealed a</w:t>
      </w:r>
      <w:r w:rsidR="00AB659C">
        <w:rPr>
          <w:rFonts w:ascii="Arial" w:hAnsi="Arial" w:cs="Arial"/>
          <w:sz w:val="24"/>
        </w:rPr>
        <w:t xml:space="preserve">nd that there were inadequate observers </w:t>
      </w:r>
      <w:r w:rsidR="002D571D">
        <w:rPr>
          <w:rFonts w:ascii="Arial" w:hAnsi="Arial" w:cs="Arial"/>
          <w:sz w:val="24"/>
        </w:rPr>
        <w:t>at the polling stations</w:t>
      </w:r>
      <w:r w:rsidR="00F828CA">
        <w:rPr>
          <w:rFonts w:ascii="Arial" w:hAnsi="Arial" w:cs="Arial"/>
          <w:sz w:val="24"/>
        </w:rPr>
        <w:t>. He further claims that t</w:t>
      </w:r>
      <w:r w:rsidR="002D571D">
        <w:rPr>
          <w:rFonts w:ascii="Arial" w:hAnsi="Arial" w:cs="Arial"/>
          <w:sz w:val="24"/>
        </w:rPr>
        <w:t xml:space="preserve">he voting counts from outside Rehoboth were sent to the </w:t>
      </w:r>
      <w:r w:rsidR="009277E3">
        <w:rPr>
          <w:rFonts w:ascii="Arial" w:hAnsi="Arial" w:cs="Arial"/>
          <w:sz w:val="24"/>
        </w:rPr>
        <w:t xml:space="preserve">Election </w:t>
      </w:r>
      <w:r w:rsidR="002D571D">
        <w:rPr>
          <w:rFonts w:ascii="Arial" w:hAnsi="Arial" w:cs="Arial"/>
          <w:sz w:val="24"/>
        </w:rPr>
        <w:t xml:space="preserve">Committee via </w:t>
      </w:r>
      <w:r w:rsidR="00F828CA">
        <w:rPr>
          <w:rFonts w:ascii="Arial" w:hAnsi="Arial" w:cs="Arial"/>
          <w:sz w:val="24"/>
        </w:rPr>
        <w:t>the short message system (</w:t>
      </w:r>
      <w:r w:rsidR="002D571D">
        <w:rPr>
          <w:rFonts w:ascii="Arial" w:hAnsi="Arial" w:cs="Arial"/>
          <w:sz w:val="24"/>
        </w:rPr>
        <w:t>SMS</w:t>
      </w:r>
      <w:r w:rsidR="00F828CA">
        <w:rPr>
          <w:rFonts w:ascii="Arial" w:hAnsi="Arial" w:cs="Arial"/>
          <w:sz w:val="24"/>
        </w:rPr>
        <w:t>)</w:t>
      </w:r>
      <w:r w:rsidR="009277E3">
        <w:rPr>
          <w:rFonts w:ascii="Arial" w:hAnsi="Arial" w:cs="Arial"/>
          <w:sz w:val="24"/>
        </w:rPr>
        <w:t xml:space="preserve">. </w:t>
      </w:r>
      <w:r w:rsidR="00196983">
        <w:rPr>
          <w:rFonts w:ascii="Arial" w:hAnsi="Arial" w:cs="Arial"/>
          <w:sz w:val="24"/>
        </w:rPr>
        <w:t>He applicant contends that the irregularities r</w:t>
      </w:r>
      <w:r w:rsidR="005334C5">
        <w:rPr>
          <w:rFonts w:ascii="Arial" w:hAnsi="Arial" w:cs="Arial"/>
          <w:sz w:val="24"/>
        </w:rPr>
        <w:t>aised reveals that the election was</w:t>
      </w:r>
      <w:r w:rsidR="00196983">
        <w:rPr>
          <w:rFonts w:ascii="Arial" w:hAnsi="Arial" w:cs="Arial"/>
          <w:sz w:val="24"/>
        </w:rPr>
        <w:t xml:space="preserve"> unfair and not credible </w:t>
      </w:r>
      <w:r w:rsidR="00B34E06">
        <w:rPr>
          <w:rFonts w:ascii="Arial" w:hAnsi="Arial" w:cs="Arial"/>
          <w:sz w:val="24"/>
        </w:rPr>
        <w:t>and prayed for an order</w:t>
      </w:r>
      <w:r w:rsidR="005334C5">
        <w:rPr>
          <w:rFonts w:ascii="Arial" w:hAnsi="Arial" w:cs="Arial"/>
          <w:sz w:val="24"/>
        </w:rPr>
        <w:t xml:space="preserve"> to set aside the said election</w:t>
      </w:r>
      <w:r w:rsidR="00B34E06">
        <w:rPr>
          <w:rFonts w:ascii="Arial" w:hAnsi="Arial" w:cs="Arial"/>
          <w:sz w:val="24"/>
        </w:rPr>
        <w:t xml:space="preserve">. </w:t>
      </w:r>
      <w:r w:rsidR="002D571D">
        <w:rPr>
          <w:rFonts w:ascii="Arial" w:hAnsi="Arial" w:cs="Arial"/>
          <w:sz w:val="24"/>
        </w:rPr>
        <w:t xml:space="preserve"> </w:t>
      </w:r>
    </w:p>
    <w:p w:rsidR="009E2906" w:rsidRDefault="009E2906" w:rsidP="005A4C60">
      <w:pPr>
        <w:spacing w:after="0" w:line="360" w:lineRule="auto"/>
        <w:jc w:val="both"/>
        <w:rPr>
          <w:rFonts w:ascii="Arial" w:hAnsi="Arial" w:cs="Arial"/>
          <w:i/>
          <w:sz w:val="24"/>
        </w:rPr>
      </w:pPr>
    </w:p>
    <w:p w:rsidR="0020073B" w:rsidRPr="000E6348" w:rsidRDefault="0020073B" w:rsidP="0020073B">
      <w:pPr>
        <w:spacing w:after="0" w:line="360" w:lineRule="auto"/>
        <w:jc w:val="both"/>
        <w:rPr>
          <w:rFonts w:ascii="Arial" w:hAnsi="Arial" w:cs="Arial"/>
          <w:sz w:val="24"/>
          <w:u w:val="single"/>
        </w:rPr>
      </w:pPr>
      <w:r w:rsidRPr="000E6348">
        <w:rPr>
          <w:rFonts w:ascii="Arial" w:hAnsi="Arial" w:cs="Arial"/>
          <w:sz w:val="24"/>
          <w:u w:val="single"/>
        </w:rPr>
        <w:t>The respondents’ case</w:t>
      </w:r>
    </w:p>
    <w:p w:rsidR="0020073B" w:rsidRDefault="0020073B" w:rsidP="0020073B">
      <w:pPr>
        <w:spacing w:after="0" w:line="360" w:lineRule="auto"/>
        <w:jc w:val="both"/>
        <w:rPr>
          <w:rFonts w:ascii="Arial" w:hAnsi="Arial" w:cs="Arial"/>
          <w:sz w:val="24"/>
        </w:rPr>
      </w:pPr>
    </w:p>
    <w:p w:rsidR="0020073B" w:rsidRDefault="0020073B" w:rsidP="0020073B">
      <w:pPr>
        <w:spacing w:after="0" w:line="360" w:lineRule="auto"/>
        <w:jc w:val="both"/>
        <w:rPr>
          <w:rFonts w:ascii="Arial" w:hAnsi="Arial" w:cs="Arial"/>
          <w:sz w:val="24"/>
        </w:rPr>
      </w:pPr>
      <w:r>
        <w:rPr>
          <w:rFonts w:ascii="Arial" w:hAnsi="Arial" w:cs="Arial"/>
          <w:sz w:val="24"/>
        </w:rPr>
        <w:t>[</w:t>
      </w:r>
      <w:r w:rsidR="00E044D9">
        <w:rPr>
          <w:rFonts w:ascii="Arial" w:hAnsi="Arial" w:cs="Arial"/>
          <w:sz w:val="24"/>
        </w:rPr>
        <w:t>18</w:t>
      </w:r>
      <w:r>
        <w:rPr>
          <w:rFonts w:ascii="Arial" w:hAnsi="Arial" w:cs="Arial"/>
          <w:sz w:val="24"/>
        </w:rPr>
        <w:t>]</w:t>
      </w:r>
      <w:r>
        <w:rPr>
          <w:rFonts w:ascii="Arial" w:hAnsi="Arial" w:cs="Arial"/>
          <w:sz w:val="24"/>
        </w:rPr>
        <w:tab/>
        <w:t>The respondents</w:t>
      </w:r>
      <w:r w:rsidR="00A74A4F">
        <w:rPr>
          <w:rFonts w:ascii="Arial" w:hAnsi="Arial" w:cs="Arial"/>
          <w:sz w:val="24"/>
        </w:rPr>
        <w:t xml:space="preserve">, in the </w:t>
      </w:r>
      <w:r>
        <w:rPr>
          <w:rFonts w:ascii="Arial" w:hAnsi="Arial" w:cs="Arial"/>
          <w:sz w:val="24"/>
        </w:rPr>
        <w:t xml:space="preserve">answering affidavit </w:t>
      </w:r>
      <w:r w:rsidR="00A74A4F">
        <w:rPr>
          <w:rFonts w:ascii="Arial" w:hAnsi="Arial" w:cs="Arial"/>
          <w:sz w:val="24"/>
        </w:rPr>
        <w:t xml:space="preserve">deposed to by the first respondent, </w:t>
      </w:r>
      <w:r>
        <w:rPr>
          <w:rFonts w:ascii="Arial" w:hAnsi="Arial" w:cs="Arial"/>
          <w:sz w:val="24"/>
        </w:rPr>
        <w:t>stated that i</w:t>
      </w:r>
      <w:r w:rsidRPr="0090045E">
        <w:rPr>
          <w:rFonts w:ascii="Arial" w:hAnsi="Arial" w:cs="Arial"/>
          <w:sz w:val="24"/>
        </w:rPr>
        <w:t>t is important to note that the majority of the</w:t>
      </w:r>
      <w:r>
        <w:rPr>
          <w:rFonts w:ascii="Arial" w:hAnsi="Arial" w:cs="Arial"/>
          <w:sz w:val="24"/>
        </w:rPr>
        <w:t xml:space="preserve"> people within the </w:t>
      </w:r>
      <w:r w:rsidR="00A74A4F">
        <w:rPr>
          <w:rFonts w:ascii="Arial" w:hAnsi="Arial" w:cs="Arial"/>
          <w:sz w:val="24"/>
        </w:rPr>
        <w:t xml:space="preserve">Rehoboth Baster </w:t>
      </w:r>
      <w:r>
        <w:rPr>
          <w:rFonts w:ascii="Arial" w:hAnsi="Arial" w:cs="Arial"/>
          <w:sz w:val="24"/>
        </w:rPr>
        <w:t>community were</w:t>
      </w:r>
      <w:r w:rsidRPr="0090045E">
        <w:rPr>
          <w:rFonts w:ascii="Arial" w:hAnsi="Arial" w:cs="Arial"/>
          <w:sz w:val="24"/>
        </w:rPr>
        <w:t xml:space="preserve"> aware that</w:t>
      </w:r>
      <w:r w:rsidR="005334C5">
        <w:rPr>
          <w:rFonts w:ascii="Arial" w:hAnsi="Arial" w:cs="Arial"/>
          <w:sz w:val="24"/>
        </w:rPr>
        <w:t>,</w:t>
      </w:r>
      <w:r w:rsidRPr="0090045E">
        <w:rPr>
          <w:rFonts w:ascii="Arial" w:hAnsi="Arial" w:cs="Arial"/>
          <w:sz w:val="24"/>
        </w:rPr>
        <w:t xml:space="preserve"> after the death of the late </w:t>
      </w:r>
      <w:r w:rsidR="005334C5">
        <w:rPr>
          <w:rFonts w:ascii="Arial" w:hAnsi="Arial" w:cs="Arial"/>
          <w:sz w:val="24"/>
        </w:rPr>
        <w:t xml:space="preserve">Kaptein, </w:t>
      </w:r>
      <w:r>
        <w:rPr>
          <w:rFonts w:ascii="Arial" w:hAnsi="Arial" w:cs="Arial"/>
          <w:sz w:val="24"/>
        </w:rPr>
        <w:t xml:space="preserve">a new </w:t>
      </w:r>
      <w:r w:rsidR="005334C5">
        <w:rPr>
          <w:rFonts w:ascii="Arial" w:hAnsi="Arial" w:cs="Arial"/>
          <w:sz w:val="24"/>
        </w:rPr>
        <w:t xml:space="preserve">Kaptein </w:t>
      </w:r>
      <w:r>
        <w:rPr>
          <w:rFonts w:ascii="Arial" w:hAnsi="Arial" w:cs="Arial"/>
          <w:sz w:val="24"/>
        </w:rPr>
        <w:t xml:space="preserve">must immediately </w:t>
      </w:r>
      <w:r w:rsidR="00893260">
        <w:rPr>
          <w:rFonts w:ascii="Arial" w:hAnsi="Arial" w:cs="Arial"/>
          <w:sz w:val="24"/>
        </w:rPr>
        <w:t xml:space="preserve">be </w:t>
      </w:r>
      <w:r>
        <w:rPr>
          <w:rFonts w:ascii="Arial" w:hAnsi="Arial" w:cs="Arial"/>
          <w:sz w:val="24"/>
        </w:rPr>
        <w:t>elected. It is their case that in order to</w:t>
      </w:r>
      <w:r w:rsidRPr="0090045E">
        <w:rPr>
          <w:rFonts w:ascii="Arial" w:hAnsi="Arial" w:cs="Arial"/>
          <w:sz w:val="24"/>
        </w:rPr>
        <w:t xml:space="preserve"> inform and also get participation from the com</w:t>
      </w:r>
      <w:r w:rsidR="00A74A4F">
        <w:rPr>
          <w:rFonts w:ascii="Arial" w:hAnsi="Arial" w:cs="Arial"/>
          <w:sz w:val="24"/>
        </w:rPr>
        <w:t xml:space="preserve">munity, several meetings and </w:t>
      </w:r>
      <w:r w:rsidRPr="0090045E">
        <w:rPr>
          <w:rFonts w:ascii="Arial" w:hAnsi="Arial" w:cs="Arial"/>
          <w:sz w:val="24"/>
        </w:rPr>
        <w:t>deliberations took place thro</w:t>
      </w:r>
      <w:r w:rsidR="00A74A4F">
        <w:rPr>
          <w:rFonts w:ascii="Arial" w:hAnsi="Arial" w:cs="Arial"/>
          <w:sz w:val="24"/>
        </w:rPr>
        <w:t xml:space="preserve">ugh all available media outlets. </w:t>
      </w:r>
      <w:r w:rsidRPr="0090045E">
        <w:rPr>
          <w:rFonts w:ascii="Arial" w:hAnsi="Arial" w:cs="Arial"/>
          <w:sz w:val="24"/>
        </w:rPr>
        <w:t xml:space="preserve"> </w:t>
      </w:r>
      <w:r w:rsidR="00A74A4F">
        <w:rPr>
          <w:rFonts w:ascii="Arial" w:hAnsi="Arial" w:cs="Arial"/>
          <w:sz w:val="24"/>
        </w:rPr>
        <w:t xml:space="preserve">The first respondent further stated that the process </w:t>
      </w:r>
      <w:r w:rsidRPr="0090045E">
        <w:rPr>
          <w:rFonts w:ascii="Arial" w:hAnsi="Arial" w:cs="Arial"/>
          <w:sz w:val="24"/>
        </w:rPr>
        <w:t xml:space="preserve">to get people involved </w:t>
      </w:r>
      <w:r w:rsidR="00893260">
        <w:rPr>
          <w:rFonts w:ascii="Arial" w:hAnsi="Arial" w:cs="Arial"/>
          <w:sz w:val="24"/>
        </w:rPr>
        <w:lastRenderedPageBreak/>
        <w:t>in the election</w:t>
      </w:r>
      <w:r w:rsidR="00A74A4F">
        <w:rPr>
          <w:rFonts w:ascii="Arial" w:hAnsi="Arial" w:cs="Arial"/>
          <w:sz w:val="24"/>
        </w:rPr>
        <w:t xml:space="preserve"> </w:t>
      </w:r>
      <w:r w:rsidRPr="0090045E">
        <w:rPr>
          <w:rFonts w:ascii="Arial" w:hAnsi="Arial" w:cs="Arial"/>
          <w:sz w:val="24"/>
        </w:rPr>
        <w:t>was hamp</w:t>
      </w:r>
      <w:r>
        <w:rPr>
          <w:rFonts w:ascii="Arial" w:hAnsi="Arial" w:cs="Arial"/>
          <w:sz w:val="24"/>
        </w:rPr>
        <w:t>ered by the Covid-19 pandemic</w:t>
      </w:r>
      <w:r w:rsidR="00A74A4F">
        <w:rPr>
          <w:rFonts w:ascii="Arial" w:hAnsi="Arial" w:cs="Arial"/>
          <w:sz w:val="24"/>
        </w:rPr>
        <w:t>,</w:t>
      </w:r>
      <w:r>
        <w:rPr>
          <w:rFonts w:ascii="Arial" w:hAnsi="Arial" w:cs="Arial"/>
          <w:sz w:val="24"/>
        </w:rPr>
        <w:t xml:space="preserve"> </w:t>
      </w:r>
      <w:r w:rsidR="00A74A4F">
        <w:rPr>
          <w:rFonts w:ascii="Arial" w:hAnsi="Arial" w:cs="Arial"/>
          <w:sz w:val="24"/>
        </w:rPr>
        <w:t xml:space="preserve">but notwithstanding, </w:t>
      </w:r>
      <w:r>
        <w:rPr>
          <w:rFonts w:ascii="Arial" w:hAnsi="Arial" w:cs="Arial"/>
          <w:sz w:val="24"/>
        </w:rPr>
        <w:t>they tried their</w:t>
      </w:r>
      <w:r w:rsidRPr="0090045E">
        <w:rPr>
          <w:rFonts w:ascii="Arial" w:hAnsi="Arial" w:cs="Arial"/>
          <w:sz w:val="24"/>
        </w:rPr>
        <w:t xml:space="preserve"> utmost best to act efficiently under abnormal circumstances.</w:t>
      </w:r>
    </w:p>
    <w:p w:rsidR="0020073B" w:rsidRDefault="0020073B" w:rsidP="0020073B">
      <w:pPr>
        <w:spacing w:after="0" w:line="360" w:lineRule="auto"/>
        <w:jc w:val="both"/>
        <w:rPr>
          <w:rFonts w:ascii="Arial" w:hAnsi="Arial" w:cs="Arial"/>
          <w:sz w:val="24"/>
        </w:rPr>
      </w:pPr>
    </w:p>
    <w:p w:rsidR="0020073B" w:rsidRPr="00A352E0" w:rsidRDefault="0020073B" w:rsidP="0020073B">
      <w:pPr>
        <w:spacing w:after="0" w:line="360" w:lineRule="auto"/>
        <w:jc w:val="both"/>
        <w:rPr>
          <w:rFonts w:ascii="Arial" w:hAnsi="Arial" w:cs="Arial"/>
          <w:sz w:val="24"/>
        </w:rPr>
      </w:pPr>
      <w:r>
        <w:rPr>
          <w:rFonts w:ascii="Arial" w:hAnsi="Arial" w:cs="Arial"/>
          <w:sz w:val="24"/>
        </w:rPr>
        <w:t>[</w:t>
      </w:r>
      <w:r w:rsidR="00A74A4F">
        <w:rPr>
          <w:rFonts w:ascii="Arial" w:hAnsi="Arial" w:cs="Arial"/>
          <w:sz w:val="24"/>
        </w:rPr>
        <w:t>19</w:t>
      </w:r>
      <w:r>
        <w:rPr>
          <w:rFonts w:ascii="Arial" w:hAnsi="Arial" w:cs="Arial"/>
          <w:sz w:val="24"/>
        </w:rPr>
        <w:t>]</w:t>
      </w:r>
      <w:r>
        <w:rPr>
          <w:rFonts w:ascii="Arial" w:hAnsi="Arial" w:cs="Arial"/>
          <w:sz w:val="24"/>
        </w:rPr>
        <w:tab/>
      </w:r>
      <w:r w:rsidR="00A74A4F">
        <w:rPr>
          <w:rFonts w:ascii="Arial" w:hAnsi="Arial" w:cs="Arial"/>
          <w:sz w:val="24"/>
        </w:rPr>
        <w:t xml:space="preserve">The first respondent further stated, in the answering affidavit, that the applicant </w:t>
      </w:r>
      <w:r w:rsidRPr="00F320A9">
        <w:rPr>
          <w:rFonts w:ascii="Arial" w:hAnsi="Arial" w:cs="Arial"/>
          <w:sz w:val="24"/>
        </w:rPr>
        <w:t>only participated in selective meetings even though he was invited for meetings wi</w:t>
      </w:r>
      <w:r w:rsidR="00893260">
        <w:rPr>
          <w:rFonts w:ascii="Arial" w:hAnsi="Arial" w:cs="Arial"/>
          <w:sz w:val="24"/>
        </w:rPr>
        <w:t>th the E</w:t>
      </w:r>
      <w:r w:rsidR="00A74A4F">
        <w:rPr>
          <w:rFonts w:ascii="Arial" w:hAnsi="Arial" w:cs="Arial"/>
          <w:sz w:val="24"/>
        </w:rPr>
        <w:t>lection</w:t>
      </w:r>
      <w:r w:rsidR="00893260">
        <w:rPr>
          <w:rFonts w:ascii="Arial" w:hAnsi="Arial" w:cs="Arial"/>
          <w:sz w:val="24"/>
        </w:rPr>
        <w:t xml:space="preserve"> C</w:t>
      </w:r>
      <w:r>
        <w:rPr>
          <w:rFonts w:ascii="Arial" w:hAnsi="Arial" w:cs="Arial"/>
          <w:sz w:val="24"/>
        </w:rPr>
        <w:t xml:space="preserve">ommittee. </w:t>
      </w:r>
      <w:r w:rsidR="00A74A4F">
        <w:rPr>
          <w:rFonts w:ascii="Arial" w:hAnsi="Arial" w:cs="Arial"/>
          <w:sz w:val="24"/>
        </w:rPr>
        <w:t>He contends further that the applicant als</w:t>
      </w:r>
      <w:r>
        <w:rPr>
          <w:rFonts w:ascii="Arial" w:hAnsi="Arial" w:cs="Arial"/>
          <w:sz w:val="24"/>
        </w:rPr>
        <w:t>o fai</w:t>
      </w:r>
      <w:r w:rsidRPr="00F320A9">
        <w:rPr>
          <w:rFonts w:ascii="Arial" w:hAnsi="Arial" w:cs="Arial"/>
          <w:sz w:val="24"/>
        </w:rPr>
        <w:t xml:space="preserve">led to attend the information meeting for aspiring candidates in the church hall during which all the rules and regulations </w:t>
      </w:r>
      <w:r w:rsidR="00B023FC">
        <w:rPr>
          <w:rFonts w:ascii="Arial" w:hAnsi="Arial" w:cs="Arial"/>
          <w:sz w:val="24"/>
        </w:rPr>
        <w:t xml:space="preserve">for the election was </w:t>
      </w:r>
      <w:r w:rsidRPr="00F320A9">
        <w:rPr>
          <w:rFonts w:ascii="Arial" w:hAnsi="Arial" w:cs="Arial"/>
          <w:sz w:val="24"/>
        </w:rPr>
        <w:t>annou</w:t>
      </w:r>
      <w:r>
        <w:rPr>
          <w:rFonts w:ascii="Arial" w:hAnsi="Arial" w:cs="Arial"/>
          <w:sz w:val="24"/>
        </w:rPr>
        <w:t>nced to the possible candidates.</w:t>
      </w:r>
      <w:r w:rsidRPr="00390B4C">
        <w:rPr>
          <w:rFonts w:ascii="Arial" w:hAnsi="Arial" w:cs="Arial"/>
          <w:sz w:val="24"/>
        </w:rPr>
        <w:t xml:space="preserve"> </w:t>
      </w:r>
      <w:r w:rsidRPr="00A352E0">
        <w:rPr>
          <w:rFonts w:ascii="Arial" w:hAnsi="Arial" w:cs="Arial"/>
          <w:sz w:val="24"/>
        </w:rPr>
        <w:t>He was the only one not in attendance</w:t>
      </w:r>
      <w:r w:rsidR="00A352E0" w:rsidRPr="00A352E0">
        <w:rPr>
          <w:rFonts w:ascii="Arial" w:hAnsi="Arial" w:cs="Arial"/>
          <w:sz w:val="24"/>
        </w:rPr>
        <w:t>.</w:t>
      </w:r>
    </w:p>
    <w:p w:rsidR="00A352E0" w:rsidRDefault="00A352E0" w:rsidP="0020073B">
      <w:pPr>
        <w:spacing w:after="0" w:line="360" w:lineRule="auto"/>
        <w:jc w:val="both"/>
        <w:rPr>
          <w:rFonts w:ascii="Arial" w:hAnsi="Arial" w:cs="Arial"/>
          <w:sz w:val="24"/>
        </w:rPr>
      </w:pPr>
    </w:p>
    <w:p w:rsidR="0020073B" w:rsidRPr="00D14395" w:rsidRDefault="0020073B" w:rsidP="0020073B">
      <w:pPr>
        <w:spacing w:after="0" w:line="360" w:lineRule="auto"/>
        <w:jc w:val="both"/>
        <w:rPr>
          <w:rFonts w:ascii="Arial" w:hAnsi="Arial" w:cs="Arial"/>
          <w:sz w:val="24"/>
        </w:rPr>
      </w:pPr>
      <w:r>
        <w:rPr>
          <w:rFonts w:ascii="Arial" w:hAnsi="Arial" w:cs="Arial"/>
          <w:sz w:val="24"/>
        </w:rPr>
        <w:t>[</w:t>
      </w:r>
      <w:r w:rsidR="000A1B3E">
        <w:rPr>
          <w:rFonts w:ascii="Arial" w:hAnsi="Arial" w:cs="Arial"/>
          <w:sz w:val="24"/>
        </w:rPr>
        <w:t>20</w:t>
      </w:r>
      <w:r>
        <w:rPr>
          <w:rFonts w:ascii="Arial" w:hAnsi="Arial" w:cs="Arial"/>
          <w:sz w:val="24"/>
        </w:rPr>
        <w:t>]</w:t>
      </w:r>
      <w:r>
        <w:rPr>
          <w:rFonts w:ascii="Arial" w:hAnsi="Arial" w:cs="Arial"/>
          <w:sz w:val="24"/>
        </w:rPr>
        <w:tab/>
      </w:r>
      <w:r w:rsidR="000A1B3E">
        <w:rPr>
          <w:rFonts w:ascii="Arial" w:hAnsi="Arial" w:cs="Arial"/>
          <w:sz w:val="24"/>
        </w:rPr>
        <w:t xml:space="preserve">The first respondent deposed further that </w:t>
      </w:r>
      <w:r w:rsidRPr="00F320A9">
        <w:rPr>
          <w:rFonts w:ascii="Arial" w:hAnsi="Arial" w:cs="Arial"/>
          <w:sz w:val="24"/>
        </w:rPr>
        <w:t>not all Basters are m</w:t>
      </w:r>
      <w:r>
        <w:rPr>
          <w:rFonts w:ascii="Arial" w:hAnsi="Arial" w:cs="Arial"/>
          <w:sz w:val="24"/>
        </w:rPr>
        <w:t xml:space="preserve">embers of the </w:t>
      </w:r>
      <w:r w:rsidRPr="00F320A9">
        <w:rPr>
          <w:rFonts w:ascii="Arial" w:hAnsi="Arial" w:cs="Arial"/>
          <w:sz w:val="24"/>
        </w:rPr>
        <w:t>Rehoboth Baster Gemeente, be</w:t>
      </w:r>
      <w:r>
        <w:rPr>
          <w:rFonts w:ascii="Arial" w:hAnsi="Arial" w:cs="Arial"/>
          <w:sz w:val="24"/>
        </w:rPr>
        <w:t>cause the paternal laws stated</w:t>
      </w:r>
      <w:r w:rsidRPr="00F320A9">
        <w:rPr>
          <w:rFonts w:ascii="Arial" w:hAnsi="Arial" w:cs="Arial"/>
          <w:sz w:val="24"/>
        </w:rPr>
        <w:t xml:space="preserve"> clearly that</w:t>
      </w:r>
      <w:r>
        <w:rPr>
          <w:rFonts w:ascii="Arial" w:hAnsi="Arial" w:cs="Arial"/>
          <w:sz w:val="24"/>
        </w:rPr>
        <w:t xml:space="preserve"> one</w:t>
      </w:r>
      <w:r w:rsidRPr="00F320A9">
        <w:rPr>
          <w:rFonts w:ascii="Arial" w:hAnsi="Arial" w:cs="Arial"/>
          <w:sz w:val="24"/>
        </w:rPr>
        <w:t xml:space="preserve"> must be a registered and paid up member of the organisation. The registration sporadically</w:t>
      </w:r>
      <w:r>
        <w:rPr>
          <w:rFonts w:ascii="Arial" w:hAnsi="Arial" w:cs="Arial"/>
          <w:sz w:val="24"/>
        </w:rPr>
        <w:t xml:space="preserve"> took place </w:t>
      </w:r>
      <w:r w:rsidR="000A1B3E">
        <w:rPr>
          <w:rFonts w:ascii="Arial" w:hAnsi="Arial" w:cs="Arial"/>
          <w:sz w:val="24"/>
        </w:rPr>
        <w:t xml:space="preserve">and </w:t>
      </w:r>
      <w:r w:rsidRPr="00F320A9">
        <w:rPr>
          <w:rFonts w:ascii="Arial" w:hAnsi="Arial" w:cs="Arial"/>
          <w:sz w:val="24"/>
        </w:rPr>
        <w:t>people were also reques</w:t>
      </w:r>
      <w:r w:rsidR="00893260">
        <w:rPr>
          <w:rFonts w:ascii="Arial" w:hAnsi="Arial" w:cs="Arial"/>
          <w:sz w:val="24"/>
        </w:rPr>
        <w:t>ted to pay an amount of N$100</w:t>
      </w:r>
      <w:r w:rsidRPr="00F320A9">
        <w:rPr>
          <w:rFonts w:ascii="Arial" w:hAnsi="Arial" w:cs="Arial"/>
          <w:sz w:val="24"/>
        </w:rPr>
        <w:t xml:space="preserve"> (one hun</w:t>
      </w:r>
      <w:r w:rsidR="00893260">
        <w:rPr>
          <w:rFonts w:ascii="Arial" w:hAnsi="Arial" w:cs="Arial"/>
          <w:sz w:val="24"/>
        </w:rPr>
        <w:t>dred Namibia dollars) or N$20</w:t>
      </w:r>
      <w:r w:rsidRPr="00F320A9">
        <w:rPr>
          <w:rFonts w:ascii="Arial" w:hAnsi="Arial" w:cs="Arial"/>
          <w:sz w:val="24"/>
        </w:rPr>
        <w:t xml:space="preserve"> (twenty Namibia dollars) as an initial payment and then pay the rest in inst</w:t>
      </w:r>
      <w:r w:rsidR="000A1B3E">
        <w:rPr>
          <w:rFonts w:ascii="Arial" w:hAnsi="Arial" w:cs="Arial"/>
          <w:sz w:val="24"/>
        </w:rPr>
        <w:t>alments in order</w:t>
      </w:r>
      <w:r w:rsidR="00893260">
        <w:rPr>
          <w:rFonts w:ascii="Arial" w:hAnsi="Arial" w:cs="Arial"/>
          <w:sz w:val="24"/>
        </w:rPr>
        <w:t xml:space="preserve"> to participate in the election</w:t>
      </w:r>
      <w:r w:rsidR="000A1B3E">
        <w:rPr>
          <w:rFonts w:ascii="Arial" w:hAnsi="Arial" w:cs="Arial"/>
          <w:sz w:val="24"/>
        </w:rPr>
        <w:t xml:space="preserve">. </w:t>
      </w:r>
    </w:p>
    <w:p w:rsidR="0020073B" w:rsidRDefault="0020073B" w:rsidP="0020073B">
      <w:pPr>
        <w:spacing w:after="0" w:line="360" w:lineRule="auto"/>
        <w:jc w:val="both"/>
        <w:rPr>
          <w:rFonts w:ascii="Arial" w:hAnsi="Arial" w:cs="Arial"/>
          <w:i/>
          <w:sz w:val="24"/>
        </w:rPr>
      </w:pPr>
    </w:p>
    <w:p w:rsidR="0020073B" w:rsidRDefault="0020073B" w:rsidP="0020073B">
      <w:pPr>
        <w:spacing w:after="0" w:line="360" w:lineRule="auto"/>
        <w:jc w:val="both"/>
        <w:rPr>
          <w:rFonts w:ascii="Arial" w:hAnsi="Arial" w:cs="Arial"/>
          <w:i/>
          <w:sz w:val="24"/>
        </w:rPr>
      </w:pPr>
      <w:r w:rsidRPr="000E6348">
        <w:rPr>
          <w:rFonts w:ascii="Arial" w:hAnsi="Arial" w:cs="Arial"/>
          <w:i/>
          <w:sz w:val="24"/>
        </w:rPr>
        <w:t>The points in limine</w:t>
      </w:r>
    </w:p>
    <w:p w:rsidR="0020073B" w:rsidRPr="000E6348" w:rsidRDefault="0020073B" w:rsidP="0020073B">
      <w:pPr>
        <w:spacing w:after="0" w:line="360" w:lineRule="auto"/>
        <w:jc w:val="both"/>
        <w:rPr>
          <w:rFonts w:ascii="Arial" w:hAnsi="Arial" w:cs="Arial"/>
          <w:i/>
          <w:sz w:val="24"/>
        </w:rPr>
      </w:pPr>
    </w:p>
    <w:p w:rsidR="0020073B" w:rsidRDefault="0020073B" w:rsidP="0020073B">
      <w:pPr>
        <w:spacing w:after="0" w:line="360" w:lineRule="auto"/>
        <w:jc w:val="both"/>
        <w:rPr>
          <w:rFonts w:ascii="Arial" w:hAnsi="Arial" w:cs="Arial"/>
          <w:sz w:val="24"/>
        </w:rPr>
      </w:pPr>
      <w:r>
        <w:rPr>
          <w:rFonts w:ascii="Arial" w:hAnsi="Arial" w:cs="Arial"/>
          <w:sz w:val="24"/>
        </w:rPr>
        <w:t>[</w:t>
      </w:r>
      <w:r w:rsidR="000A1B3E">
        <w:rPr>
          <w:rFonts w:ascii="Arial" w:hAnsi="Arial" w:cs="Arial"/>
          <w:sz w:val="24"/>
        </w:rPr>
        <w:t>21</w:t>
      </w:r>
      <w:r>
        <w:rPr>
          <w:rFonts w:ascii="Arial" w:hAnsi="Arial" w:cs="Arial"/>
          <w:sz w:val="24"/>
        </w:rPr>
        <w:t>]</w:t>
      </w:r>
      <w:r>
        <w:rPr>
          <w:rFonts w:ascii="Arial" w:hAnsi="Arial" w:cs="Arial"/>
          <w:sz w:val="24"/>
        </w:rPr>
        <w:tab/>
        <w:t>The respondents contend that the applicant failed to establish why this court has the juris</w:t>
      </w:r>
      <w:r w:rsidR="00411E5A">
        <w:rPr>
          <w:rFonts w:ascii="Arial" w:hAnsi="Arial" w:cs="Arial"/>
          <w:sz w:val="24"/>
        </w:rPr>
        <w:t>diction to entertain this mat</w:t>
      </w:r>
      <w:r w:rsidR="00893260">
        <w:rPr>
          <w:rFonts w:ascii="Arial" w:hAnsi="Arial" w:cs="Arial"/>
          <w:sz w:val="24"/>
        </w:rPr>
        <w:t>t</w:t>
      </w:r>
      <w:r w:rsidR="00411E5A">
        <w:rPr>
          <w:rFonts w:ascii="Arial" w:hAnsi="Arial" w:cs="Arial"/>
          <w:sz w:val="24"/>
        </w:rPr>
        <w:t xml:space="preserve">er, and in their own words, this court lacks the necessary jurisdiction to adjudicate this matter, alternatively to adjudicate this matter as a court of first instance. </w:t>
      </w:r>
      <w:r>
        <w:rPr>
          <w:rFonts w:ascii="Arial" w:hAnsi="Arial" w:cs="Arial"/>
          <w:sz w:val="24"/>
        </w:rPr>
        <w:t xml:space="preserve"> </w:t>
      </w:r>
    </w:p>
    <w:p w:rsidR="0020073B" w:rsidRDefault="0020073B" w:rsidP="0020073B">
      <w:pPr>
        <w:spacing w:after="0" w:line="360" w:lineRule="auto"/>
        <w:jc w:val="both"/>
        <w:rPr>
          <w:rFonts w:ascii="Arial" w:hAnsi="Arial" w:cs="Arial"/>
          <w:sz w:val="24"/>
        </w:rPr>
      </w:pPr>
    </w:p>
    <w:p w:rsidR="0020073B" w:rsidRDefault="0020073B" w:rsidP="0020073B">
      <w:pPr>
        <w:spacing w:after="0" w:line="360" w:lineRule="auto"/>
        <w:jc w:val="both"/>
        <w:rPr>
          <w:rFonts w:ascii="Arial" w:hAnsi="Arial" w:cs="Arial"/>
          <w:sz w:val="24"/>
        </w:rPr>
      </w:pPr>
      <w:r>
        <w:rPr>
          <w:rFonts w:ascii="Arial" w:hAnsi="Arial" w:cs="Arial"/>
          <w:sz w:val="24"/>
        </w:rPr>
        <w:t>[</w:t>
      </w:r>
      <w:r w:rsidR="00411E5A">
        <w:rPr>
          <w:rFonts w:ascii="Arial" w:hAnsi="Arial" w:cs="Arial"/>
          <w:sz w:val="24"/>
        </w:rPr>
        <w:t>22</w:t>
      </w:r>
      <w:r>
        <w:rPr>
          <w:rFonts w:ascii="Arial" w:hAnsi="Arial" w:cs="Arial"/>
          <w:sz w:val="24"/>
        </w:rPr>
        <w:t>]</w:t>
      </w:r>
      <w:r>
        <w:rPr>
          <w:rFonts w:ascii="Arial" w:hAnsi="Arial" w:cs="Arial"/>
          <w:sz w:val="24"/>
        </w:rPr>
        <w:tab/>
        <w:t xml:space="preserve">The second point </w:t>
      </w:r>
      <w:r w:rsidRPr="00893260">
        <w:rPr>
          <w:rFonts w:ascii="Arial" w:hAnsi="Arial" w:cs="Arial"/>
          <w:i/>
          <w:sz w:val="24"/>
        </w:rPr>
        <w:t>in limine</w:t>
      </w:r>
      <w:r>
        <w:rPr>
          <w:rFonts w:ascii="Arial" w:hAnsi="Arial" w:cs="Arial"/>
          <w:sz w:val="24"/>
        </w:rPr>
        <w:t xml:space="preserve"> is that the applicant’s founding and supporting affidavits raise disputes of fact, meaning that the matter cannot be adjudicated on the papers alone. They further contend that the application should have been brought by way of action proceedings in view of the fact that the application is not brought as a review or appeal. </w:t>
      </w:r>
      <w:r>
        <w:rPr>
          <w:rFonts w:ascii="Arial" w:hAnsi="Arial" w:cs="Arial"/>
          <w:sz w:val="24"/>
        </w:rPr>
        <w:tab/>
      </w:r>
    </w:p>
    <w:p w:rsidR="0020073B" w:rsidRDefault="0020073B" w:rsidP="0020073B">
      <w:pPr>
        <w:spacing w:after="0" w:line="360" w:lineRule="auto"/>
        <w:jc w:val="both"/>
        <w:rPr>
          <w:rFonts w:ascii="Arial" w:hAnsi="Arial" w:cs="Arial"/>
          <w:sz w:val="24"/>
        </w:rPr>
      </w:pPr>
    </w:p>
    <w:p w:rsidR="0020073B" w:rsidRDefault="0020073B" w:rsidP="0020073B">
      <w:pPr>
        <w:spacing w:after="0" w:line="360" w:lineRule="auto"/>
        <w:jc w:val="both"/>
        <w:rPr>
          <w:rFonts w:ascii="Arial" w:hAnsi="Arial" w:cs="Arial"/>
          <w:sz w:val="24"/>
        </w:rPr>
      </w:pPr>
      <w:r>
        <w:rPr>
          <w:rFonts w:ascii="Arial" w:hAnsi="Arial" w:cs="Arial"/>
          <w:sz w:val="24"/>
        </w:rPr>
        <w:t>[</w:t>
      </w:r>
      <w:r w:rsidR="00411E5A">
        <w:rPr>
          <w:rFonts w:ascii="Arial" w:hAnsi="Arial" w:cs="Arial"/>
          <w:sz w:val="24"/>
        </w:rPr>
        <w:t>23</w:t>
      </w:r>
      <w:r>
        <w:rPr>
          <w:rFonts w:ascii="Arial" w:hAnsi="Arial" w:cs="Arial"/>
          <w:sz w:val="24"/>
        </w:rPr>
        <w:t>]</w:t>
      </w:r>
      <w:r>
        <w:rPr>
          <w:rFonts w:ascii="Arial" w:hAnsi="Arial" w:cs="Arial"/>
          <w:sz w:val="24"/>
        </w:rPr>
        <w:tab/>
        <w:t xml:space="preserve">The respondents brought a special plea of jurisdiction in this same matter and the court heard </w:t>
      </w:r>
      <w:r w:rsidR="00D568D9">
        <w:rPr>
          <w:rFonts w:ascii="Arial" w:hAnsi="Arial" w:cs="Arial"/>
          <w:sz w:val="24"/>
        </w:rPr>
        <w:t>arguments on 5 August 2022</w:t>
      </w:r>
      <w:r w:rsidR="00893260">
        <w:rPr>
          <w:rFonts w:ascii="Arial" w:hAnsi="Arial" w:cs="Arial"/>
          <w:sz w:val="24"/>
        </w:rPr>
        <w:t>,</w:t>
      </w:r>
      <w:r w:rsidR="00F77C1D">
        <w:rPr>
          <w:rFonts w:ascii="Arial" w:hAnsi="Arial" w:cs="Arial"/>
          <w:sz w:val="24"/>
        </w:rPr>
        <w:t xml:space="preserve"> from the respondents as there was no </w:t>
      </w:r>
      <w:r w:rsidR="00F77C1D">
        <w:rPr>
          <w:rFonts w:ascii="Arial" w:hAnsi="Arial" w:cs="Arial"/>
          <w:sz w:val="24"/>
        </w:rPr>
        <w:lastRenderedPageBreak/>
        <w:t>appearance for the applicant</w:t>
      </w:r>
      <w:r>
        <w:rPr>
          <w:rFonts w:ascii="Arial" w:hAnsi="Arial" w:cs="Arial"/>
          <w:sz w:val="24"/>
        </w:rPr>
        <w:t>. The court dismissed the special plea of jurisdiction raised by the respondents. I will</w:t>
      </w:r>
      <w:r w:rsidR="00F77C1D">
        <w:rPr>
          <w:rFonts w:ascii="Arial" w:hAnsi="Arial" w:cs="Arial"/>
          <w:sz w:val="24"/>
        </w:rPr>
        <w:t xml:space="preserve">, therefore, </w:t>
      </w:r>
      <w:r>
        <w:rPr>
          <w:rFonts w:ascii="Arial" w:hAnsi="Arial" w:cs="Arial"/>
          <w:sz w:val="24"/>
        </w:rPr>
        <w:t xml:space="preserve">not dwell on the points of </w:t>
      </w:r>
      <w:r w:rsidRPr="00DD2EFF">
        <w:rPr>
          <w:rFonts w:ascii="Arial" w:hAnsi="Arial" w:cs="Arial"/>
          <w:i/>
          <w:sz w:val="24"/>
        </w:rPr>
        <w:t>limine</w:t>
      </w:r>
      <w:r>
        <w:rPr>
          <w:rFonts w:ascii="Arial" w:hAnsi="Arial" w:cs="Arial"/>
          <w:sz w:val="24"/>
        </w:rPr>
        <w:t xml:space="preserve"> any further.</w:t>
      </w:r>
    </w:p>
    <w:p w:rsidR="004050BD" w:rsidRDefault="004050BD" w:rsidP="005A4C60">
      <w:pPr>
        <w:spacing w:after="0" w:line="360" w:lineRule="auto"/>
        <w:jc w:val="both"/>
        <w:rPr>
          <w:rFonts w:ascii="Arial" w:hAnsi="Arial" w:cs="Arial"/>
          <w:i/>
          <w:sz w:val="24"/>
        </w:rPr>
      </w:pPr>
    </w:p>
    <w:p w:rsidR="00457279" w:rsidRDefault="00457279" w:rsidP="005A4C60">
      <w:pPr>
        <w:spacing w:after="0" w:line="360" w:lineRule="auto"/>
        <w:jc w:val="both"/>
        <w:rPr>
          <w:rFonts w:ascii="Arial" w:hAnsi="Arial" w:cs="Arial"/>
          <w:i/>
          <w:sz w:val="24"/>
        </w:rPr>
      </w:pPr>
      <w:r w:rsidRPr="00457279">
        <w:rPr>
          <w:rFonts w:ascii="Arial" w:hAnsi="Arial" w:cs="Arial"/>
          <w:i/>
          <w:sz w:val="24"/>
        </w:rPr>
        <w:t>The arguments</w:t>
      </w:r>
    </w:p>
    <w:p w:rsidR="00EF0CCF" w:rsidRPr="00457279" w:rsidRDefault="00EF0CCF" w:rsidP="005A4C60">
      <w:pPr>
        <w:spacing w:after="0" w:line="360" w:lineRule="auto"/>
        <w:jc w:val="both"/>
        <w:rPr>
          <w:rFonts w:ascii="Arial" w:hAnsi="Arial" w:cs="Arial"/>
          <w:i/>
          <w:sz w:val="24"/>
        </w:rPr>
      </w:pPr>
    </w:p>
    <w:p w:rsidR="00457279" w:rsidRDefault="00EF0CCF" w:rsidP="005A4C60">
      <w:pPr>
        <w:spacing w:after="0" w:line="360" w:lineRule="auto"/>
        <w:jc w:val="both"/>
        <w:rPr>
          <w:rFonts w:ascii="Arial" w:hAnsi="Arial" w:cs="Arial"/>
          <w:sz w:val="24"/>
        </w:rPr>
      </w:pPr>
      <w:r>
        <w:rPr>
          <w:rFonts w:ascii="Arial" w:hAnsi="Arial" w:cs="Arial"/>
          <w:sz w:val="24"/>
        </w:rPr>
        <w:t>[</w:t>
      </w:r>
      <w:r w:rsidR="00151992">
        <w:rPr>
          <w:rFonts w:ascii="Arial" w:hAnsi="Arial" w:cs="Arial"/>
          <w:sz w:val="24"/>
        </w:rPr>
        <w:t>24</w:t>
      </w:r>
      <w:r w:rsidR="00457279">
        <w:rPr>
          <w:rFonts w:ascii="Arial" w:hAnsi="Arial" w:cs="Arial"/>
          <w:sz w:val="24"/>
        </w:rPr>
        <w:t>]</w:t>
      </w:r>
      <w:r>
        <w:rPr>
          <w:rFonts w:ascii="Arial" w:hAnsi="Arial" w:cs="Arial"/>
          <w:sz w:val="24"/>
        </w:rPr>
        <w:tab/>
        <w:t>Mr Boonzaier submitted that</w:t>
      </w:r>
      <w:r w:rsidR="00893260">
        <w:rPr>
          <w:rFonts w:ascii="Arial" w:hAnsi="Arial" w:cs="Arial"/>
          <w:sz w:val="24"/>
        </w:rPr>
        <w:t xml:space="preserve"> the term ‘Paternal Laws’</w:t>
      </w:r>
      <w:r w:rsidR="00893260">
        <w:rPr>
          <w:rFonts w:ascii="Arial" w:hAnsi="Arial" w:cs="Arial"/>
          <w:sz w:val="24"/>
        </w:rPr>
        <w:tab/>
        <w:t xml:space="preserve">might be </w:t>
      </w:r>
      <w:r>
        <w:rPr>
          <w:rFonts w:ascii="Arial" w:hAnsi="Arial" w:cs="Arial"/>
          <w:sz w:val="24"/>
        </w:rPr>
        <w:t>ambiguous, because it does not have legislative</w:t>
      </w:r>
      <w:r w:rsidR="00893260">
        <w:rPr>
          <w:rFonts w:ascii="Arial" w:hAnsi="Arial" w:cs="Arial"/>
          <w:sz w:val="24"/>
        </w:rPr>
        <w:t xml:space="preserve"> effect and it is not a law </w:t>
      </w:r>
      <w:r>
        <w:rPr>
          <w:rFonts w:ascii="Arial" w:hAnsi="Arial" w:cs="Arial"/>
          <w:sz w:val="24"/>
        </w:rPr>
        <w:t>s</w:t>
      </w:r>
      <w:r w:rsidR="00151992">
        <w:rPr>
          <w:rFonts w:ascii="Arial" w:hAnsi="Arial" w:cs="Arial"/>
          <w:sz w:val="24"/>
        </w:rPr>
        <w:t xml:space="preserve">trictly speaking. </w:t>
      </w:r>
      <w:r>
        <w:rPr>
          <w:rFonts w:ascii="Arial" w:hAnsi="Arial" w:cs="Arial"/>
          <w:sz w:val="24"/>
        </w:rPr>
        <w:t>He further stated that the respondents make a big issue of this fact. He</w:t>
      </w:r>
      <w:r w:rsidR="00893260">
        <w:rPr>
          <w:rFonts w:ascii="Arial" w:hAnsi="Arial" w:cs="Arial"/>
          <w:sz w:val="24"/>
        </w:rPr>
        <w:t>,</w:t>
      </w:r>
      <w:r>
        <w:rPr>
          <w:rFonts w:ascii="Arial" w:hAnsi="Arial" w:cs="Arial"/>
          <w:sz w:val="24"/>
        </w:rPr>
        <w:t xml:space="preserve"> however, submitted that these </w:t>
      </w:r>
      <w:r w:rsidR="00893260">
        <w:rPr>
          <w:rFonts w:ascii="Arial" w:hAnsi="Arial" w:cs="Arial"/>
          <w:sz w:val="24"/>
        </w:rPr>
        <w:t>‘</w:t>
      </w:r>
      <w:r>
        <w:rPr>
          <w:rFonts w:ascii="Arial" w:hAnsi="Arial" w:cs="Arial"/>
          <w:sz w:val="24"/>
        </w:rPr>
        <w:t>Paternal Laws</w:t>
      </w:r>
      <w:r w:rsidR="00893260">
        <w:rPr>
          <w:rFonts w:ascii="Arial" w:hAnsi="Arial" w:cs="Arial"/>
          <w:sz w:val="24"/>
        </w:rPr>
        <w:t>’</w:t>
      </w:r>
      <w:r>
        <w:rPr>
          <w:rFonts w:ascii="Arial" w:hAnsi="Arial" w:cs="Arial"/>
          <w:sz w:val="24"/>
        </w:rPr>
        <w:t xml:space="preserve"> are a framework of rules as stated by the Supreme Court and that </w:t>
      </w:r>
      <w:r w:rsidR="00151992">
        <w:rPr>
          <w:rFonts w:ascii="Arial" w:hAnsi="Arial" w:cs="Arial"/>
          <w:sz w:val="24"/>
        </w:rPr>
        <w:t xml:space="preserve">they are </w:t>
      </w:r>
      <w:r>
        <w:rPr>
          <w:rFonts w:ascii="Arial" w:hAnsi="Arial" w:cs="Arial"/>
          <w:sz w:val="24"/>
        </w:rPr>
        <w:t xml:space="preserve">in fact customary laws. </w:t>
      </w:r>
    </w:p>
    <w:p w:rsidR="00F27903" w:rsidRDefault="00F27903" w:rsidP="005A4C60">
      <w:pPr>
        <w:spacing w:after="0" w:line="360" w:lineRule="auto"/>
        <w:jc w:val="both"/>
        <w:rPr>
          <w:rFonts w:ascii="Arial" w:hAnsi="Arial" w:cs="Arial"/>
          <w:sz w:val="24"/>
        </w:rPr>
      </w:pPr>
    </w:p>
    <w:p w:rsidR="00EF0CCF" w:rsidRDefault="00EF0CCF" w:rsidP="005A4C60">
      <w:pPr>
        <w:spacing w:after="0" w:line="360" w:lineRule="auto"/>
        <w:jc w:val="both"/>
        <w:rPr>
          <w:rFonts w:ascii="Arial" w:hAnsi="Arial" w:cs="Arial"/>
          <w:sz w:val="24"/>
        </w:rPr>
      </w:pPr>
      <w:r>
        <w:rPr>
          <w:rFonts w:ascii="Arial" w:hAnsi="Arial" w:cs="Arial"/>
          <w:sz w:val="24"/>
        </w:rPr>
        <w:t>[</w:t>
      </w:r>
      <w:r w:rsidR="00151992">
        <w:rPr>
          <w:rFonts w:ascii="Arial" w:hAnsi="Arial" w:cs="Arial"/>
          <w:sz w:val="24"/>
        </w:rPr>
        <w:t>25</w:t>
      </w:r>
      <w:r>
        <w:rPr>
          <w:rFonts w:ascii="Arial" w:hAnsi="Arial" w:cs="Arial"/>
          <w:sz w:val="24"/>
        </w:rPr>
        <w:t>]</w:t>
      </w:r>
      <w:r>
        <w:rPr>
          <w:rFonts w:ascii="Arial" w:hAnsi="Arial" w:cs="Arial"/>
          <w:sz w:val="24"/>
        </w:rPr>
        <w:tab/>
      </w:r>
      <w:r w:rsidR="00941A83">
        <w:rPr>
          <w:rFonts w:ascii="Arial" w:hAnsi="Arial" w:cs="Arial"/>
          <w:sz w:val="24"/>
        </w:rPr>
        <w:t>Mr Boonz</w:t>
      </w:r>
      <w:r w:rsidR="00151992">
        <w:rPr>
          <w:rFonts w:ascii="Arial" w:hAnsi="Arial" w:cs="Arial"/>
          <w:sz w:val="24"/>
        </w:rPr>
        <w:t xml:space="preserve">aier </w:t>
      </w:r>
      <w:r>
        <w:rPr>
          <w:rFonts w:ascii="Arial" w:hAnsi="Arial" w:cs="Arial"/>
          <w:sz w:val="24"/>
        </w:rPr>
        <w:t xml:space="preserve">further submitted that the group of people are aggrieved because they are </w:t>
      </w:r>
      <w:r w:rsidR="00893260">
        <w:rPr>
          <w:rFonts w:ascii="Arial" w:hAnsi="Arial" w:cs="Arial"/>
          <w:sz w:val="24"/>
        </w:rPr>
        <w:t>not a recognis</w:t>
      </w:r>
      <w:r w:rsidRPr="00A47B64">
        <w:rPr>
          <w:rFonts w:ascii="Arial" w:hAnsi="Arial" w:cs="Arial"/>
          <w:sz w:val="24"/>
        </w:rPr>
        <w:t>ed local authority in terms of the Traditional Authorities Act</w:t>
      </w:r>
      <w:r w:rsidR="00893260">
        <w:rPr>
          <w:rFonts w:ascii="Arial" w:hAnsi="Arial" w:cs="Arial"/>
          <w:sz w:val="24"/>
        </w:rPr>
        <w:t>,</w:t>
      </w:r>
      <w:r>
        <w:rPr>
          <w:rStyle w:val="FootnoteReference"/>
          <w:rFonts w:ascii="Arial" w:hAnsi="Arial" w:cs="Arial"/>
          <w:sz w:val="24"/>
        </w:rPr>
        <w:footnoteReference w:id="2"/>
      </w:r>
      <w:r>
        <w:rPr>
          <w:rFonts w:ascii="Arial" w:hAnsi="Arial" w:cs="Arial"/>
          <w:sz w:val="24"/>
        </w:rPr>
        <w:t xml:space="preserve"> and do not have laws that govern them, however that does not retract </w:t>
      </w:r>
      <w:r w:rsidR="00304AA7">
        <w:rPr>
          <w:rFonts w:ascii="Arial" w:hAnsi="Arial" w:cs="Arial"/>
          <w:sz w:val="24"/>
        </w:rPr>
        <w:t xml:space="preserve">anything </w:t>
      </w:r>
      <w:r>
        <w:rPr>
          <w:rFonts w:ascii="Arial" w:hAnsi="Arial" w:cs="Arial"/>
          <w:sz w:val="24"/>
        </w:rPr>
        <w:t>from the rules that they set for themselves.</w:t>
      </w:r>
    </w:p>
    <w:p w:rsidR="00C95DC8" w:rsidRDefault="00C95DC8" w:rsidP="005A4C60">
      <w:pPr>
        <w:spacing w:after="0" w:line="360" w:lineRule="auto"/>
        <w:jc w:val="both"/>
        <w:rPr>
          <w:rFonts w:ascii="Arial" w:hAnsi="Arial" w:cs="Arial"/>
          <w:sz w:val="24"/>
        </w:rPr>
      </w:pPr>
    </w:p>
    <w:p w:rsidR="003677B6" w:rsidRDefault="006C306E" w:rsidP="005A4C60">
      <w:pPr>
        <w:spacing w:after="0" w:line="360" w:lineRule="auto"/>
        <w:jc w:val="both"/>
        <w:rPr>
          <w:rFonts w:ascii="Arial" w:hAnsi="Arial" w:cs="Arial"/>
          <w:sz w:val="24"/>
        </w:rPr>
      </w:pPr>
      <w:r>
        <w:rPr>
          <w:rFonts w:ascii="Arial" w:hAnsi="Arial" w:cs="Arial"/>
          <w:sz w:val="24"/>
        </w:rPr>
        <w:t>[</w:t>
      </w:r>
      <w:r w:rsidR="00304AA7">
        <w:rPr>
          <w:rFonts w:ascii="Arial" w:hAnsi="Arial" w:cs="Arial"/>
          <w:sz w:val="24"/>
        </w:rPr>
        <w:t>26</w:t>
      </w:r>
      <w:r>
        <w:rPr>
          <w:rFonts w:ascii="Arial" w:hAnsi="Arial" w:cs="Arial"/>
          <w:sz w:val="24"/>
        </w:rPr>
        <w:t>]</w:t>
      </w:r>
      <w:r>
        <w:rPr>
          <w:rFonts w:ascii="Arial" w:hAnsi="Arial" w:cs="Arial"/>
          <w:sz w:val="24"/>
        </w:rPr>
        <w:tab/>
        <w:t xml:space="preserve">It was </w:t>
      </w:r>
      <w:r w:rsidR="00893260">
        <w:rPr>
          <w:rFonts w:ascii="Arial" w:hAnsi="Arial" w:cs="Arial"/>
          <w:sz w:val="24"/>
        </w:rPr>
        <w:t>argued by Mr Boonz</w:t>
      </w:r>
      <w:r w:rsidR="009C2722">
        <w:rPr>
          <w:rFonts w:ascii="Arial" w:hAnsi="Arial" w:cs="Arial"/>
          <w:sz w:val="24"/>
        </w:rPr>
        <w:t xml:space="preserve">aier that </w:t>
      </w:r>
      <w:r>
        <w:rPr>
          <w:rFonts w:ascii="Arial" w:hAnsi="Arial" w:cs="Arial"/>
          <w:sz w:val="24"/>
        </w:rPr>
        <w:t>the applicant had</w:t>
      </w:r>
      <w:r w:rsidR="00C95DC8">
        <w:rPr>
          <w:rFonts w:ascii="Arial" w:hAnsi="Arial" w:cs="Arial"/>
          <w:sz w:val="24"/>
        </w:rPr>
        <w:t xml:space="preserve"> questions on what the rules of the election</w:t>
      </w:r>
      <w:r w:rsidR="00B023FC">
        <w:rPr>
          <w:rFonts w:ascii="Arial" w:hAnsi="Arial" w:cs="Arial"/>
          <w:sz w:val="24"/>
        </w:rPr>
        <w:t xml:space="preserve"> was </w:t>
      </w:r>
      <w:r w:rsidR="009C2722">
        <w:rPr>
          <w:rFonts w:ascii="Arial" w:hAnsi="Arial" w:cs="Arial"/>
          <w:sz w:val="24"/>
        </w:rPr>
        <w:t>applicable and utilised</w:t>
      </w:r>
      <w:r w:rsidR="00893260">
        <w:rPr>
          <w:rFonts w:ascii="Arial" w:hAnsi="Arial" w:cs="Arial"/>
          <w:sz w:val="24"/>
        </w:rPr>
        <w:t>,</w:t>
      </w:r>
      <w:r w:rsidR="009C2722">
        <w:rPr>
          <w:rFonts w:ascii="Arial" w:hAnsi="Arial" w:cs="Arial"/>
          <w:sz w:val="24"/>
        </w:rPr>
        <w:t xml:space="preserve"> but such questions received no answers. </w:t>
      </w:r>
      <w:r w:rsidR="00C95DC8">
        <w:rPr>
          <w:rFonts w:ascii="Arial" w:hAnsi="Arial" w:cs="Arial"/>
          <w:sz w:val="24"/>
        </w:rPr>
        <w:t xml:space="preserve"> </w:t>
      </w:r>
      <w:r w:rsidR="003677B6">
        <w:rPr>
          <w:rFonts w:ascii="Arial" w:hAnsi="Arial" w:cs="Arial"/>
          <w:sz w:val="24"/>
        </w:rPr>
        <w:t>When t</w:t>
      </w:r>
      <w:r>
        <w:rPr>
          <w:rFonts w:ascii="Arial" w:hAnsi="Arial" w:cs="Arial"/>
          <w:sz w:val="24"/>
        </w:rPr>
        <w:t xml:space="preserve">he </w:t>
      </w:r>
      <w:r w:rsidR="00112324">
        <w:rPr>
          <w:rFonts w:ascii="Arial" w:hAnsi="Arial" w:cs="Arial"/>
          <w:sz w:val="24"/>
        </w:rPr>
        <w:t>court posed the question</w:t>
      </w:r>
      <w:r w:rsidR="003677B6">
        <w:rPr>
          <w:rFonts w:ascii="Arial" w:hAnsi="Arial" w:cs="Arial"/>
          <w:sz w:val="24"/>
        </w:rPr>
        <w:t xml:space="preserve"> whether </w:t>
      </w:r>
      <w:r w:rsidR="00112324">
        <w:rPr>
          <w:rFonts w:ascii="Arial" w:hAnsi="Arial" w:cs="Arial"/>
          <w:sz w:val="24"/>
        </w:rPr>
        <w:t xml:space="preserve">or not </w:t>
      </w:r>
      <w:r w:rsidR="00893260">
        <w:rPr>
          <w:rFonts w:ascii="Arial" w:hAnsi="Arial" w:cs="Arial"/>
          <w:sz w:val="24"/>
        </w:rPr>
        <w:t>the ‘Paternal L</w:t>
      </w:r>
      <w:r w:rsidR="003677B6">
        <w:rPr>
          <w:rFonts w:ascii="Arial" w:hAnsi="Arial" w:cs="Arial"/>
          <w:sz w:val="24"/>
        </w:rPr>
        <w:t>aws</w:t>
      </w:r>
      <w:r w:rsidR="00893260">
        <w:rPr>
          <w:rFonts w:ascii="Arial" w:hAnsi="Arial" w:cs="Arial"/>
          <w:sz w:val="24"/>
        </w:rPr>
        <w:t>’</w:t>
      </w:r>
      <w:r w:rsidR="003677B6">
        <w:rPr>
          <w:rFonts w:ascii="Arial" w:hAnsi="Arial" w:cs="Arial"/>
          <w:sz w:val="24"/>
        </w:rPr>
        <w:t xml:space="preserve"> </w:t>
      </w:r>
      <w:r w:rsidR="00AF0197">
        <w:rPr>
          <w:rFonts w:ascii="Arial" w:hAnsi="Arial" w:cs="Arial"/>
          <w:sz w:val="24"/>
        </w:rPr>
        <w:t xml:space="preserve">had any </w:t>
      </w:r>
      <w:r w:rsidR="003677B6">
        <w:rPr>
          <w:rFonts w:ascii="Arial" w:hAnsi="Arial" w:cs="Arial"/>
          <w:sz w:val="24"/>
        </w:rPr>
        <w:t>legal effect</w:t>
      </w:r>
      <w:r w:rsidR="00112324">
        <w:rPr>
          <w:rFonts w:ascii="Arial" w:hAnsi="Arial" w:cs="Arial"/>
          <w:sz w:val="24"/>
        </w:rPr>
        <w:t>,</w:t>
      </w:r>
      <w:r w:rsidR="003677B6">
        <w:rPr>
          <w:rFonts w:ascii="Arial" w:hAnsi="Arial" w:cs="Arial"/>
          <w:sz w:val="24"/>
        </w:rPr>
        <w:t xml:space="preserve"> Mr Boonzaier submi</w:t>
      </w:r>
      <w:r w:rsidR="00112324">
        <w:rPr>
          <w:rFonts w:ascii="Arial" w:hAnsi="Arial" w:cs="Arial"/>
          <w:sz w:val="24"/>
        </w:rPr>
        <w:t>tted that the applicant therefore</w:t>
      </w:r>
      <w:r w:rsidR="003677B6">
        <w:rPr>
          <w:rFonts w:ascii="Arial" w:hAnsi="Arial" w:cs="Arial"/>
          <w:sz w:val="24"/>
        </w:rPr>
        <w:t xml:space="preserve"> had questions about the </w:t>
      </w:r>
      <w:r w:rsidR="00112324">
        <w:rPr>
          <w:rFonts w:ascii="Arial" w:hAnsi="Arial" w:cs="Arial"/>
          <w:sz w:val="24"/>
        </w:rPr>
        <w:t xml:space="preserve">legality of the </w:t>
      </w:r>
      <w:r w:rsidR="003677B6">
        <w:rPr>
          <w:rFonts w:ascii="Arial" w:hAnsi="Arial" w:cs="Arial"/>
          <w:sz w:val="24"/>
        </w:rPr>
        <w:t>electi</w:t>
      </w:r>
      <w:r>
        <w:rPr>
          <w:rFonts w:ascii="Arial" w:hAnsi="Arial" w:cs="Arial"/>
          <w:sz w:val="24"/>
        </w:rPr>
        <w:t xml:space="preserve">on </w:t>
      </w:r>
      <w:r w:rsidR="00893260">
        <w:rPr>
          <w:rFonts w:ascii="Arial" w:hAnsi="Arial" w:cs="Arial"/>
          <w:sz w:val="24"/>
        </w:rPr>
        <w:t>and how such election was</w:t>
      </w:r>
      <w:r w:rsidR="00112324">
        <w:rPr>
          <w:rFonts w:ascii="Arial" w:hAnsi="Arial" w:cs="Arial"/>
          <w:sz w:val="24"/>
        </w:rPr>
        <w:t xml:space="preserve"> to be </w:t>
      </w:r>
      <w:r>
        <w:rPr>
          <w:rFonts w:ascii="Arial" w:hAnsi="Arial" w:cs="Arial"/>
          <w:sz w:val="24"/>
        </w:rPr>
        <w:t>conducted</w:t>
      </w:r>
      <w:r w:rsidR="003677B6">
        <w:rPr>
          <w:rFonts w:ascii="Arial" w:hAnsi="Arial" w:cs="Arial"/>
          <w:sz w:val="24"/>
        </w:rPr>
        <w:t>.</w:t>
      </w:r>
      <w:r>
        <w:rPr>
          <w:rFonts w:ascii="Arial" w:hAnsi="Arial" w:cs="Arial"/>
          <w:sz w:val="24"/>
        </w:rPr>
        <w:t xml:space="preserve"> He did not answer the question satisfactorily as the court is still in the dark as to whether the applicant relies on </w:t>
      </w:r>
      <w:r w:rsidR="00893260">
        <w:rPr>
          <w:rFonts w:ascii="Arial" w:hAnsi="Arial" w:cs="Arial"/>
          <w:sz w:val="24"/>
        </w:rPr>
        <w:t>the ‘P</w:t>
      </w:r>
      <w:r>
        <w:rPr>
          <w:rFonts w:ascii="Arial" w:hAnsi="Arial" w:cs="Arial"/>
          <w:sz w:val="24"/>
        </w:rPr>
        <w:t>aterna</w:t>
      </w:r>
      <w:r w:rsidR="00893260">
        <w:rPr>
          <w:rFonts w:ascii="Arial" w:hAnsi="Arial" w:cs="Arial"/>
          <w:sz w:val="24"/>
        </w:rPr>
        <w:t>l L</w:t>
      </w:r>
      <w:r w:rsidR="00C33AB4">
        <w:rPr>
          <w:rFonts w:ascii="Arial" w:hAnsi="Arial" w:cs="Arial"/>
          <w:sz w:val="24"/>
        </w:rPr>
        <w:t>aws</w:t>
      </w:r>
      <w:r w:rsidR="00893260">
        <w:rPr>
          <w:rFonts w:ascii="Arial" w:hAnsi="Arial" w:cs="Arial"/>
          <w:sz w:val="24"/>
        </w:rPr>
        <w:t>’</w:t>
      </w:r>
      <w:r w:rsidR="00C33AB4">
        <w:rPr>
          <w:rFonts w:ascii="Arial" w:hAnsi="Arial" w:cs="Arial"/>
          <w:sz w:val="24"/>
        </w:rPr>
        <w:t xml:space="preserve"> as the source on which his application is based o</w:t>
      </w:r>
      <w:r w:rsidR="004E2CD3">
        <w:rPr>
          <w:rFonts w:ascii="Arial" w:hAnsi="Arial" w:cs="Arial"/>
          <w:sz w:val="24"/>
        </w:rPr>
        <w:t>r not</w:t>
      </w:r>
      <w:r w:rsidR="00C33AB4">
        <w:rPr>
          <w:rFonts w:ascii="Arial" w:hAnsi="Arial" w:cs="Arial"/>
          <w:sz w:val="24"/>
        </w:rPr>
        <w:t>.</w:t>
      </w:r>
      <w:r w:rsidR="007C3A15">
        <w:rPr>
          <w:rFonts w:ascii="Arial" w:hAnsi="Arial" w:cs="Arial"/>
          <w:sz w:val="24"/>
        </w:rPr>
        <w:t xml:space="preserve"> He, however, argued that the members of the Rehoboth Baster Community are aggrieved as there was no free and fair process of </w:t>
      </w:r>
      <w:r w:rsidR="00893260">
        <w:rPr>
          <w:rFonts w:ascii="Arial" w:hAnsi="Arial" w:cs="Arial"/>
          <w:sz w:val="24"/>
        </w:rPr>
        <w:t>the election</w:t>
      </w:r>
      <w:r w:rsidR="007C3A15">
        <w:rPr>
          <w:rFonts w:ascii="Arial" w:hAnsi="Arial" w:cs="Arial"/>
          <w:sz w:val="24"/>
        </w:rPr>
        <w:t xml:space="preserve"> prior to</w:t>
      </w:r>
      <w:r w:rsidR="00893260">
        <w:rPr>
          <w:rFonts w:ascii="Arial" w:hAnsi="Arial" w:cs="Arial"/>
          <w:sz w:val="24"/>
        </w:rPr>
        <w:t>, during and after the election</w:t>
      </w:r>
      <w:r w:rsidR="007C3A15">
        <w:rPr>
          <w:rFonts w:ascii="Arial" w:hAnsi="Arial" w:cs="Arial"/>
          <w:sz w:val="24"/>
        </w:rPr>
        <w:t>, hence this application was launched</w:t>
      </w:r>
      <w:r w:rsidR="00893260">
        <w:rPr>
          <w:rFonts w:ascii="Arial" w:hAnsi="Arial" w:cs="Arial"/>
          <w:sz w:val="24"/>
        </w:rPr>
        <w:t xml:space="preserve"> to set aside the said election</w:t>
      </w:r>
      <w:r w:rsidR="007C3A15">
        <w:rPr>
          <w:rFonts w:ascii="Arial" w:hAnsi="Arial" w:cs="Arial"/>
          <w:sz w:val="24"/>
        </w:rPr>
        <w:t xml:space="preserve">.  </w:t>
      </w:r>
    </w:p>
    <w:p w:rsidR="00EF0CCF" w:rsidRDefault="00EF0CCF" w:rsidP="005A4C60">
      <w:pPr>
        <w:spacing w:after="0" w:line="360" w:lineRule="auto"/>
        <w:jc w:val="both"/>
        <w:rPr>
          <w:rFonts w:ascii="Arial" w:hAnsi="Arial" w:cs="Arial"/>
          <w:sz w:val="24"/>
        </w:rPr>
      </w:pPr>
    </w:p>
    <w:p w:rsidR="000838A5" w:rsidRDefault="00457279" w:rsidP="005A4C60">
      <w:pPr>
        <w:spacing w:after="0" w:line="360" w:lineRule="auto"/>
        <w:jc w:val="both"/>
        <w:rPr>
          <w:rFonts w:ascii="Arial" w:hAnsi="Arial" w:cs="Arial"/>
          <w:sz w:val="24"/>
        </w:rPr>
      </w:pPr>
      <w:r>
        <w:rPr>
          <w:rFonts w:ascii="Arial" w:hAnsi="Arial" w:cs="Arial"/>
          <w:sz w:val="24"/>
        </w:rPr>
        <w:t>[</w:t>
      </w:r>
      <w:r w:rsidR="00D41279">
        <w:rPr>
          <w:rFonts w:ascii="Arial" w:hAnsi="Arial" w:cs="Arial"/>
          <w:sz w:val="24"/>
        </w:rPr>
        <w:t>27</w:t>
      </w:r>
      <w:r>
        <w:rPr>
          <w:rFonts w:ascii="Arial" w:hAnsi="Arial" w:cs="Arial"/>
          <w:sz w:val="24"/>
        </w:rPr>
        <w:t>]</w:t>
      </w:r>
      <w:r w:rsidR="001C51E9">
        <w:rPr>
          <w:rFonts w:ascii="Arial" w:hAnsi="Arial" w:cs="Arial"/>
          <w:sz w:val="24"/>
        </w:rPr>
        <w:tab/>
        <w:t xml:space="preserve">Mr Diedericks submitted </w:t>
      </w:r>
      <w:r w:rsidR="0003227B">
        <w:rPr>
          <w:rFonts w:ascii="Arial" w:hAnsi="Arial" w:cs="Arial"/>
          <w:sz w:val="24"/>
        </w:rPr>
        <w:t xml:space="preserve">the contrary. He submitted </w:t>
      </w:r>
      <w:r w:rsidR="001C51E9">
        <w:rPr>
          <w:rFonts w:ascii="Arial" w:hAnsi="Arial" w:cs="Arial"/>
          <w:sz w:val="24"/>
        </w:rPr>
        <w:t xml:space="preserve">that the </w:t>
      </w:r>
      <w:r w:rsidR="00893260">
        <w:rPr>
          <w:rFonts w:ascii="Arial" w:hAnsi="Arial" w:cs="Arial"/>
          <w:sz w:val="24"/>
        </w:rPr>
        <w:t>‘P</w:t>
      </w:r>
      <w:r w:rsidR="001C51E9">
        <w:rPr>
          <w:rFonts w:ascii="Arial" w:hAnsi="Arial" w:cs="Arial"/>
          <w:sz w:val="24"/>
        </w:rPr>
        <w:t>ater</w:t>
      </w:r>
      <w:r w:rsidR="00893260">
        <w:rPr>
          <w:rFonts w:ascii="Arial" w:hAnsi="Arial" w:cs="Arial"/>
          <w:sz w:val="24"/>
        </w:rPr>
        <w:t>nal L</w:t>
      </w:r>
      <w:r w:rsidR="001C51E9">
        <w:rPr>
          <w:rFonts w:ascii="Arial" w:hAnsi="Arial" w:cs="Arial"/>
          <w:sz w:val="24"/>
        </w:rPr>
        <w:t>aws</w:t>
      </w:r>
      <w:r w:rsidR="00893260">
        <w:rPr>
          <w:rFonts w:ascii="Arial" w:hAnsi="Arial" w:cs="Arial"/>
          <w:sz w:val="24"/>
        </w:rPr>
        <w:t>’</w:t>
      </w:r>
      <w:r w:rsidR="001C51E9">
        <w:rPr>
          <w:rFonts w:ascii="Arial" w:hAnsi="Arial" w:cs="Arial"/>
          <w:sz w:val="24"/>
        </w:rPr>
        <w:t xml:space="preserve"> </w:t>
      </w:r>
      <w:r w:rsidR="003F7AE8">
        <w:rPr>
          <w:rFonts w:ascii="Arial" w:hAnsi="Arial" w:cs="Arial"/>
          <w:sz w:val="24"/>
        </w:rPr>
        <w:t xml:space="preserve">relied on by the applicant for the relief sought in this matter </w:t>
      </w:r>
      <w:r w:rsidR="001C51E9">
        <w:rPr>
          <w:rFonts w:ascii="Arial" w:hAnsi="Arial" w:cs="Arial"/>
          <w:sz w:val="24"/>
        </w:rPr>
        <w:t>were repealed and</w:t>
      </w:r>
      <w:r w:rsidR="003F7AE8">
        <w:rPr>
          <w:rFonts w:ascii="Arial" w:hAnsi="Arial" w:cs="Arial"/>
          <w:sz w:val="24"/>
        </w:rPr>
        <w:t xml:space="preserve">, therefore, </w:t>
      </w:r>
      <w:r w:rsidR="001C51E9">
        <w:rPr>
          <w:rFonts w:ascii="Arial" w:hAnsi="Arial" w:cs="Arial"/>
          <w:sz w:val="24"/>
        </w:rPr>
        <w:t xml:space="preserve">cannot be said to have been breached as </w:t>
      </w:r>
      <w:r w:rsidR="003F7AE8">
        <w:rPr>
          <w:rFonts w:ascii="Arial" w:hAnsi="Arial" w:cs="Arial"/>
          <w:sz w:val="24"/>
        </w:rPr>
        <w:t xml:space="preserve">such laws are an </w:t>
      </w:r>
      <w:r w:rsidR="001C51E9">
        <w:rPr>
          <w:rFonts w:ascii="Arial" w:hAnsi="Arial" w:cs="Arial"/>
          <w:sz w:val="24"/>
        </w:rPr>
        <w:t xml:space="preserve">instrument </w:t>
      </w:r>
      <w:r w:rsidR="003F7AE8">
        <w:rPr>
          <w:rFonts w:ascii="Arial" w:hAnsi="Arial" w:cs="Arial"/>
          <w:sz w:val="24"/>
        </w:rPr>
        <w:t xml:space="preserve">that </w:t>
      </w:r>
      <w:r w:rsidR="001C51E9">
        <w:rPr>
          <w:rFonts w:ascii="Arial" w:hAnsi="Arial" w:cs="Arial"/>
          <w:sz w:val="24"/>
        </w:rPr>
        <w:t xml:space="preserve">does not exist in the </w:t>
      </w:r>
      <w:r w:rsidR="001C51E9">
        <w:rPr>
          <w:rFonts w:ascii="Arial" w:hAnsi="Arial" w:cs="Arial"/>
          <w:sz w:val="24"/>
        </w:rPr>
        <w:lastRenderedPageBreak/>
        <w:t>eyes of the law</w:t>
      </w:r>
      <w:r w:rsidR="0000774D">
        <w:rPr>
          <w:rFonts w:ascii="Arial" w:hAnsi="Arial" w:cs="Arial"/>
          <w:sz w:val="24"/>
        </w:rPr>
        <w:t xml:space="preserve">. He further submitted that when the applicant partook in the election </w:t>
      </w:r>
      <w:r w:rsidR="006F137B">
        <w:rPr>
          <w:rFonts w:ascii="Arial" w:hAnsi="Arial" w:cs="Arial"/>
          <w:sz w:val="24"/>
        </w:rPr>
        <w:t xml:space="preserve">and </w:t>
      </w:r>
      <w:r w:rsidR="0000774D">
        <w:rPr>
          <w:rFonts w:ascii="Arial" w:hAnsi="Arial" w:cs="Arial"/>
          <w:sz w:val="24"/>
        </w:rPr>
        <w:t xml:space="preserve">did so </w:t>
      </w:r>
      <w:r w:rsidR="006F137B">
        <w:rPr>
          <w:rFonts w:ascii="Arial" w:hAnsi="Arial" w:cs="Arial"/>
          <w:sz w:val="24"/>
        </w:rPr>
        <w:t xml:space="preserve">at own </w:t>
      </w:r>
      <w:r w:rsidR="0000774D">
        <w:rPr>
          <w:rFonts w:ascii="Arial" w:hAnsi="Arial" w:cs="Arial"/>
          <w:sz w:val="24"/>
        </w:rPr>
        <w:t>accord with the risks involved</w:t>
      </w:r>
      <w:r w:rsidR="009E5702">
        <w:rPr>
          <w:rFonts w:ascii="Arial" w:hAnsi="Arial" w:cs="Arial"/>
          <w:sz w:val="24"/>
        </w:rPr>
        <w:t xml:space="preserve"> and cannot seek redress from this court</w:t>
      </w:r>
      <w:r w:rsidR="003677B6">
        <w:rPr>
          <w:rFonts w:ascii="Arial" w:hAnsi="Arial" w:cs="Arial"/>
          <w:sz w:val="24"/>
        </w:rPr>
        <w:t xml:space="preserve"> based on repealed laws</w:t>
      </w:r>
      <w:r w:rsidR="0000774D">
        <w:rPr>
          <w:rFonts w:ascii="Arial" w:hAnsi="Arial" w:cs="Arial"/>
          <w:sz w:val="24"/>
        </w:rPr>
        <w:t>.</w:t>
      </w:r>
    </w:p>
    <w:p w:rsidR="00D14395" w:rsidRDefault="00D14395" w:rsidP="005A4C60">
      <w:pPr>
        <w:spacing w:after="0" w:line="360" w:lineRule="auto"/>
        <w:jc w:val="both"/>
        <w:rPr>
          <w:rFonts w:ascii="Arial" w:hAnsi="Arial" w:cs="Arial"/>
          <w:sz w:val="24"/>
          <w:u w:val="single"/>
        </w:rPr>
      </w:pPr>
    </w:p>
    <w:p w:rsidR="00CD5C71" w:rsidRDefault="000838A5" w:rsidP="005A4C60">
      <w:pPr>
        <w:spacing w:after="0" w:line="360" w:lineRule="auto"/>
        <w:jc w:val="both"/>
        <w:rPr>
          <w:rFonts w:ascii="Arial" w:hAnsi="Arial" w:cs="Arial"/>
          <w:sz w:val="24"/>
          <w:u w:val="single"/>
        </w:rPr>
      </w:pPr>
      <w:r w:rsidRPr="000E6348">
        <w:rPr>
          <w:rFonts w:ascii="Arial" w:hAnsi="Arial" w:cs="Arial"/>
          <w:sz w:val="24"/>
          <w:u w:val="single"/>
        </w:rPr>
        <w:t>Analysis</w:t>
      </w:r>
    </w:p>
    <w:p w:rsidR="00D14395" w:rsidRPr="000E6348" w:rsidRDefault="00D14395" w:rsidP="005A4C60">
      <w:pPr>
        <w:spacing w:after="0" w:line="360" w:lineRule="auto"/>
        <w:jc w:val="both"/>
        <w:rPr>
          <w:rFonts w:ascii="Arial" w:hAnsi="Arial" w:cs="Arial"/>
          <w:sz w:val="24"/>
          <w:u w:val="single"/>
        </w:rPr>
      </w:pPr>
    </w:p>
    <w:p w:rsidR="000222FD" w:rsidRDefault="000838A5" w:rsidP="000222FD">
      <w:pPr>
        <w:spacing w:after="0" w:line="360" w:lineRule="auto"/>
        <w:jc w:val="both"/>
        <w:rPr>
          <w:rFonts w:ascii="Arial" w:hAnsi="Arial" w:cs="Arial"/>
          <w:sz w:val="24"/>
        </w:rPr>
      </w:pPr>
      <w:r>
        <w:rPr>
          <w:rFonts w:ascii="Arial" w:hAnsi="Arial" w:cs="Arial"/>
          <w:sz w:val="24"/>
        </w:rPr>
        <w:t>[</w:t>
      </w:r>
      <w:r w:rsidR="00D41279">
        <w:rPr>
          <w:rFonts w:ascii="Arial" w:hAnsi="Arial" w:cs="Arial"/>
          <w:sz w:val="24"/>
        </w:rPr>
        <w:t>28</w:t>
      </w:r>
      <w:r>
        <w:rPr>
          <w:rFonts w:ascii="Arial" w:hAnsi="Arial" w:cs="Arial"/>
          <w:sz w:val="24"/>
        </w:rPr>
        <w:t>]</w:t>
      </w:r>
      <w:r>
        <w:rPr>
          <w:rFonts w:ascii="Arial" w:hAnsi="Arial" w:cs="Arial"/>
          <w:sz w:val="24"/>
        </w:rPr>
        <w:tab/>
      </w:r>
      <w:r w:rsidR="000222FD">
        <w:rPr>
          <w:rFonts w:ascii="Arial" w:hAnsi="Arial" w:cs="Arial"/>
          <w:sz w:val="24"/>
        </w:rPr>
        <w:t xml:space="preserve">In the matter of </w:t>
      </w:r>
      <w:r w:rsidR="000222FD" w:rsidRPr="00E14351">
        <w:rPr>
          <w:rFonts w:ascii="Arial" w:hAnsi="Arial" w:cs="Arial"/>
          <w:i/>
          <w:sz w:val="24"/>
          <w:szCs w:val="24"/>
        </w:rPr>
        <w:t>Rehoboth Bastergemeente v The Government of the Republic of Namibia and Others</w:t>
      </w:r>
      <w:r w:rsidR="00EF706A">
        <w:rPr>
          <w:rFonts w:ascii="Arial" w:hAnsi="Arial" w:cs="Arial"/>
          <w:i/>
          <w:sz w:val="24"/>
          <w:szCs w:val="24"/>
        </w:rPr>
        <w:t>,</w:t>
      </w:r>
      <w:r w:rsidR="000222FD">
        <w:rPr>
          <w:rStyle w:val="FootnoteReference"/>
          <w:rFonts w:ascii="Arial" w:hAnsi="Arial" w:cs="Arial"/>
          <w:i/>
          <w:sz w:val="24"/>
          <w:szCs w:val="24"/>
        </w:rPr>
        <w:footnoteReference w:id="3"/>
      </w:r>
      <w:r w:rsidR="000222FD">
        <w:rPr>
          <w:rFonts w:ascii="Arial" w:hAnsi="Arial" w:cs="Arial"/>
          <w:sz w:val="24"/>
          <w:szCs w:val="24"/>
        </w:rPr>
        <w:t xml:space="preserve"> the Supreme Court</w:t>
      </w:r>
      <w:r w:rsidR="002C24E0">
        <w:rPr>
          <w:rFonts w:ascii="Arial" w:hAnsi="Arial" w:cs="Arial"/>
          <w:sz w:val="24"/>
          <w:szCs w:val="24"/>
        </w:rPr>
        <w:t xml:space="preserve"> set out the complete history of the Paternal Laws of the Baster Gemeente and how the laws evolved. It</w:t>
      </w:r>
      <w:r w:rsidR="000222FD">
        <w:rPr>
          <w:rFonts w:ascii="Arial" w:hAnsi="Arial" w:cs="Arial"/>
          <w:sz w:val="24"/>
          <w:szCs w:val="24"/>
        </w:rPr>
        <w:t xml:space="preserve"> held the following:</w:t>
      </w:r>
    </w:p>
    <w:p w:rsidR="000222FD" w:rsidRDefault="000222FD" w:rsidP="000222FD">
      <w:pPr>
        <w:spacing w:after="0" w:line="360" w:lineRule="auto"/>
        <w:jc w:val="both"/>
        <w:rPr>
          <w:rFonts w:ascii="Arial" w:hAnsi="Arial" w:cs="Arial"/>
          <w:sz w:val="24"/>
        </w:rPr>
      </w:pPr>
    </w:p>
    <w:p w:rsidR="000222FD" w:rsidRPr="000222FD" w:rsidRDefault="000222FD" w:rsidP="003677B6">
      <w:pPr>
        <w:spacing w:after="0" w:line="360" w:lineRule="auto"/>
        <w:ind w:firstLine="720"/>
        <w:jc w:val="both"/>
        <w:rPr>
          <w:rFonts w:ascii="Arial" w:eastAsia="Calibri" w:hAnsi="Arial" w:cs="Arial"/>
        </w:rPr>
      </w:pPr>
      <w:r w:rsidRPr="000222FD">
        <w:rPr>
          <w:rFonts w:ascii="Arial" w:eastAsia="Calibri" w:hAnsi="Arial" w:cs="Arial"/>
        </w:rPr>
        <w:t>‘</w:t>
      </w:r>
      <w:r>
        <w:rPr>
          <w:rFonts w:ascii="Arial" w:eastAsia="Calibri" w:hAnsi="Arial" w:cs="Arial"/>
        </w:rPr>
        <w:t>…</w:t>
      </w:r>
      <w:r w:rsidRPr="000222FD">
        <w:rPr>
          <w:rFonts w:ascii="Arial" w:eastAsia="Calibri" w:hAnsi="Arial" w:cs="Arial"/>
        </w:rPr>
        <w:t>Toward the end of the eighteenth and the beginning of the nineteenth century a number of Baster communities emerged in what was then known as the Cape Colony. One of these communities inhabiting the area known as de Tuin decided to emigrate north. It is this community that settled in Rehoboth and the vicinity around 1871. En route to Rehoboth they settled their own constitution which was eventually promulgated at Rehoboth during January 1872 and which constitution came to be known as the Paternal Laws. The Basters acquired land at and around Rehoboth pursuant to negotiations with the then existing Tribal Governments laying claim to this area principally the Nama tribe known as the Swartboois.</w:t>
      </w:r>
    </w:p>
    <w:p w:rsidR="000222FD" w:rsidRPr="000222FD" w:rsidRDefault="000222FD" w:rsidP="000222FD">
      <w:pPr>
        <w:spacing w:after="0" w:line="360" w:lineRule="auto"/>
        <w:jc w:val="both"/>
        <w:rPr>
          <w:rFonts w:ascii="Arial" w:eastAsia="Calibri" w:hAnsi="Arial" w:cs="Arial"/>
        </w:rPr>
      </w:pPr>
    </w:p>
    <w:p w:rsidR="000222FD" w:rsidRPr="000222FD" w:rsidRDefault="000222FD" w:rsidP="003677B6">
      <w:pPr>
        <w:spacing w:after="0" w:line="360" w:lineRule="auto"/>
        <w:jc w:val="both"/>
        <w:rPr>
          <w:rFonts w:ascii="Arial" w:eastAsia="Calibri" w:hAnsi="Arial" w:cs="Arial"/>
        </w:rPr>
      </w:pPr>
      <w:r w:rsidRPr="000222FD">
        <w:rPr>
          <w:rFonts w:ascii="Arial" w:eastAsia="Calibri" w:hAnsi="Arial" w:cs="Arial"/>
        </w:rPr>
        <w:t>The Paternal Laws, although dealing also with matters one would not find in a modern day constitution such as civil and criminal matters, provided a framework of rules defining the organs of government of the Baster people and their rights and duties. Thus as Hannah</w:t>
      </w:r>
      <w:r w:rsidR="009C04BA">
        <w:rPr>
          <w:rFonts w:ascii="Arial" w:eastAsia="Calibri" w:hAnsi="Arial" w:cs="Arial"/>
        </w:rPr>
        <w:t>,</w:t>
      </w:r>
      <w:r w:rsidRPr="000222FD">
        <w:rPr>
          <w:rFonts w:ascii="Arial" w:eastAsia="Calibri" w:hAnsi="Arial" w:cs="Arial"/>
        </w:rPr>
        <w:t xml:space="preserve"> J</w:t>
      </w:r>
      <w:r w:rsidR="009C04BA">
        <w:rPr>
          <w:rFonts w:ascii="Arial" w:eastAsia="Calibri" w:hAnsi="Arial" w:cs="Arial"/>
        </w:rPr>
        <w:t>.</w:t>
      </w:r>
      <w:r w:rsidRPr="000222FD">
        <w:rPr>
          <w:rFonts w:ascii="Arial" w:eastAsia="Calibri" w:hAnsi="Arial" w:cs="Arial"/>
        </w:rPr>
        <w:t xml:space="preserve"> pointed out in his judgment where certain in limine objections were dealt with by the Full Bench:</w:t>
      </w:r>
    </w:p>
    <w:p w:rsidR="000222FD" w:rsidRPr="000222FD" w:rsidRDefault="000222FD" w:rsidP="000222FD">
      <w:pPr>
        <w:spacing w:after="0" w:line="360" w:lineRule="auto"/>
        <w:jc w:val="both"/>
        <w:rPr>
          <w:rFonts w:ascii="Arial" w:eastAsia="Calibri" w:hAnsi="Arial" w:cs="Arial"/>
        </w:rPr>
      </w:pPr>
    </w:p>
    <w:p w:rsidR="000222FD" w:rsidRPr="000222FD" w:rsidRDefault="000222FD" w:rsidP="003677B6">
      <w:pPr>
        <w:spacing w:after="0" w:line="360" w:lineRule="auto"/>
        <w:jc w:val="both"/>
        <w:rPr>
          <w:rFonts w:ascii="Arial" w:eastAsia="Calibri" w:hAnsi="Arial" w:cs="Arial"/>
        </w:rPr>
      </w:pPr>
      <w:r w:rsidRPr="000222FD">
        <w:rPr>
          <w:rFonts w:ascii="Arial" w:eastAsia="Calibri" w:hAnsi="Arial" w:cs="Arial"/>
        </w:rPr>
        <w:t xml:space="preserve">“They provided for the appointment of an elected supreme ruler known as the Kaptein who was to hold such office for life. Also for a Raad (Council) consisting of two citizens to assist the Kaptein and a Volksraad (Parliament) consisting of a further two citizens. They provided that every Baster, or anyone married to a Baster, should </w:t>
      </w:r>
      <w:r w:rsidR="009C04BA">
        <w:rPr>
          <w:rFonts w:ascii="Arial" w:eastAsia="Calibri" w:hAnsi="Arial" w:cs="Arial"/>
        </w:rPr>
        <w:t>be a citizen and that all t</w:t>
      </w:r>
      <w:r w:rsidRPr="000222FD">
        <w:rPr>
          <w:rFonts w:ascii="Arial" w:eastAsia="Calibri" w:hAnsi="Arial" w:cs="Arial"/>
        </w:rPr>
        <w:t>ax</w:t>
      </w:r>
      <w:r w:rsidR="009C04BA">
        <w:rPr>
          <w:rFonts w:ascii="Arial" w:eastAsia="Calibri" w:hAnsi="Arial" w:cs="Arial"/>
        </w:rPr>
        <w:t>-</w:t>
      </w:r>
      <w:r w:rsidRPr="000222FD">
        <w:rPr>
          <w:rFonts w:ascii="Arial" w:eastAsia="Calibri" w:hAnsi="Arial" w:cs="Arial"/>
        </w:rPr>
        <w:t>paying citizens should have the right to vote in the election of the Kaptein and member</w:t>
      </w:r>
      <w:r w:rsidR="0078323C">
        <w:rPr>
          <w:rFonts w:ascii="Arial" w:eastAsia="Calibri" w:hAnsi="Arial" w:cs="Arial"/>
        </w:rPr>
        <w:t>s</w:t>
      </w:r>
      <w:r w:rsidRPr="000222FD">
        <w:rPr>
          <w:rFonts w:ascii="Arial" w:eastAsia="Calibri" w:hAnsi="Arial" w:cs="Arial"/>
        </w:rPr>
        <w:t xml:space="preserve"> of Parliament. Provision was also made for non-Basters to become citizens. . . The Paternal Laws also provided for the appointment of judges by the Kaptein to hear criminal and civil matters and for the appointment of field-cornets, </w:t>
      </w:r>
      <w:r w:rsidRPr="000222FD">
        <w:rPr>
          <w:rFonts w:ascii="Arial" w:eastAsia="Calibri" w:hAnsi="Arial" w:cs="Arial"/>
        </w:rPr>
        <w:lastRenderedPageBreak/>
        <w:t>the equivalent of modern-day deputy-sheriffs. A number of offences were specified together with the penalties to be imposed. A system of taxation was created ''in order to defray the necessary government expenditure.'' There were laws pertaining to marriage and restrictions were imposed on the sale of land. There was a call-up system in the event of attack by enemies.”</w:t>
      </w:r>
    </w:p>
    <w:p w:rsidR="000222FD" w:rsidRPr="000222FD" w:rsidRDefault="000222FD" w:rsidP="000222FD">
      <w:pPr>
        <w:spacing w:after="0" w:line="360" w:lineRule="auto"/>
        <w:jc w:val="both"/>
        <w:rPr>
          <w:rFonts w:ascii="Arial" w:eastAsia="Calibri" w:hAnsi="Arial" w:cs="Arial"/>
        </w:rPr>
      </w:pPr>
    </w:p>
    <w:p w:rsidR="000222FD" w:rsidRPr="000222FD" w:rsidRDefault="000222FD" w:rsidP="003677B6">
      <w:pPr>
        <w:spacing w:after="0" w:line="360" w:lineRule="auto"/>
        <w:jc w:val="both"/>
        <w:rPr>
          <w:rFonts w:ascii="Arial" w:eastAsia="Calibri" w:hAnsi="Arial" w:cs="Arial"/>
        </w:rPr>
      </w:pPr>
      <w:r w:rsidRPr="000222FD">
        <w:rPr>
          <w:rFonts w:ascii="Arial" w:eastAsia="Calibri" w:hAnsi="Arial" w:cs="Arial"/>
        </w:rPr>
        <w:t>After German annexation of the whole area presently known as Namibia (excluding the Walvis Bay enclave) a “Treaty of Protection and Friendship” was concluded between the German Imperial Government and the Basters. This Treaty recognised “the rights and freedom which have been acquired by the Basters at Rehoboth for themselves</w:t>
      </w:r>
      <w:r w:rsidR="0078323C">
        <w:rPr>
          <w:rFonts w:ascii="Arial" w:eastAsia="Calibri" w:hAnsi="Arial" w:cs="Arial"/>
        </w:rPr>
        <w:t>…”</w:t>
      </w:r>
      <w:r w:rsidRPr="000222FD">
        <w:rPr>
          <w:rFonts w:ascii="Arial" w:eastAsia="Calibri" w:hAnsi="Arial" w:cs="Arial"/>
        </w:rPr>
        <w:t xml:space="preserve"> Despite this Treaty the German Imperial Government in true colonial tradition ignored it when it suited their purpose and made several laws which were applicable in Rehoboth, opened several Police stations in the area and even appointed a District Officer for the area. However, it is clear that the </w:t>
      </w:r>
      <w:r w:rsidRPr="0078323C">
        <w:rPr>
          <w:rFonts w:ascii="Arial" w:eastAsia="Calibri" w:hAnsi="Arial" w:cs="Arial"/>
        </w:rPr>
        <w:t xml:space="preserve">Kaptein </w:t>
      </w:r>
      <w:r w:rsidRPr="000222FD">
        <w:rPr>
          <w:rFonts w:ascii="Arial" w:eastAsia="Calibri" w:hAnsi="Arial" w:cs="Arial"/>
        </w:rPr>
        <w:t>and his Council continued to function throughout this period up to the time of the German defeat by South Africa in 1915.</w:t>
      </w:r>
    </w:p>
    <w:p w:rsidR="000222FD" w:rsidRPr="000222FD" w:rsidRDefault="000222FD" w:rsidP="000222FD">
      <w:pPr>
        <w:spacing w:after="0" w:line="360" w:lineRule="auto"/>
        <w:jc w:val="both"/>
        <w:rPr>
          <w:rFonts w:ascii="Arial" w:eastAsia="Calibri" w:hAnsi="Arial" w:cs="Arial"/>
        </w:rPr>
      </w:pPr>
    </w:p>
    <w:p w:rsidR="000222FD" w:rsidRPr="000222FD" w:rsidRDefault="000222FD" w:rsidP="003677B6">
      <w:pPr>
        <w:spacing w:after="0" w:line="360" w:lineRule="auto"/>
        <w:jc w:val="both"/>
        <w:rPr>
          <w:rFonts w:ascii="Arial" w:eastAsia="Calibri" w:hAnsi="Arial" w:cs="Arial"/>
        </w:rPr>
      </w:pPr>
      <w:r w:rsidRPr="000222FD">
        <w:rPr>
          <w:rFonts w:ascii="Arial" w:eastAsia="Calibri" w:hAnsi="Arial" w:cs="Arial"/>
        </w:rPr>
        <w:t xml:space="preserve">After the defeat of the Germans the Basters continued basically to govern themselves according to the provisions of the Paternal Laws. The South Africans and the </w:t>
      </w:r>
      <w:r w:rsidRPr="005C756B">
        <w:rPr>
          <w:rFonts w:ascii="Arial" w:eastAsia="Calibri" w:hAnsi="Arial" w:cs="Arial"/>
        </w:rPr>
        <w:t xml:space="preserve">Kaptein </w:t>
      </w:r>
      <w:r w:rsidRPr="000222FD">
        <w:rPr>
          <w:rFonts w:ascii="Arial" w:eastAsia="Calibri" w:hAnsi="Arial" w:cs="Arial"/>
        </w:rPr>
        <w:t>and Council of the Basters came to an agreement which formed the basis of Proc</w:t>
      </w:r>
      <w:r w:rsidR="005C756B">
        <w:rPr>
          <w:rFonts w:ascii="Arial" w:eastAsia="Calibri" w:hAnsi="Arial" w:cs="Arial"/>
        </w:rPr>
        <w:t xml:space="preserve">lamation </w:t>
      </w:r>
      <w:r w:rsidRPr="000222FD">
        <w:rPr>
          <w:rFonts w:ascii="Arial" w:eastAsia="Calibri" w:hAnsi="Arial" w:cs="Arial"/>
        </w:rPr>
        <w:t>28 of 1923 wherein, inter alia, the right and title of the Rehoboth Community to the land then occupied by it was acknowledged as well as their right to local self-government in accordance with the Paternal Laws.</w:t>
      </w:r>
    </w:p>
    <w:p w:rsidR="000222FD" w:rsidRPr="000222FD" w:rsidRDefault="000222FD" w:rsidP="000222FD">
      <w:pPr>
        <w:spacing w:after="0" w:line="360" w:lineRule="auto"/>
        <w:jc w:val="both"/>
        <w:rPr>
          <w:rFonts w:ascii="Arial" w:eastAsia="Calibri" w:hAnsi="Arial" w:cs="Arial"/>
        </w:rPr>
      </w:pPr>
    </w:p>
    <w:p w:rsidR="000222FD" w:rsidRPr="000222FD" w:rsidRDefault="000222FD" w:rsidP="003677B6">
      <w:pPr>
        <w:spacing w:after="0" w:line="360" w:lineRule="auto"/>
        <w:jc w:val="both"/>
        <w:rPr>
          <w:rFonts w:ascii="Arial" w:eastAsia="Calibri" w:hAnsi="Arial" w:cs="Arial"/>
        </w:rPr>
      </w:pPr>
      <w:r w:rsidRPr="000222FD">
        <w:rPr>
          <w:rFonts w:ascii="Arial" w:eastAsia="Calibri" w:hAnsi="Arial" w:cs="Arial"/>
        </w:rPr>
        <w:t xml:space="preserve">The boundaries of the Rehoboth Territory were also defined in this proclamation comprising an area of approximately 14 200 square kilometres. Political dissension in the Baster Community however followed upon the agreement which formed the basis of this proclamation and a further proclamation, No 31 of 1924, was enacted. In terms of this proclamation the powers of the </w:t>
      </w:r>
      <w:r w:rsidRPr="0059091D">
        <w:rPr>
          <w:rFonts w:ascii="Arial" w:eastAsia="Calibri" w:hAnsi="Arial" w:cs="Arial"/>
        </w:rPr>
        <w:t xml:space="preserve">Kaptein </w:t>
      </w:r>
      <w:r w:rsidRPr="000222FD">
        <w:rPr>
          <w:rFonts w:ascii="Arial" w:eastAsia="Calibri" w:hAnsi="Arial" w:cs="Arial"/>
        </w:rPr>
        <w:t>and certain other officials were transferred to the Magistrate and his Court. The Magistrate was an appointee of the South Africans. From this point onward there was a gradual restoration of the powers back to the community who also all along insisted on self-government. This process was completed with the enactment of the Rehoboth Self-Government Act 56 of 1976 the long title whereof reads as follows:</w:t>
      </w:r>
    </w:p>
    <w:p w:rsidR="000222FD" w:rsidRPr="000222FD" w:rsidRDefault="000222FD" w:rsidP="000222FD">
      <w:pPr>
        <w:spacing w:after="0" w:line="360" w:lineRule="auto"/>
        <w:jc w:val="both"/>
        <w:rPr>
          <w:rFonts w:ascii="Arial" w:eastAsia="Calibri" w:hAnsi="Arial" w:cs="Arial"/>
        </w:rPr>
      </w:pPr>
    </w:p>
    <w:p w:rsidR="000222FD" w:rsidRPr="000222FD" w:rsidRDefault="000222FD" w:rsidP="00763515">
      <w:pPr>
        <w:spacing w:after="0" w:line="360" w:lineRule="auto"/>
        <w:jc w:val="both"/>
        <w:rPr>
          <w:rFonts w:ascii="Arial" w:eastAsia="Calibri" w:hAnsi="Arial" w:cs="Arial"/>
        </w:rPr>
      </w:pPr>
      <w:r w:rsidRPr="000222FD">
        <w:rPr>
          <w:rFonts w:ascii="Arial" w:eastAsia="Calibri" w:hAnsi="Arial" w:cs="Arial"/>
        </w:rPr>
        <w:t xml:space="preserve">“To grant self-government in accordance with the Paternal law, of 1872 to the citizens of the ''Rehoboth Gebiet'' within the territory of South West Africa; for that purpose to provide for the </w:t>
      </w:r>
      <w:r w:rsidRPr="000222FD">
        <w:rPr>
          <w:rFonts w:ascii="Arial" w:eastAsia="Calibri" w:hAnsi="Arial" w:cs="Arial"/>
        </w:rPr>
        <w:lastRenderedPageBreak/>
        <w:t>establishment of a Kaptein's Council and a Legislative Council for the said ''Gebiet''; to determine the powers and functions of the said councils; and to provide for matters connected therewith.”</w:t>
      </w:r>
    </w:p>
    <w:p w:rsidR="0059091D" w:rsidRDefault="0059091D" w:rsidP="003677B6">
      <w:pPr>
        <w:spacing w:after="0" w:line="360" w:lineRule="auto"/>
        <w:jc w:val="both"/>
        <w:rPr>
          <w:rFonts w:ascii="Arial" w:eastAsia="Calibri" w:hAnsi="Arial" w:cs="Arial"/>
        </w:rPr>
      </w:pPr>
    </w:p>
    <w:p w:rsidR="000222FD" w:rsidRDefault="000222FD" w:rsidP="003677B6">
      <w:pPr>
        <w:spacing w:after="0" w:line="360" w:lineRule="auto"/>
        <w:jc w:val="both"/>
        <w:rPr>
          <w:rFonts w:ascii="Arial" w:eastAsia="Calibri" w:hAnsi="Arial" w:cs="Arial"/>
        </w:rPr>
      </w:pPr>
      <w:r w:rsidRPr="000222FD">
        <w:rPr>
          <w:rFonts w:ascii="Arial" w:eastAsia="Calibri" w:hAnsi="Arial" w:cs="Arial"/>
        </w:rPr>
        <w:t xml:space="preserve">Elections were held under this Act, the structures were put in place and the Rehoboth area was governed in terms of this Act up until 1989. By Proc 32 of 1989 the powers granted by Act 56 of 1976 were transferred to the Administrator-General of Namibia in anticipation and in preparation for the independence of Namibia which followed on 21 March 1990. In terms of Schedule 8 of the Constitution of the Republic of Namibia, Act 56 of 1976 was repealed </w:t>
      </w:r>
      <w:r w:rsidRPr="000222FD">
        <w:rPr>
          <w:rFonts w:ascii="Arial" w:eastAsia="Calibri" w:hAnsi="Arial" w:cs="Arial"/>
          <w:i/>
        </w:rPr>
        <w:t>in toto</w:t>
      </w:r>
      <w:r w:rsidRPr="000222FD">
        <w:rPr>
          <w:rFonts w:ascii="Arial" w:eastAsia="Calibri" w:hAnsi="Arial" w:cs="Arial"/>
        </w:rPr>
        <w:t xml:space="preserve"> and the form of self-government which the Basters enjoyed from their arrival at Rehoboth during 1871-1872 up to the independence of Namibia during 1990 had come to an end.</w:t>
      </w:r>
      <w:r w:rsidR="003677B6">
        <w:rPr>
          <w:rFonts w:ascii="Arial" w:eastAsia="Calibri" w:hAnsi="Arial" w:cs="Arial"/>
        </w:rPr>
        <w:t>’</w:t>
      </w:r>
    </w:p>
    <w:p w:rsidR="003677B6" w:rsidRDefault="003677B6" w:rsidP="003677B6">
      <w:pPr>
        <w:spacing w:after="0" w:line="360" w:lineRule="auto"/>
        <w:jc w:val="both"/>
        <w:rPr>
          <w:rFonts w:ascii="Arial" w:eastAsia="Calibri" w:hAnsi="Arial" w:cs="Arial"/>
        </w:rPr>
      </w:pPr>
    </w:p>
    <w:p w:rsidR="003677B6" w:rsidRDefault="003677B6" w:rsidP="003677B6">
      <w:pPr>
        <w:spacing w:after="0" w:line="360" w:lineRule="auto"/>
        <w:jc w:val="both"/>
        <w:rPr>
          <w:rFonts w:ascii="Arial" w:eastAsia="Calibri" w:hAnsi="Arial" w:cs="Arial"/>
          <w:sz w:val="24"/>
        </w:rPr>
      </w:pPr>
      <w:r w:rsidRPr="008C768E">
        <w:rPr>
          <w:rFonts w:ascii="Arial" w:eastAsia="Calibri" w:hAnsi="Arial" w:cs="Arial"/>
          <w:sz w:val="24"/>
        </w:rPr>
        <w:t>[</w:t>
      </w:r>
      <w:r w:rsidR="00D41279">
        <w:rPr>
          <w:rFonts w:ascii="Arial" w:eastAsia="Calibri" w:hAnsi="Arial" w:cs="Arial"/>
          <w:sz w:val="24"/>
        </w:rPr>
        <w:t>29</w:t>
      </w:r>
      <w:r w:rsidRPr="008C768E">
        <w:rPr>
          <w:rFonts w:ascii="Arial" w:eastAsia="Calibri" w:hAnsi="Arial" w:cs="Arial"/>
          <w:sz w:val="24"/>
        </w:rPr>
        <w:t>]</w:t>
      </w:r>
      <w:r w:rsidRPr="008C768E">
        <w:rPr>
          <w:rFonts w:ascii="Arial" w:eastAsia="Calibri" w:hAnsi="Arial" w:cs="Arial"/>
          <w:sz w:val="24"/>
        </w:rPr>
        <w:tab/>
      </w:r>
      <w:r>
        <w:rPr>
          <w:rFonts w:ascii="Arial" w:eastAsia="Calibri" w:hAnsi="Arial" w:cs="Arial"/>
          <w:sz w:val="24"/>
        </w:rPr>
        <w:t xml:space="preserve">From the </w:t>
      </w:r>
      <w:r w:rsidR="00FC3C70">
        <w:rPr>
          <w:rFonts w:ascii="Arial" w:eastAsia="Calibri" w:hAnsi="Arial" w:cs="Arial"/>
          <w:sz w:val="24"/>
        </w:rPr>
        <w:t xml:space="preserve">long </w:t>
      </w:r>
      <w:r>
        <w:rPr>
          <w:rFonts w:ascii="Arial" w:eastAsia="Calibri" w:hAnsi="Arial" w:cs="Arial"/>
          <w:sz w:val="24"/>
        </w:rPr>
        <w:t>passage cited above, the Supreme Court laid out the history of the</w:t>
      </w:r>
      <w:r w:rsidR="00893260">
        <w:rPr>
          <w:rFonts w:ascii="Arial" w:eastAsia="Calibri" w:hAnsi="Arial" w:cs="Arial"/>
          <w:sz w:val="24"/>
        </w:rPr>
        <w:t xml:space="preserve"> ‘Paternal L</w:t>
      </w:r>
      <w:r>
        <w:rPr>
          <w:rFonts w:ascii="Arial" w:eastAsia="Calibri" w:hAnsi="Arial" w:cs="Arial"/>
          <w:sz w:val="24"/>
        </w:rPr>
        <w:t>aws</w:t>
      </w:r>
      <w:r w:rsidR="00893260">
        <w:rPr>
          <w:rFonts w:ascii="Arial" w:eastAsia="Calibri" w:hAnsi="Arial" w:cs="Arial"/>
          <w:sz w:val="24"/>
        </w:rPr>
        <w:t>’</w:t>
      </w:r>
      <w:r>
        <w:rPr>
          <w:rFonts w:ascii="Arial" w:eastAsia="Calibri" w:hAnsi="Arial" w:cs="Arial"/>
          <w:sz w:val="24"/>
        </w:rPr>
        <w:t xml:space="preserve"> and their enforceability. The long and short of it </w:t>
      </w:r>
      <w:r w:rsidR="00893260">
        <w:rPr>
          <w:rFonts w:ascii="Arial" w:eastAsia="Calibri" w:hAnsi="Arial" w:cs="Arial"/>
          <w:sz w:val="24"/>
        </w:rPr>
        <w:t>is that the ‘Paternal L</w:t>
      </w:r>
      <w:r>
        <w:rPr>
          <w:rFonts w:ascii="Arial" w:eastAsia="Calibri" w:hAnsi="Arial" w:cs="Arial"/>
          <w:sz w:val="24"/>
        </w:rPr>
        <w:t>aws</w:t>
      </w:r>
      <w:r w:rsidR="00893260">
        <w:rPr>
          <w:rFonts w:ascii="Arial" w:eastAsia="Calibri" w:hAnsi="Arial" w:cs="Arial"/>
          <w:sz w:val="24"/>
        </w:rPr>
        <w:t>’</w:t>
      </w:r>
      <w:r>
        <w:rPr>
          <w:rFonts w:ascii="Arial" w:eastAsia="Calibri" w:hAnsi="Arial" w:cs="Arial"/>
          <w:sz w:val="24"/>
        </w:rPr>
        <w:t xml:space="preserve"> were repealed by Schedule 8 of the Namibian Constitution</w:t>
      </w:r>
      <w:r w:rsidR="00FC3C70">
        <w:rPr>
          <w:rFonts w:ascii="Arial" w:eastAsia="Calibri" w:hAnsi="Arial" w:cs="Arial"/>
          <w:sz w:val="24"/>
        </w:rPr>
        <w:t xml:space="preserve"> and, therefore, ceased to exist</w:t>
      </w:r>
      <w:r>
        <w:rPr>
          <w:rFonts w:ascii="Arial" w:eastAsia="Calibri" w:hAnsi="Arial" w:cs="Arial"/>
          <w:sz w:val="24"/>
        </w:rPr>
        <w:t>.</w:t>
      </w:r>
    </w:p>
    <w:p w:rsidR="007F1477" w:rsidRDefault="007F1477" w:rsidP="003677B6">
      <w:pPr>
        <w:spacing w:after="0" w:line="360" w:lineRule="auto"/>
        <w:jc w:val="both"/>
        <w:rPr>
          <w:rFonts w:ascii="Arial" w:eastAsia="Calibri" w:hAnsi="Arial" w:cs="Arial"/>
          <w:sz w:val="24"/>
        </w:rPr>
      </w:pPr>
    </w:p>
    <w:p w:rsidR="007F1477" w:rsidRDefault="007F1477" w:rsidP="003677B6">
      <w:pPr>
        <w:spacing w:after="0" w:line="360" w:lineRule="auto"/>
        <w:jc w:val="both"/>
        <w:rPr>
          <w:rFonts w:ascii="Arial" w:eastAsia="Calibri" w:hAnsi="Arial" w:cs="Arial"/>
          <w:sz w:val="24"/>
        </w:rPr>
      </w:pPr>
      <w:r>
        <w:rPr>
          <w:rFonts w:ascii="Arial" w:eastAsia="Calibri" w:hAnsi="Arial" w:cs="Arial"/>
          <w:sz w:val="24"/>
        </w:rPr>
        <w:t>[30]</w:t>
      </w:r>
      <w:r>
        <w:rPr>
          <w:rFonts w:ascii="Arial" w:eastAsia="Calibri" w:hAnsi="Arial" w:cs="Arial"/>
          <w:sz w:val="24"/>
        </w:rPr>
        <w:tab/>
        <w:t xml:space="preserve">Paragraphs 12 – 14 of the applicant’s founding affidavit makes it plain that the applicant relies on the </w:t>
      </w:r>
      <w:r w:rsidR="00893260">
        <w:rPr>
          <w:rFonts w:ascii="Arial" w:eastAsia="Calibri" w:hAnsi="Arial" w:cs="Arial"/>
          <w:sz w:val="24"/>
        </w:rPr>
        <w:t>‘Paternal L</w:t>
      </w:r>
      <w:r>
        <w:rPr>
          <w:rFonts w:ascii="Arial" w:eastAsia="Calibri" w:hAnsi="Arial" w:cs="Arial"/>
          <w:sz w:val="24"/>
        </w:rPr>
        <w:t>aws</w:t>
      </w:r>
      <w:r w:rsidR="00893260">
        <w:rPr>
          <w:rFonts w:ascii="Arial" w:eastAsia="Calibri" w:hAnsi="Arial" w:cs="Arial"/>
          <w:sz w:val="24"/>
        </w:rPr>
        <w:t>’</w:t>
      </w:r>
      <w:r>
        <w:rPr>
          <w:rFonts w:ascii="Arial" w:eastAsia="Calibri" w:hAnsi="Arial" w:cs="Arial"/>
          <w:sz w:val="24"/>
        </w:rPr>
        <w:t xml:space="preserve"> which ought to have been complied with in the conduct of the elections.</w:t>
      </w:r>
    </w:p>
    <w:p w:rsidR="00BE3B5B" w:rsidRDefault="00BE3B5B" w:rsidP="003677B6">
      <w:pPr>
        <w:spacing w:after="0" w:line="360" w:lineRule="auto"/>
        <w:jc w:val="both"/>
        <w:rPr>
          <w:rFonts w:ascii="Arial" w:eastAsia="Calibri" w:hAnsi="Arial" w:cs="Arial"/>
          <w:sz w:val="24"/>
        </w:rPr>
      </w:pPr>
    </w:p>
    <w:p w:rsidR="00672340" w:rsidRDefault="00BE3B5B" w:rsidP="00BE3B5B">
      <w:pPr>
        <w:pStyle w:val="BodyText"/>
        <w:spacing w:line="360" w:lineRule="auto"/>
        <w:jc w:val="both"/>
        <w:rPr>
          <w:rFonts w:ascii="Arial" w:eastAsia="Calibri" w:hAnsi="Arial" w:cs="Arial"/>
        </w:rPr>
      </w:pPr>
      <w:r>
        <w:rPr>
          <w:rFonts w:ascii="Arial" w:eastAsia="Calibri" w:hAnsi="Arial" w:cs="Arial"/>
        </w:rPr>
        <w:t>[31]</w:t>
      </w:r>
      <w:r>
        <w:rPr>
          <w:rFonts w:ascii="Arial" w:eastAsia="Calibri" w:hAnsi="Arial" w:cs="Arial"/>
        </w:rPr>
        <w:tab/>
        <w:t xml:space="preserve">A law that is repealed in </w:t>
      </w:r>
      <w:r w:rsidRPr="00BE3B5B">
        <w:rPr>
          <w:rFonts w:ascii="Arial" w:eastAsia="Calibri" w:hAnsi="Arial" w:cs="Arial"/>
          <w:i/>
        </w:rPr>
        <w:t>toto</w:t>
      </w:r>
      <w:r>
        <w:rPr>
          <w:rFonts w:ascii="Arial" w:eastAsia="Calibri" w:hAnsi="Arial" w:cs="Arial"/>
        </w:rPr>
        <w:t xml:space="preserve"> has no legal consequence. </w:t>
      </w:r>
      <w:r w:rsidR="00672340">
        <w:rPr>
          <w:rFonts w:ascii="Arial" w:eastAsia="Calibri" w:hAnsi="Arial" w:cs="Arial"/>
        </w:rPr>
        <w:t xml:space="preserve">Any action taken on the basis of such law is void with no effect. </w:t>
      </w:r>
      <w:r>
        <w:rPr>
          <w:rFonts w:ascii="Arial" w:eastAsia="Calibri" w:hAnsi="Arial" w:cs="Arial"/>
        </w:rPr>
        <w:t>I find that, equally</w:t>
      </w:r>
      <w:r w:rsidR="00893260">
        <w:rPr>
          <w:rFonts w:ascii="Arial" w:eastAsia="Calibri" w:hAnsi="Arial" w:cs="Arial"/>
        </w:rPr>
        <w:t>,</w:t>
      </w:r>
      <w:r>
        <w:rPr>
          <w:rFonts w:ascii="Arial" w:eastAsia="Calibri" w:hAnsi="Arial" w:cs="Arial"/>
        </w:rPr>
        <w:t xml:space="preserve"> an application </w:t>
      </w:r>
      <w:r w:rsidR="00893260">
        <w:rPr>
          <w:rFonts w:ascii="Arial" w:eastAsia="Calibri" w:hAnsi="Arial" w:cs="Arial"/>
        </w:rPr>
        <w:t>to challenge the election</w:t>
      </w:r>
      <w:r w:rsidR="00672340">
        <w:rPr>
          <w:rFonts w:ascii="Arial" w:eastAsia="Calibri" w:hAnsi="Arial" w:cs="Arial"/>
        </w:rPr>
        <w:t xml:space="preserve"> based on the repealed law is void with </w:t>
      </w:r>
      <w:r>
        <w:rPr>
          <w:rFonts w:ascii="Arial" w:eastAsia="Calibri" w:hAnsi="Arial" w:cs="Arial"/>
        </w:rPr>
        <w:t xml:space="preserve">no </w:t>
      </w:r>
      <w:r w:rsidR="00672340">
        <w:rPr>
          <w:rFonts w:ascii="Arial" w:eastAsia="Calibri" w:hAnsi="Arial" w:cs="Arial"/>
        </w:rPr>
        <w:t xml:space="preserve">legal </w:t>
      </w:r>
      <w:r>
        <w:rPr>
          <w:rFonts w:ascii="Arial" w:eastAsia="Calibri" w:hAnsi="Arial" w:cs="Arial"/>
        </w:rPr>
        <w:t xml:space="preserve">consequence as it constitutes a nullity. </w:t>
      </w:r>
    </w:p>
    <w:p w:rsidR="00672340" w:rsidRPr="00672340" w:rsidRDefault="00672340" w:rsidP="00672340">
      <w:pPr>
        <w:spacing w:line="360" w:lineRule="auto"/>
        <w:jc w:val="both"/>
        <w:rPr>
          <w:rFonts w:ascii="Arial" w:hAnsi="Arial" w:cs="Arial"/>
          <w:sz w:val="24"/>
          <w:szCs w:val="24"/>
          <w:lang w:val="en-ZA"/>
        </w:rPr>
      </w:pPr>
      <w:r w:rsidRPr="00672340">
        <w:rPr>
          <w:rFonts w:ascii="Arial" w:eastAsia="Calibri" w:hAnsi="Arial" w:cs="Arial"/>
          <w:sz w:val="24"/>
          <w:szCs w:val="24"/>
        </w:rPr>
        <w:t>[32]</w:t>
      </w:r>
      <w:r w:rsidRPr="00672340">
        <w:rPr>
          <w:rFonts w:ascii="Arial" w:eastAsia="Calibri" w:hAnsi="Arial" w:cs="Arial"/>
          <w:sz w:val="24"/>
          <w:szCs w:val="24"/>
        </w:rPr>
        <w:tab/>
      </w:r>
      <w:r>
        <w:rPr>
          <w:rFonts w:ascii="Arial" w:eastAsia="Calibri" w:hAnsi="Arial" w:cs="Arial"/>
          <w:sz w:val="24"/>
          <w:szCs w:val="24"/>
        </w:rPr>
        <w:t xml:space="preserve">In a celebrated passage, </w:t>
      </w:r>
      <w:r w:rsidRPr="00672340">
        <w:rPr>
          <w:rFonts w:ascii="Arial" w:hAnsi="Arial" w:cs="Arial"/>
          <w:iCs/>
          <w:sz w:val="24"/>
          <w:szCs w:val="24"/>
          <w:lang w:val="en-ZA"/>
        </w:rPr>
        <w:t>Lord Denning</w:t>
      </w:r>
      <w:r w:rsidRPr="00672340">
        <w:rPr>
          <w:rFonts w:ascii="Arial" w:hAnsi="Arial" w:cs="Arial"/>
          <w:sz w:val="24"/>
          <w:szCs w:val="24"/>
          <w:lang w:val="en-ZA"/>
        </w:rPr>
        <w:t xml:space="preserve"> </w:t>
      </w:r>
      <w:r>
        <w:rPr>
          <w:rFonts w:ascii="Arial" w:hAnsi="Arial" w:cs="Arial"/>
          <w:sz w:val="24"/>
          <w:szCs w:val="24"/>
          <w:lang w:val="en-ZA"/>
        </w:rPr>
        <w:t xml:space="preserve">remarked as follows </w:t>
      </w:r>
      <w:r w:rsidRPr="00672340">
        <w:rPr>
          <w:rFonts w:ascii="Arial" w:hAnsi="Arial" w:cs="Arial"/>
          <w:sz w:val="24"/>
          <w:szCs w:val="24"/>
          <w:lang w:val="en-ZA"/>
        </w:rPr>
        <w:t xml:space="preserve">in </w:t>
      </w:r>
      <w:r w:rsidRPr="00672340">
        <w:rPr>
          <w:rFonts w:ascii="Arial" w:hAnsi="Arial" w:cs="Arial"/>
          <w:i/>
          <w:iCs/>
          <w:sz w:val="24"/>
          <w:szCs w:val="24"/>
          <w:lang w:val="en-ZA"/>
        </w:rPr>
        <w:t>Macfoy v United Africa</w:t>
      </w:r>
      <w:r w:rsidRPr="00672340">
        <w:rPr>
          <w:rFonts w:ascii="Arial" w:hAnsi="Arial" w:cs="Arial"/>
          <w:sz w:val="24"/>
          <w:szCs w:val="24"/>
          <w:lang w:val="en-ZA"/>
        </w:rPr>
        <w:t xml:space="preserve"> </w:t>
      </w:r>
      <w:r w:rsidRPr="00672340">
        <w:rPr>
          <w:rFonts w:ascii="Arial" w:hAnsi="Arial" w:cs="Arial"/>
          <w:i/>
          <w:iCs/>
          <w:sz w:val="24"/>
          <w:szCs w:val="24"/>
          <w:lang w:val="en-ZA"/>
        </w:rPr>
        <w:t>Co Ltd</w:t>
      </w:r>
      <w:r w:rsidR="00893260">
        <w:rPr>
          <w:rFonts w:ascii="Arial" w:hAnsi="Arial" w:cs="Arial"/>
          <w:i/>
          <w:iCs/>
          <w:sz w:val="24"/>
          <w:szCs w:val="24"/>
          <w:lang w:val="en-ZA"/>
        </w:rPr>
        <w:t>,</w:t>
      </w:r>
      <w:r w:rsidR="00893260">
        <w:rPr>
          <w:rStyle w:val="FootnoteReference"/>
          <w:rFonts w:ascii="Arial" w:hAnsi="Arial" w:cs="Arial"/>
          <w:i/>
          <w:iCs/>
          <w:sz w:val="24"/>
          <w:szCs w:val="24"/>
          <w:lang w:val="en-ZA"/>
        </w:rPr>
        <w:footnoteReference w:id="4"/>
      </w:r>
      <w:r w:rsidR="00893260">
        <w:rPr>
          <w:rFonts w:ascii="Arial" w:hAnsi="Arial" w:cs="Arial"/>
          <w:sz w:val="24"/>
          <w:szCs w:val="24"/>
          <w:lang w:val="en-ZA"/>
        </w:rPr>
        <w:t xml:space="preserve"> </w:t>
      </w:r>
      <w:r w:rsidRPr="00672340">
        <w:rPr>
          <w:rFonts w:ascii="Arial" w:hAnsi="Arial" w:cs="Arial"/>
          <w:sz w:val="24"/>
          <w:szCs w:val="24"/>
          <w:lang w:val="en-ZA"/>
        </w:rPr>
        <w:t xml:space="preserve">at 1172:   </w:t>
      </w:r>
    </w:p>
    <w:p w:rsidR="00672340" w:rsidRPr="00672340" w:rsidRDefault="00672340" w:rsidP="00672340">
      <w:pPr>
        <w:spacing w:line="360" w:lineRule="auto"/>
        <w:jc w:val="both"/>
        <w:rPr>
          <w:rFonts w:ascii="Arial" w:hAnsi="Arial" w:cs="Arial"/>
          <w:lang w:val="en-ZA"/>
        </w:rPr>
      </w:pPr>
      <w:r w:rsidRPr="00672340">
        <w:rPr>
          <w:rFonts w:ascii="Arial" w:hAnsi="Arial" w:cs="Arial"/>
          <w:lang w:val="en-ZA"/>
        </w:rPr>
        <w:tab/>
        <w:t xml:space="preserve">'If an act is void, then it is in law a nullity. It is not only bad, but incurably bad. There is no need for an order of the court to set it aside. It is automatically null and void without ado, though it is sometimes convenient to have the court declare it to be so. And every proceeding which is founded on it is also bad and incurably bad. You cannot put something on nothing and expect it to stay there. It will collapse.'  </w:t>
      </w:r>
    </w:p>
    <w:p w:rsidR="001E18FB" w:rsidRDefault="00672340" w:rsidP="001E18FB">
      <w:pPr>
        <w:pStyle w:val="BodyText"/>
        <w:spacing w:line="360" w:lineRule="auto"/>
        <w:jc w:val="both"/>
        <w:rPr>
          <w:rFonts w:ascii="Arial" w:eastAsia="Calibri" w:hAnsi="Arial" w:cs="Arial"/>
        </w:rPr>
      </w:pPr>
      <w:r>
        <w:rPr>
          <w:rFonts w:ascii="Arial" w:eastAsia="Calibri" w:hAnsi="Arial" w:cs="Arial"/>
        </w:rPr>
        <w:lastRenderedPageBreak/>
        <w:t>[33]</w:t>
      </w:r>
      <w:r w:rsidR="001E18FB">
        <w:rPr>
          <w:rFonts w:ascii="Arial" w:eastAsia="Calibri" w:hAnsi="Arial" w:cs="Arial"/>
        </w:rPr>
        <w:tab/>
        <w:t xml:space="preserve">I </w:t>
      </w:r>
      <w:r w:rsidR="002B76DB">
        <w:rPr>
          <w:rFonts w:ascii="Arial" w:eastAsia="Calibri" w:hAnsi="Arial" w:cs="Arial"/>
        </w:rPr>
        <w:t>find that the impugned election was</w:t>
      </w:r>
      <w:r w:rsidR="00763243">
        <w:rPr>
          <w:rFonts w:ascii="Arial" w:eastAsia="Calibri" w:hAnsi="Arial" w:cs="Arial"/>
        </w:rPr>
        <w:t xml:space="preserve"> conducted </w:t>
      </w:r>
      <w:r w:rsidR="00673338">
        <w:rPr>
          <w:rFonts w:ascii="Arial" w:eastAsia="Calibri" w:hAnsi="Arial" w:cs="Arial"/>
        </w:rPr>
        <w:t xml:space="preserve">on the framework of the paternal laws that were repealed by the Namibian Constitution. </w:t>
      </w:r>
      <w:r w:rsidR="001E18FB">
        <w:rPr>
          <w:rFonts w:ascii="Arial" w:eastAsia="Calibri" w:hAnsi="Arial" w:cs="Arial"/>
        </w:rPr>
        <w:t xml:space="preserve">For that reason and the findings made above, I find that the applicant </w:t>
      </w:r>
      <w:r w:rsidR="002B76DB">
        <w:rPr>
          <w:rFonts w:ascii="Arial" w:eastAsia="Calibri" w:hAnsi="Arial" w:cs="Arial"/>
        </w:rPr>
        <w:t xml:space="preserve">cannot </w:t>
      </w:r>
      <w:r w:rsidR="001E18FB">
        <w:rPr>
          <w:rFonts w:ascii="Arial" w:eastAsia="Calibri" w:hAnsi="Arial" w:cs="Arial"/>
        </w:rPr>
        <w:t xml:space="preserve">be granted the relief that he seeks from this court. </w:t>
      </w:r>
    </w:p>
    <w:p w:rsidR="001E18FB" w:rsidRDefault="001E18FB" w:rsidP="001E18FB">
      <w:pPr>
        <w:pStyle w:val="BodyText"/>
        <w:spacing w:line="360" w:lineRule="auto"/>
        <w:jc w:val="both"/>
        <w:rPr>
          <w:rFonts w:ascii="Arial" w:eastAsia="Calibri" w:hAnsi="Arial" w:cs="Arial"/>
        </w:rPr>
      </w:pPr>
    </w:p>
    <w:p w:rsidR="00A7168C" w:rsidRDefault="001E18FB" w:rsidP="001E18FB">
      <w:pPr>
        <w:pStyle w:val="BodyText"/>
        <w:spacing w:line="360" w:lineRule="auto"/>
        <w:jc w:val="both"/>
        <w:rPr>
          <w:rFonts w:ascii="Arial" w:eastAsia="Calibri" w:hAnsi="Arial" w:cs="Arial"/>
        </w:rPr>
      </w:pPr>
      <w:r>
        <w:rPr>
          <w:rFonts w:ascii="Arial" w:eastAsia="Calibri" w:hAnsi="Arial" w:cs="Arial"/>
        </w:rPr>
        <w:t>[34]</w:t>
      </w:r>
      <w:r>
        <w:rPr>
          <w:rFonts w:ascii="Arial" w:eastAsia="Calibri" w:hAnsi="Arial" w:cs="Arial"/>
        </w:rPr>
        <w:tab/>
        <w:t xml:space="preserve">In the event that I am wrong, I further find that the </w:t>
      </w:r>
      <w:r w:rsidR="00673338">
        <w:rPr>
          <w:rFonts w:ascii="Arial" w:eastAsia="Calibri" w:hAnsi="Arial" w:cs="Arial"/>
        </w:rPr>
        <w:t>rules followed</w:t>
      </w:r>
      <w:r w:rsidR="00F845A2">
        <w:rPr>
          <w:rFonts w:ascii="Arial" w:eastAsia="Calibri" w:hAnsi="Arial" w:cs="Arial"/>
        </w:rPr>
        <w:t xml:space="preserve"> in conducting the election</w:t>
      </w:r>
      <w:r w:rsidR="00673338">
        <w:rPr>
          <w:rFonts w:ascii="Arial" w:eastAsia="Calibri" w:hAnsi="Arial" w:cs="Arial"/>
        </w:rPr>
        <w:t xml:space="preserve"> were made known to all candidates at the meetings</w:t>
      </w:r>
      <w:r w:rsidR="00763515">
        <w:rPr>
          <w:rFonts w:ascii="Arial" w:eastAsia="Calibri" w:hAnsi="Arial" w:cs="Arial"/>
        </w:rPr>
        <w:t xml:space="preserve"> and deliberations</w:t>
      </w:r>
      <w:r w:rsidR="00673338">
        <w:rPr>
          <w:rFonts w:ascii="Arial" w:eastAsia="Calibri" w:hAnsi="Arial" w:cs="Arial"/>
        </w:rPr>
        <w:t xml:space="preserve"> held</w:t>
      </w:r>
      <w:r w:rsidR="00296A6B">
        <w:rPr>
          <w:rFonts w:ascii="Arial" w:eastAsia="Calibri" w:hAnsi="Arial" w:cs="Arial"/>
        </w:rPr>
        <w:t>. The applicant attend</w:t>
      </w:r>
      <w:r w:rsidR="002B76DB">
        <w:rPr>
          <w:rFonts w:ascii="Arial" w:eastAsia="Calibri" w:hAnsi="Arial" w:cs="Arial"/>
        </w:rPr>
        <w:t>ed to some of these meetings but</w:t>
      </w:r>
      <w:r w:rsidR="00296A6B">
        <w:rPr>
          <w:rFonts w:ascii="Arial" w:eastAsia="Calibri" w:hAnsi="Arial" w:cs="Arial"/>
        </w:rPr>
        <w:t xml:space="preserve"> missed others for </w:t>
      </w:r>
      <w:r w:rsidR="00A7168C">
        <w:rPr>
          <w:rFonts w:ascii="Arial" w:eastAsia="Calibri" w:hAnsi="Arial" w:cs="Arial"/>
        </w:rPr>
        <w:t>reasons known to him only.</w:t>
      </w:r>
      <w:r w:rsidR="00AD632C">
        <w:rPr>
          <w:rFonts w:ascii="Arial" w:eastAsia="Calibri" w:hAnsi="Arial" w:cs="Arial"/>
        </w:rPr>
        <w:t xml:space="preserve"> The bottom line, however, is that he participated in the election while being well aware of the applicable rules, and on</w:t>
      </w:r>
      <w:r w:rsidR="00590235">
        <w:rPr>
          <w:rFonts w:ascii="Arial" w:eastAsia="Calibri" w:hAnsi="Arial" w:cs="Arial"/>
        </w:rPr>
        <w:t xml:space="preserve">ly after being unsuccessful did he turn around and </w:t>
      </w:r>
      <w:r w:rsidR="00AD632C">
        <w:rPr>
          <w:rFonts w:ascii="Arial" w:eastAsia="Calibri" w:hAnsi="Arial" w:cs="Arial"/>
        </w:rPr>
        <w:t xml:space="preserve">question the same rules. </w:t>
      </w:r>
      <w:r w:rsidR="00A7168C">
        <w:rPr>
          <w:rFonts w:ascii="Arial" w:eastAsia="Calibri" w:hAnsi="Arial" w:cs="Arial"/>
        </w:rPr>
        <w:t xml:space="preserve"> </w:t>
      </w:r>
    </w:p>
    <w:p w:rsidR="00190F88" w:rsidRDefault="00190F88" w:rsidP="001E18FB">
      <w:pPr>
        <w:pStyle w:val="BodyText"/>
        <w:spacing w:line="360" w:lineRule="auto"/>
        <w:jc w:val="both"/>
        <w:rPr>
          <w:rFonts w:ascii="Arial" w:eastAsia="Calibri" w:hAnsi="Arial" w:cs="Arial"/>
        </w:rPr>
      </w:pPr>
    </w:p>
    <w:p w:rsidR="00D810F4" w:rsidRDefault="00D810F4" w:rsidP="003677B6">
      <w:pPr>
        <w:spacing w:after="0" w:line="360" w:lineRule="auto"/>
        <w:jc w:val="both"/>
        <w:rPr>
          <w:rFonts w:ascii="Arial" w:eastAsia="Calibri" w:hAnsi="Arial" w:cs="Arial"/>
          <w:sz w:val="24"/>
        </w:rPr>
      </w:pPr>
      <w:r>
        <w:rPr>
          <w:rFonts w:ascii="Arial" w:eastAsia="Calibri" w:hAnsi="Arial" w:cs="Arial"/>
          <w:sz w:val="24"/>
        </w:rPr>
        <w:t>[</w:t>
      </w:r>
      <w:r w:rsidR="002E6A2C">
        <w:rPr>
          <w:rFonts w:ascii="Arial" w:eastAsia="Calibri" w:hAnsi="Arial" w:cs="Arial"/>
          <w:sz w:val="24"/>
        </w:rPr>
        <w:t>35</w:t>
      </w:r>
      <w:r w:rsidR="004C689F">
        <w:rPr>
          <w:rFonts w:ascii="Arial" w:eastAsia="Calibri" w:hAnsi="Arial" w:cs="Arial"/>
          <w:sz w:val="24"/>
        </w:rPr>
        <w:t>]</w:t>
      </w:r>
      <w:r w:rsidR="004C689F">
        <w:rPr>
          <w:rFonts w:ascii="Arial" w:eastAsia="Calibri" w:hAnsi="Arial" w:cs="Arial"/>
          <w:sz w:val="24"/>
        </w:rPr>
        <w:tab/>
        <w:t xml:space="preserve">What the applicant </w:t>
      </w:r>
      <w:r>
        <w:rPr>
          <w:rFonts w:ascii="Arial" w:eastAsia="Calibri" w:hAnsi="Arial" w:cs="Arial"/>
          <w:sz w:val="24"/>
        </w:rPr>
        <w:t xml:space="preserve">contends is </w:t>
      </w:r>
      <w:r w:rsidR="00EF6DB9">
        <w:rPr>
          <w:rFonts w:ascii="Arial" w:eastAsia="Calibri" w:hAnsi="Arial" w:cs="Arial"/>
          <w:sz w:val="24"/>
        </w:rPr>
        <w:t>that he did not know ‘</w:t>
      </w:r>
      <w:r>
        <w:rPr>
          <w:rFonts w:ascii="Arial" w:eastAsia="Calibri" w:hAnsi="Arial" w:cs="Arial"/>
          <w:sz w:val="24"/>
        </w:rPr>
        <w:t>the ru</w:t>
      </w:r>
      <w:r w:rsidR="00EF6DB9">
        <w:rPr>
          <w:rFonts w:ascii="Arial" w:eastAsia="Calibri" w:hAnsi="Arial" w:cs="Arial"/>
          <w:sz w:val="24"/>
        </w:rPr>
        <w:t>les of the game’</w:t>
      </w:r>
      <w:r w:rsidR="004C689F">
        <w:rPr>
          <w:rFonts w:ascii="Arial" w:eastAsia="Calibri" w:hAnsi="Arial" w:cs="Arial"/>
          <w:sz w:val="24"/>
        </w:rPr>
        <w:t xml:space="preserve"> as he termed them</w:t>
      </w:r>
      <w:r>
        <w:rPr>
          <w:rFonts w:ascii="Arial" w:eastAsia="Calibri" w:hAnsi="Arial" w:cs="Arial"/>
          <w:sz w:val="24"/>
        </w:rPr>
        <w:t xml:space="preserve"> and that letters were sent to the </w:t>
      </w:r>
      <w:r w:rsidR="00EF6DB9">
        <w:rPr>
          <w:rFonts w:ascii="Arial" w:eastAsia="Calibri" w:hAnsi="Arial" w:cs="Arial"/>
          <w:sz w:val="24"/>
        </w:rPr>
        <w:t>E</w:t>
      </w:r>
      <w:r w:rsidR="004C689F">
        <w:rPr>
          <w:rFonts w:ascii="Arial" w:eastAsia="Calibri" w:hAnsi="Arial" w:cs="Arial"/>
          <w:sz w:val="24"/>
        </w:rPr>
        <w:t xml:space="preserve">lection </w:t>
      </w:r>
      <w:r w:rsidR="00EF6DB9">
        <w:rPr>
          <w:rFonts w:ascii="Arial" w:eastAsia="Calibri" w:hAnsi="Arial" w:cs="Arial"/>
          <w:sz w:val="24"/>
        </w:rPr>
        <w:t>C</w:t>
      </w:r>
      <w:r>
        <w:rPr>
          <w:rFonts w:ascii="Arial" w:eastAsia="Calibri" w:hAnsi="Arial" w:cs="Arial"/>
          <w:sz w:val="24"/>
        </w:rPr>
        <w:t xml:space="preserve">ommittee </w:t>
      </w:r>
      <w:r w:rsidR="004C689F">
        <w:rPr>
          <w:rFonts w:ascii="Arial" w:eastAsia="Calibri" w:hAnsi="Arial" w:cs="Arial"/>
          <w:sz w:val="24"/>
        </w:rPr>
        <w:t xml:space="preserve">in order to </w:t>
      </w:r>
      <w:r>
        <w:rPr>
          <w:rFonts w:ascii="Arial" w:eastAsia="Calibri" w:hAnsi="Arial" w:cs="Arial"/>
          <w:sz w:val="24"/>
        </w:rPr>
        <w:t xml:space="preserve">establish </w:t>
      </w:r>
      <w:r w:rsidR="004C689F">
        <w:rPr>
          <w:rFonts w:ascii="Arial" w:eastAsia="Calibri" w:hAnsi="Arial" w:cs="Arial"/>
          <w:sz w:val="24"/>
        </w:rPr>
        <w:t xml:space="preserve">as to </w:t>
      </w:r>
      <w:r w:rsidR="00EF6DB9">
        <w:rPr>
          <w:rFonts w:ascii="Arial" w:eastAsia="Calibri" w:hAnsi="Arial" w:cs="Arial"/>
          <w:sz w:val="24"/>
        </w:rPr>
        <w:t>how the election was</w:t>
      </w:r>
      <w:r>
        <w:rPr>
          <w:rFonts w:ascii="Arial" w:eastAsia="Calibri" w:hAnsi="Arial" w:cs="Arial"/>
          <w:sz w:val="24"/>
        </w:rPr>
        <w:t xml:space="preserve"> to be conducted. What the applicant failed to respond to is that the respondents alleged that he was well aware of the meetings held wherein the</w:t>
      </w:r>
      <w:r w:rsidR="00F845A2">
        <w:rPr>
          <w:rFonts w:ascii="Arial" w:eastAsia="Calibri" w:hAnsi="Arial" w:cs="Arial"/>
          <w:sz w:val="24"/>
        </w:rPr>
        <w:t xml:space="preserve"> </w:t>
      </w:r>
      <w:r w:rsidR="004C689F" w:rsidRPr="00A352E0">
        <w:rPr>
          <w:rFonts w:ascii="Arial" w:eastAsia="Calibri" w:hAnsi="Arial" w:cs="Arial"/>
          <w:sz w:val="24"/>
        </w:rPr>
        <w:t xml:space="preserve">Election </w:t>
      </w:r>
      <w:r w:rsidR="00F845A2" w:rsidRPr="00A352E0">
        <w:rPr>
          <w:rFonts w:ascii="Arial" w:eastAsia="Calibri" w:hAnsi="Arial" w:cs="Arial"/>
          <w:sz w:val="24"/>
        </w:rPr>
        <w:t>Committee was established</w:t>
      </w:r>
      <w:r w:rsidRPr="00A352E0">
        <w:rPr>
          <w:rFonts w:ascii="Arial" w:eastAsia="Calibri" w:hAnsi="Arial" w:cs="Arial"/>
          <w:sz w:val="24"/>
        </w:rPr>
        <w:t xml:space="preserve">. </w:t>
      </w:r>
    </w:p>
    <w:p w:rsidR="002E6A2C" w:rsidRPr="00A352E0" w:rsidRDefault="002E6A2C" w:rsidP="003677B6">
      <w:pPr>
        <w:spacing w:after="0" w:line="360" w:lineRule="auto"/>
        <w:jc w:val="both"/>
        <w:rPr>
          <w:rFonts w:ascii="Arial" w:eastAsia="Calibri" w:hAnsi="Arial" w:cs="Arial"/>
          <w:sz w:val="24"/>
        </w:rPr>
      </w:pPr>
    </w:p>
    <w:p w:rsidR="002E6A2C" w:rsidRDefault="002E6A2C" w:rsidP="002E6A2C">
      <w:pPr>
        <w:spacing w:after="0" w:line="360" w:lineRule="auto"/>
        <w:jc w:val="both"/>
        <w:rPr>
          <w:rFonts w:ascii="Arial" w:eastAsia="Calibri" w:hAnsi="Arial" w:cs="Arial"/>
          <w:sz w:val="24"/>
        </w:rPr>
      </w:pPr>
      <w:r>
        <w:rPr>
          <w:rFonts w:ascii="Arial" w:eastAsia="Calibri" w:hAnsi="Arial" w:cs="Arial"/>
          <w:sz w:val="24"/>
        </w:rPr>
        <w:t>[36]</w:t>
      </w:r>
      <w:r>
        <w:rPr>
          <w:rFonts w:ascii="Arial" w:eastAsia="Calibri" w:hAnsi="Arial" w:cs="Arial"/>
          <w:sz w:val="24"/>
        </w:rPr>
        <w:tab/>
        <w:t xml:space="preserve">It is clear from the affidavits filed of record that the election was to appoint a Kaptein and the framework that provided for the election of the Kaptein are the ‘Paternal Laws’, which as stated above, were repealed.  </w:t>
      </w:r>
    </w:p>
    <w:p w:rsidR="00D810F4" w:rsidRDefault="00D810F4" w:rsidP="003677B6">
      <w:pPr>
        <w:spacing w:after="0" w:line="360" w:lineRule="auto"/>
        <w:jc w:val="both"/>
        <w:rPr>
          <w:rFonts w:ascii="Arial" w:eastAsia="Calibri" w:hAnsi="Arial" w:cs="Arial"/>
          <w:sz w:val="24"/>
        </w:rPr>
      </w:pPr>
    </w:p>
    <w:p w:rsidR="00D810F4" w:rsidRDefault="005C5CF2" w:rsidP="003677B6">
      <w:pPr>
        <w:spacing w:after="0" w:line="360" w:lineRule="auto"/>
        <w:jc w:val="both"/>
        <w:rPr>
          <w:rFonts w:ascii="Arial" w:eastAsia="Calibri" w:hAnsi="Arial" w:cs="Arial"/>
          <w:sz w:val="24"/>
        </w:rPr>
      </w:pPr>
      <w:r>
        <w:rPr>
          <w:rFonts w:ascii="Arial" w:eastAsia="Calibri" w:hAnsi="Arial" w:cs="Arial"/>
          <w:sz w:val="24"/>
        </w:rPr>
        <w:t>[</w:t>
      </w:r>
      <w:r w:rsidR="00190F88">
        <w:rPr>
          <w:rFonts w:ascii="Arial" w:eastAsia="Calibri" w:hAnsi="Arial" w:cs="Arial"/>
          <w:sz w:val="24"/>
        </w:rPr>
        <w:t>37</w:t>
      </w:r>
      <w:r>
        <w:rPr>
          <w:rFonts w:ascii="Arial" w:eastAsia="Calibri" w:hAnsi="Arial" w:cs="Arial"/>
          <w:sz w:val="24"/>
        </w:rPr>
        <w:t>]</w:t>
      </w:r>
      <w:r>
        <w:rPr>
          <w:rFonts w:ascii="Arial" w:eastAsia="Calibri" w:hAnsi="Arial" w:cs="Arial"/>
          <w:sz w:val="24"/>
        </w:rPr>
        <w:tab/>
        <w:t>What is intriguing is that the applicant on the eve of the election brought an urgent application for the court to interdict the election to be held on the very next day. The court however, dismissed the application. What is more intriguing is that the applicant after being</w:t>
      </w:r>
      <w:r w:rsidR="00763243">
        <w:rPr>
          <w:rFonts w:ascii="Arial" w:eastAsia="Calibri" w:hAnsi="Arial" w:cs="Arial"/>
          <w:sz w:val="24"/>
        </w:rPr>
        <w:t xml:space="preserve"> chucked out by the court</w:t>
      </w:r>
      <w:r w:rsidR="004C689F">
        <w:rPr>
          <w:rFonts w:ascii="Arial" w:eastAsia="Calibri" w:hAnsi="Arial" w:cs="Arial"/>
          <w:sz w:val="24"/>
        </w:rPr>
        <w:t>,</w:t>
      </w:r>
      <w:r w:rsidR="00763243">
        <w:rPr>
          <w:rFonts w:ascii="Arial" w:eastAsia="Calibri" w:hAnsi="Arial" w:cs="Arial"/>
          <w:sz w:val="24"/>
        </w:rPr>
        <w:t xml:space="preserve"> still attended </w:t>
      </w:r>
      <w:r w:rsidR="004C689F">
        <w:rPr>
          <w:rFonts w:ascii="Arial" w:eastAsia="Calibri" w:hAnsi="Arial" w:cs="Arial"/>
          <w:sz w:val="24"/>
        </w:rPr>
        <w:t xml:space="preserve">and took part in </w:t>
      </w:r>
      <w:r w:rsidR="00763243">
        <w:rPr>
          <w:rFonts w:ascii="Arial" w:eastAsia="Calibri" w:hAnsi="Arial" w:cs="Arial"/>
          <w:sz w:val="24"/>
        </w:rPr>
        <w:t>the election as a candidate. This raises the question of whether the applicant would h</w:t>
      </w:r>
      <w:r w:rsidR="004C689F">
        <w:rPr>
          <w:rFonts w:ascii="Arial" w:eastAsia="Calibri" w:hAnsi="Arial" w:cs="Arial"/>
          <w:sz w:val="24"/>
        </w:rPr>
        <w:t xml:space="preserve">ave brought this application had </w:t>
      </w:r>
      <w:r w:rsidR="00763243">
        <w:rPr>
          <w:rFonts w:ascii="Arial" w:eastAsia="Calibri" w:hAnsi="Arial" w:cs="Arial"/>
          <w:sz w:val="24"/>
        </w:rPr>
        <w:t xml:space="preserve">the election </w:t>
      </w:r>
      <w:r w:rsidR="004C689F">
        <w:rPr>
          <w:rFonts w:ascii="Arial" w:eastAsia="Calibri" w:hAnsi="Arial" w:cs="Arial"/>
          <w:sz w:val="24"/>
        </w:rPr>
        <w:t xml:space="preserve">results </w:t>
      </w:r>
      <w:r w:rsidR="00763243">
        <w:rPr>
          <w:rFonts w:ascii="Arial" w:eastAsia="Calibri" w:hAnsi="Arial" w:cs="Arial"/>
          <w:sz w:val="24"/>
        </w:rPr>
        <w:t>turned out differently</w:t>
      </w:r>
      <w:r w:rsidR="004C689F">
        <w:rPr>
          <w:rFonts w:ascii="Arial" w:eastAsia="Calibri" w:hAnsi="Arial" w:cs="Arial"/>
          <w:sz w:val="24"/>
        </w:rPr>
        <w:t>, o</w:t>
      </w:r>
      <w:r w:rsidR="00EF6DB9">
        <w:rPr>
          <w:rFonts w:ascii="Arial" w:eastAsia="Calibri" w:hAnsi="Arial" w:cs="Arial"/>
          <w:sz w:val="24"/>
        </w:rPr>
        <w:t>r put bluntly, had the election</w:t>
      </w:r>
      <w:r w:rsidR="004C689F">
        <w:rPr>
          <w:rFonts w:ascii="Arial" w:eastAsia="Calibri" w:hAnsi="Arial" w:cs="Arial"/>
          <w:sz w:val="24"/>
        </w:rPr>
        <w:t xml:space="preserve"> gone his way</w:t>
      </w:r>
      <w:r w:rsidR="00763243">
        <w:rPr>
          <w:rFonts w:ascii="Arial" w:eastAsia="Calibri" w:hAnsi="Arial" w:cs="Arial"/>
          <w:sz w:val="24"/>
        </w:rPr>
        <w:t xml:space="preserve">. </w:t>
      </w:r>
    </w:p>
    <w:p w:rsidR="00673338" w:rsidRDefault="00673338" w:rsidP="003677B6">
      <w:pPr>
        <w:spacing w:after="0" w:line="360" w:lineRule="auto"/>
        <w:jc w:val="both"/>
        <w:rPr>
          <w:rFonts w:ascii="Arial" w:eastAsia="Calibri" w:hAnsi="Arial" w:cs="Arial"/>
          <w:sz w:val="24"/>
        </w:rPr>
      </w:pPr>
    </w:p>
    <w:p w:rsidR="002D571D" w:rsidRDefault="00673338" w:rsidP="003677B6">
      <w:pPr>
        <w:spacing w:after="0" w:line="360" w:lineRule="auto"/>
        <w:jc w:val="both"/>
        <w:rPr>
          <w:rFonts w:ascii="Arial" w:eastAsia="Calibri" w:hAnsi="Arial" w:cs="Arial"/>
          <w:sz w:val="24"/>
        </w:rPr>
      </w:pPr>
      <w:r>
        <w:rPr>
          <w:rFonts w:ascii="Arial" w:eastAsia="Calibri" w:hAnsi="Arial" w:cs="Arial"/>
          <w:sz w:val="24"/>
        </w:rPr>
        <w:t>[</w:t>
      </w:r>
      <w:r w:rsidR="00D41279">
        <w:rPr>
          <w:rFonts w:ascii="Arial" w:eastAsia="Calibri" w:hAnsi="Arial" w:cs="Arial"/>
          <w:sz w:val="24"/>
        </w:rPr>
        <w:t>3</w:t>
      </w:r>
      <w:r w:rsidR="00190F88">
        <w:rPr>
          <w:rFonts w:ascii="Arial" w:eastAsia="Calibri" w:hAnsi="Arial" w:cs="Arial"/>
          <w:sz w:val="24"/>
        </w:rPr>
        <w:t>8</w:t>
      </w:r>
      <w:r>
        <w:rPr>
          <w:rFonts w:ascii="Arial" w:eastAsia="Calibri" w:hAnsi="Arial" w:cs="Arial"/>
          <w:sz w:val="24"/>
        </w:rPr>
        <w:t xml:space="preserve">] </w:t>
      </w:r>
      <w:r>
        <w:rPr>
          <w:rFonts w:ascii="Arial" w:eastAsia="Calibri" w:hAnsi="Arial" w:cs="Arial"/>
          <w:sz w:val="24"/>
        </w:rPr>
        <w:tab/>
        <w:t>The issue of the el</w:t>
      </w:r>
      <w:r w:rsidR="00B023FC">
        <w:rPr>
          <w:rFonts w:ascii="Arial" w:eastAsia="Calibri" w:hAnsi="Arial" w:cs="Arial"/>
          <w:sz w:val="24"/>
        </w:rPr>
        <w:t>ection</w:t>
      </w:r>
      <w:r w:rsidR="00AF7FCF">
        <w:rPr>
          <w:rFonts w:ascii="Arial" w:eastAsia="Calibri" w:hAnsi="Arial" w:cs="Arial"/>
          <w:sz w:val="24"/>
        </w:rPr>
        <w:t xml:space="preserve"> not bei</w:t>
      </w:r>
      <w:r w:rsidR="002D571D">
        <w:rPr>
          <w:rFonts w:ascii="Arial" w:eastAsia="Calibri" w:hAnsi="Arial" w:cs="Arial"/>
          <w:sz w:val="24"/>
        </w:rPr>
        <w:t xml:space="preserve">ng free and fair is a non-issue for several reasons. The first being </w:t>
      </w:r>
      <w:r w:rsidR="00D22078">
        <w:rPr>
          <w:rFonts w:ascii="Arial" w:eastAsia="Calibri" w:hAnsi="Arial" w:cs="Arial"/>
          <w:sz w:val="24"/>
        </w:rPr>
        <w:t xml:space="preserve">that </w:t>
      </w:r>
      <w:r w:rsidR="00AF7FCF">
        <w:rPr>
          <w:rFonts w:ascii="Arial" w:eastAsia="Calibri" w:hAnsi="Arial" w:cs="Arial"/>
          <w:sz w:val="24"/>
        </w:rPr>
        <w:t xml:space="preserve">there is no set of legal and binding </w:t>
      </w:r>
      <w:r w:rsidR="00D22078">
        <w:rPr>
          <w:rFonts w:ascii="Arial" w:eastAsia="Calibri" w:hAnsi="Arial" w:cs="Arial"/>
          <w:sz w:val="24"/>
        </w:rPr>
        <w:t xml:space="preserve">rules or </w:t>
      </w:r>
      <w:r w:rsidR="00EF6DB9">
        <w:rPr>
          <w:rFonts w:ascii="Arial" w:eastAsia="Calibri" w:hAnsi="Arial" w:cs="Arial"/>
          <w:sz w:val="24"/>
        </w:rPr>
        <w:t xml:space="preserve">framework that the election </w:t>
      </w:r>
      <w:r w:rsidR="00EF6DB9">
        <w:rPr>
          <w:rFonts w:ascii="Arial" w:eastAsia="Calibri" w:hAnsi="Arial" w:cs="Arial"/>
          <w:sz w:val="24"/>
        </w:rPr>
        <w:lastRenderedPageBreak/>
        <w:t xml:space="preserve">was conducted on. The election was </w:t>
      </w:r>
      <w:r w:rsidR="00AF7FCF">
        <w:rPr>
          <w:rFonts w:ascii="Arial" w:eastAsia="Calibri" w:hAnsi="Arial" w:cs="Arial"/>
          <w:sz w:val="24"/>
        </w:rPr>
        <w:t>conducted on the rules of the repealed framework</w:t>
      </w:r>
      <w:r w:rsidR="002E6A2C">
        <w:rPr>
          <w:rFonts w:ascii="Arial" w:eastAsia="Calibri" w:hAnsi="Arial" w:cs="Arial"/>
          <w:sz w:val="24"/>
        </w:rPr>
        <w:t xml:space="preserve"> with no </w:t>
      </w:r>
      <w:r w:rsidR="00D22078">
        <w:rPr>
          <w:rFonts w:ascii="Arial" w:eastAsia="Calibri" w:hAnsi="Arial" w:cs="Arial"/>
          <w:sz w:val="24"/>
        </w:rPr>
        <w:t xml:space="preserve">binding effect </w:t>
      </w:r>
      <w:r w:rsidR="002E6A2C">
        <w:rPr>
          <w:rFonts w:ascii="Arial" w:eastAsia="Calibri" w:hAnsi="Arial" w:cs="Arial"/>
          <w:sz w:val="24"/>
        </w:rPr>
        <w:t xml:space="preserve">due to have been repealed </w:t>
      </w:r>
      <w:r w:rsidR="00D22078">
        <w:rPr>
          <w:rFonts w:ascii="Arial" w:eastAsia="Calibri" w:hAnsi="Arial" w:cs="Arial"/>
          <w:sz w:val="24"/>
        </w:rPr>
        <w:t xml:space="preserve">as alluded to above. </w:t>
      </w:r>
      <w:r w:rsidR="00AF7FCF">
        <w:rPr>
          <w:rFonts w:ascii="Arial" w:eastAsia="Calibri" w:hAnsi="Arial" w:cs="Arial"/>
          <w:sz w:val="24"/>
        </w:rPr>
        <w:t xml:space="preserve"> </w:t>
      </w:r>
    </w:p>
    <w:p w:rsidR="00C81F8E" w:rsidRDefault="00C81F8E" w:rsidP="003677B6">
      <w:pPr>
        <w:spacing w:after="0" w:line="360" w:lineRule="auto"/>
        <w:jc w:val="both"/>
        <w:rPr>
          <w:rFonts w:ascii="Arial" w:eastAsia="Calibri" w:hAnsi="Arial" w:cs="Arial"/>
          <w:sz w:val="24"/>
        </w:rPr>
      </w:pPr>
    </w:p>
    <w:p w:rsidR="002D571D" w:rsidRDefault="002D571D" w:rsidP="003677B6">
      <w:pPr>
        <w:spacing w:after="0" w:line="360" w:lineRule="auto"/>
        <w:jc w:val="both"/>
        <w:rPr>
          <w:rFonts w:ascii="Arial" w:eastAsia="Calibri" w:hAnsi="Arial" w:cs="Arial"/>
          <w:sz w:val="24"/>
        </w:rPr>
      </w:pPr>
      <w:r>
        <w:rPr>
          <w:rFonts w:ascii="Arial" w:eastAsia="Calibri" w:hAnsi="Arial" w:cs="Arial"/>
          <w:sz w:val="24"/>
        </w:rPr>
        <w:t>[</w:t>
      </w:r>
      <w:r w:rsidR="00190F88">
        <w:rPr>
          <w:rFonts w:ascii="Arial" w:eastAsia="Calibri" w:hAnsi="Arial" w:cs="Arial"/>
          <w:sz w:val="24"/>
        </w:rPr>
        <w:t>39</w:t>
      </w:r>
      <w:r>
        <w:rPr>
          <w:rFonts w:ascii="Arial" w:eastAsia="Calibri" w:hAnsi="Arial" w:cs="Arial"/>
          <w:sz w:val="24"/>
        </w:rPr>
        <w:t>]</w:t>
      </w:r>
      <w:r>
        <w:rPr>
          <w:rFonts w:ascii="Arial" w:eastAsia="Calibri" w:hAnsi="Arial" w:cs="Arial"/>
          <w:sz w:val="24"/>
        </w:rPr>
        <w:tab/>
        <w:t>The second reason is that some of the issues complained of on the day of the election</w:t>
      </w:r>
      <w:r w:rsidR="00CE0E38">
        <w:rPr>
          <w:rFonts w:ascii="Arial" w:eastAsia="Calibri" w:hAnsi="Arial" w:cs="Arial"/>
          <w:sz w:val="24"/>
        </w:rPr>
        <w:t>,</w:t>
      </w:r>
      <w:r>
        <w:rPr>
          <w:rFonts w:ascii="Arial" w:eastAsia="Calibri" w:hAnsi="Arial" w:cs="Arial"/>
          <w:sz w:val="24"/>
        </w:rPr>
        <w:t xml:space="preserve"> such as there being inadequate </w:t>
      </w:r>
      <w:r w:rsidR="00C81F8E">
        <w:rPr>
          <w:rFonts w:ascii="Arial" w:eastAsia="Calibri" w:hAnsi="Arial" w:cs="Arial"/>
          <w:sz w:val="24"/>
        </w:rPr>
        <w:t>observers were also due to</w:t>
      </w:r>
      <w:r>
        <w:rPr>
          <w:rFonts w:ascii="Arial" w:eastAsia="Calibri" w:hAnsi="Arial" w:cs="Arial"/>
          <w:sz w:val="24"/>
        </w:rPr>
        <w:t xml:space="preserve"> the fault of the applicant. The applicant in his own evidence stated that he received a letter from the Election Committee to </w:t>
      </w:r>
      <w:r w:rsidR="00D22078">
        <w:rPr>
          <w:rFonts w:ascii="Arial" w:eastAsia="Calibri" w:hAnsi="Arial" w:cs="Arial"/>
          <w:sz w:val="24"/>
        </w:rPr>
        <w:t xml:space="preserve">provide </w:t>
      </w:r>
      <w:r>
        <w:rPr>
          <w:rFonts w:ascii="Arial" w:eastAsia="Calibri" w:hAnsi="Arial" w:cs="Arial"/>
          <w:sz w:val="24"/>
        </w:rPr>
        <w:t xml:space="preserve">a list of </w:t>
      </w:r>
      <w:r w:rsidRPr="007451F6">
        <w:rPr>
          <w:rFonts w:ascii="Arial" w:eastAsia="Calibri" w:hAnsi="Arial" w:cs="Arial"/>
          <w:sz w:val="24"/>
        </w:rPr>
        <w:t>18 observers who were to be trained and he stated that it was irregular and he approached hi</w:t>
      </w:r>
      <w:r w:rsidR="00C81F8E" w:rsidRPr="007451F6">
        <w:rPr>
          <w:rFonts w:ascii="Arial" w:eastAsia="Calibri" w:hAnsi="Arial" w:cs="Arial"/>
          <w:sz w:val="24"/>
        </w:rPr>
        <w:t>s legal practitioner for advice</w:t>
      </w:r>
      <w:r w:rsidR="00EF6DB9">
        <w:rPr>
          <w:rFonts w:ascii="Arial" w:eastAsia="Calibri" w:hAnsi="Arial" w:cs="Arial"/>
          <w:sz w:val="24"/>
        </w:rPr>
        <w:t>,</w:t>
      </w:r>
      <w:r w:rsidR="007451F6" w:rsidRPr="007451F6">
        <w:rPr>
          <w:rStyle w:val="FootnoteReference"/>
          <w:rFonts w:ascii="Arial" w:eastAsia="Calibri" w:hAnsi="Arial" w:cs="Arial"/>
          <w:sz w:val="24"/>
        </w:rPr>
        <w:footnoteReference w:id="5"/>
      </w:r>
      <w:r w:rsidR="00C81F8E" w:rsidRPr="007451F6">
        <w:rPr>
          <w:rFonts w:ascii="Arial" w:eastAsia="Calibri" w:hAnsi="Arial" w:cs="Arial"/>
          <w:sz w:val="24"/>
        </w:rPr>
        <w:t xml:space="preserve"> without stating that he indeed gave the list, which I presume was not done.</w:t>
      </w:r>
    </w:p>
    <w:p w:rsidR="00C81F8E" w:rsidRDefault="00C81F8E" w:rsidP="003677B6">
      <w:pPr>
        <w:spacing w:after="0" w:line="360" w:lineRule="auto"/>
        <w:jc w:val="both"/>
        <w:rPr>
          <w:rFonts w:ascii="Arial" w:eastAsia="Calibri" w:hAnsi="Arial" w:cs="Arial"/>
          <w:sz w:val="24"/>
        </w:rPr>
      </w:pPr>
    </w:p>
    <w:p w:rsidR="008C768E" w:rsidRDefault="00C81F8E" w:rsidP="00C81F8E">
      <w:pPr>
        <w:spacing w:after="0" w:line="360" w:lineRule="auto"/>
        <w:jc w:val="both"/>
        <w:rPr>
          <w:rFonts w:ascii="Arial" w:eastAsia="Calibri" w:hAnsi="Arial" w:cs="Arial"/>
          <w:sz w:val="24"/>
        </w:rPr>
      </w:pPr>
      <w:r>
        <w:rPr>
          <w:rFonts w:ascii="Arial" w:eastAsia="Calibri" w:hAnsi="Arial" w:cs="Arial"/>
          <w:sz w:val="24"/>
        </w:rPr>
        <w:t>[</w:t>
      </w:r>
      <w:r w:rsidR="00190F88">
        <w:rPr>
          <w:rFonts w:ascii="Arial" w:eastAsia="Calibri" w:hAnsi="Arial" w:cs="Arial"/>
          <w:sz w:val="24"/>
        </w:rPr>
        <w:t>40</w:t>
      </w:r>
      <w:r>
        <w:rPr>
          <w:rFonts w:ascii="Arial" w:eastAsia="Calibri" w:hAnsi="Arial" w:cs="Arial"/>
          <w:sz w:val="24"/>
        </w:rPr>
        <w:t>]</w:t>
      </w:r>
      <w:r>
        <w:rPr>
          <w:rFonts w:ascii="Arial" w:eastAsia="Calibri" w:hAnsi="Arial" w:cs="Arial"/>
          <w:sz w:val="24"/>
        </w:rPr>
        <w:tab/>
        <w:t>The applicant for the reasons stated above</w:t>
      </w:r>
      <w:r w:rsidR="00D22078">
        <w:rPr>
          <w:rFonts w:ascii="Arial" w:eastAsia="Calibri" w:hAnsi="Arial" w:cs="Arial"/>
          <w:sz w:val="24"/>
        </w:rPr>
        <w:t xml:space="preserve">, in my view, </w:t>
      </w:r>
      <w:r>
        <w:rPr>
          <w:rFonts w:ascii="Arial" w:eastAsia="Calibri" w:hAnsi="Arial" w:cs="Arial"/>
          <w:sz w:val="24"/>
        </w:rPr>
        <w:t>d</w:t>
      </w:r>
      <w:r w:rsidR="00D22078">
        <w:rPr>
          <w:rFonts w:ascii="Arial" w:eastAsia="Calibri" w:hAnsi="Arial" w:cs="Arial"/>
          <w:sz w:val="24"/>
        </w:rPr>
        <w:t>oes not have a case. He criticis</w:t>
      </w:r>
      <w:r>
        <w:rPr>
          <w:rFonts w:ascii="Arial" w:eastAsia="Calibri" w:hAnsi="Arial" w:cs="Arial"/>
          <w:sz w:val="24"/>
        </w:rPr>
        <w:t xml:space="preserve">ed the whole election </w:t>
      </w:r>
      <w:r w:rsidR="00D22078">
        <w:rPr>
          <w:rFonts w:ascii="Arial" w:eastAsia="Calibri" w:hAnsi="Arial" w:cs="Arial"/>
          <w:sz w:val="24"/>
        </w:rPr>
        <w:t xml:space="preserve">process from </w:t>
      </w:r>
      <w:r>
        <w:rPr>
          <w:rFonts w:ascii="Arial" w:eastAsia="Calibri" w:hAnsi="Arial" w:cs="Arial"/>
          <w:sz w:val="24"/>
        </w:rPr>
        <w:t>its inception and did not work al</w:t>
      </w:r>
      <w:r w:rsidR="002E6A2C">
        <w:rPr>
          <w:rFonts w:ascii="Arial" w:eastAsia="Calibri" w:hAnsi="Arial" w:cs="Arial"/>
          <w:sz w:val="24"/>
        </w:rPr>
        <w:t>ong with the Election Committee. I</w:t>
      </w:r>
      <w:r>
        <w:rPr>
          <w:rFonts w:ascii="Arial" w:eastAsia="Calibri" w:hAnsi="Arial" w:cs="Arial"/>
          <w:sz w:val="24"/>
        </w:rPr>
        <w:t>n fact</w:t>
      </w:r>
      <w:r w:rsidR="002E6A2C">
        <w:rPr>
          <w:rFonts w:ascii="Arial" w:eastAsia="Calibri" w:hAnsi="Arial" w:cs="Arial"/>
          <w:sz w:val="24"/>
        </w:rPr>
        <w:t>,</w:t>
      </w:r>
      <w:r>
        <w:rPr>
          <w:rFonts w:ascii="Arial" w:eastAsia="Calibri" w:hAnsi="Arial" w:cs="Arial"/>
          <w:sz w:val="24"/>
        </w:rPr>
        <w:t xml:space="preserve"> he worked very hard to try and stop or even sabotage the whole election and strangely enough when the election proceeded</w:t>
      </w:r>
      <w:r w:rsidR="00D22078">
        <w:rPr>
          <w:rFonts w:ascii="Arial" w:eastAsia="Calibri" w:hAnsi="Arial" w:cs="Arial"/>
          <w:sz w:val="24"/>
        </w:rPr>
        <w:t xml:space="preserve">, he </w:t>
      </w:r>
      <w:r>
        <w:rPr>
          <w:rFonts w:ascii="Arial" w:eastAsia="Calibri" w:hAnsi="Arial" w:cs="Arial"/>
          <w:sz w:val="24"/>
        </w:rPr>
        <w:t>still partook therein</w:t>
      </w:r>
      <w:r w:rsidR="00D22078">
        <w:rPr>
          <w:rFonts w:ascii="Arial" w:eastAsia="Calibri" w:hAnsi="Arial" w:cs="Arial"/>
          <w:sz w:val="24"/>
        </w:rPr>
        <w:t>,</w:t>
      </w:r>
      <w:r>
        <w:rPr>
          <w:rFonts w:ascii="Arial" w:eastAsia="Calibri" w:hAnsi="Arial" w:cs="Arial"/>
          <w:sz w:val="24"/>
        </w:rPr>
        <w:t xml:space="preserve"> and launched this application</w:t>
      </w:r>
      <w:r w:rsidR="00D22078">
        <w:rPr>
          <w:rFonts w:ascii="Arial" w:eastAsia="Calibri" w:hAnsi="Arial" w:cs="Arial"/>
          <w:sz w:val="24"/>
        </w:rPr>
        <w:t>,</w:t>
      </w:r>
      <w:r>
        <w:rPr>
          <w:rFonts w:ascii="Arial" w:eastAsia="Calibri" w:hAnsi="Arial" w:cs="Arial"/>
          <w:sz w:val="24"/>
        </w:rPr>
        <w:t xml:space="preserve"> when he was unsuccessful. </w:t>
      </w:r>
      <w:r w:rsidR="00595A41">
        <w:rPr>
          <w:rFonts w:ascii="Arial" w:eastAsia="Calibri" w:hAnsi="Arial" w:cs="Arial"/>
          <w:sz w:val="24"/>
        </w:rPr>
        <w:t>This is equivalent to one embracing the rules of the electoral process</w:t>
      </w:r>
      <w:r w:rsidR="00771848">
        <w:rPr>
          <w:rFonts w:ascii="Arial" w:eastAsia="Calibri" w:hAnsi="Arial" w:cs="Arial"/>
          <w:sz w:val="24"/>
        </w:rPr>
        <w:t>,</w:t>
      </w:r>
      <w:r w:rsidR="00595A41">
        <w:rPr>
          <w:rFonts w:ascii="Arial" w:eastAsia="Calibri" w:hAnsi="Arial" w:cs="Arial"/>
          <w:sz w:val="24"/>
        </w:rPr>
        <w:t xml:space="preserve"> but when the results turns out against such person, he or she, then turns around and claims that there were no rules.</w:t>
      </w:r>
      <w:r w:rsidR="00BD75E7">
        <w:rPr>
          <w:rFonts w:ascii="Arial" w:eastAsia="Calibri" w:hAnsi="Arial" w:cs="Arial"/>
          <w:sz w:val="24"/>
        </w:rPr>
        <w:t xml:space="preserve"> I find that the applicant saw advantage to take part in the election and, therefore, freely subscribed to the electoral process, but only regretted taking part in the election being unsuccessful. This, regret, in my view, falls outside the domain of this court. </w:t>
      </w:r>
      <w:r w:rsidR="00595A41">
        <w:rPr>
          <w:rFonts w:ascii="Arial" w:eastAsia="Calibri" w:hAnsi="Arial" w:cs="Arial"/>
          <w:sz w:val="24"/>
        </w:rPr>
        <w:t xml:space="preserve"> </w:t>
      </w:r>
    </w:p>
    <w:p w:rsidR="00EF6DB9" w:rsidRDefault="00EF6DB9" w:rsidP="00C81F8E">
      <w:pPr>
        <w:spacing w:after="0" w:line="360" w:lineRule="auto"/>
        <w:jc w:val="both"/>
        <w:rPr>
          <w:rFonts w:ascii="Arial" w:eastAsia="Calibri" w:hAnsi="Arial" w:cs="Arial"/>
          <w:sz w:val="24"/>
          <w:u w:val="single"/>
        </w:rPr>
      </w:pPr>
    </w:p>
    <w:p w:rsidR="00F93FCE" w:rsidRPr="00F93FCE" w:rsidRDefault="00F93FCE" w:rsidP="00C81F8E">
      <w:pPr>
        <w:spacing w:after="0" w:line="360" w:lineRule="auto"/>
        <w:jc w:val="both"/>
        <w:rPr>
          <w:rFonts w:ascii="Arial" w:eastAsia="Calibri" w:hAnsi="Arial" w:cs="Arial"/>
          <w:sz w:val="24"/>
          <w:u w:val="single"/>
        </w:rPr>
      </w:pPr>
      <w:r w:rsidRPr="00F93FCE">
        <w:rPr>
          <w:rFonts w:ascii="Arial" w:eastAsia="Calibri" w:hAnsi="Arial" w:cs="Arial"/>
          <w:sz w:val="24"/>
          <w:u w:val="single"/>
        </w:rPr>
        <w:t>Conclusion</w:t>
      </w:r>
    </w:p>
    <w:p w:rsidR="00F93FCE" w:rsidRDefault="00F93FCE" w:rsidP="00C81F8E">
      <w:pPr>
        <w:spacing w:after="0" w:line="360" w:lineRule="auto"/>
        <w:jc w:val="both"/>
        <w:rPr>
          <w:rFonts w:ascii="Arial" w:eastAsia="Calibri" w:hAnsi="Arial" w:cs="Arial"/>
          <w:sz w:val="24"/>
        </w:rPr>
      </w:pPr>
    </w:p>
    <w:p w:rsidR="00C81F8E" w:rsidRDefault="008C768E" w:rsidP="00C81F8E">
      <w:pPr>
        <w:spacing w:after="0" w:line="360" w:lineRule="auto"/>
        <w:jc w:val="both"/>
        <w:rPr>
          <w:rFonts w:ascii="Arial" w:eastAsia="Calibri" w:hAnsi="Arial" w:cs="Arial"/>
          <w:sz w:val="24"/>
        </w:rPr>
      </w:pPr>
      <w:r>
        <w:rPr>
          <w:rFonts w:ascii="Arial" w:eastAsia="Calibri" w:hAnsi="Arial" w:cs="Arial"/>
          <w:sz w:val="24"/>
        </w:rPr>
        <w:t>[</w:t>
      </w:r>
      <w:r w:rsidR="00190F88">
        <w:rPr>
          <w:rFonts w:ascii="Arial" w:eastAsia="Calibri" w:hAnsi="Arial" w:cs="Arial"/>
          <w:sz w:val="24"/>
        </w:rPr>
        <w:t>41</w:t>
      </w:r>
      <w:r w:rsidR="00F93FCE">
        <w:rPr>
          <w:rFonts w:ascii="Arial" w:eastAsia="Calibri" w:hAnsi="Arial" w:cs="Arial"/>
          <w:sz w:val="24"/>
        </w:rPr>
        <w:t>]</w:t>
      </w:r>
      <w:r w:rsidR="00F93FCE">
        <w:rPr>
          <w:rFonts w:ascii="Arial" w:eastAsia="Calibri" w:hAnsi="Arial" w:cs="Arial"/>
          <w:sz w:val="24"/>
        </w:rPr>
        <w:tab/>
      </w:r>
      <w:r>
        <w:rPr>
          <w:rFonts w:ascii="Arial" w:eastAsia="Calibri" w:hAnsi="Arial" w:cs="Arial"/>
          <w:sz w:val="24"/>
        </w:rPr>
        <w:t xml:space="preserve"> </w:t>
      </w:r>
      <w:r w:rsidR="00F93FCE">
        <w:rPr>
          <w:rFonts w:ascii="Arial" w:eastAsia="Calibri" w:hAnsi="Arial" w:cs="Arial"/>
          <w:sz w:val="24"/>
        </w:rPr>
        <w:t>Considering the above conclusions reached, I find that the applicant failed to prove that he is entitled to relief sought from thi</w:t>
      </w:r>
      <w:r w:rsidR="00B023FC">
        <w:rPr>
          <w:rFonts w:ascii="Arial" w:eastAsia="Calibri" w:hAnsi="Arial" w:cs="Arial"/>
          <w:sz w:val="24"/>
        </w:rPr>
        <w:t>s court to declare the election</w:t>
      </w:r>
      <w:r w:rsidR="00F93FCE">
        <w:rPr>
          <w:rFonts w:ascii="Arial" w:eastAsia="Calibri" w:hAnsi="Arial" w:cs="Arial"/>
          <w:sz w:val="24"/>
        </w:rPr>
        <w:t xml:space="preserve"> for the Captaincy for the Rehoboth Bastergemeente held on 24 April 2021, irregular and not free an</w:t>
      </w:r>
      <w:r w:rsidR="003851B9">
        <w:rPr>
          <w:rFonts w:ascii="Arial" w:eastAsia="Calibri" w:hAnsi="Arial" w:cs="Arial"/>
          <w:sz w:val="24"/>
        </w:rPr>
        <w:t>d fair and to set such election</w:t>
      </w:r>
      <w:r w:rsidR="00F93FCE">
        <w:rPr>
          <w:rFonts w:ascii="Arial" w:eastAsia="Calibri" w:hAnsi="Arial" w:cs="Arial"/>
          <w:sz w:val="24"/>
        </w:rPr>
        <w:t xml:space="preserve"> aside. The applicant’s application, therefore, falls to be dismissed. </w:t>
      </w:r>
    </w:p>
    <w:p w:rsidR="004050BD" w:rsidRDefault="004050BD" w:rsidP="00667C7A">
      <w:pPr>
        <w:spacing w:after="0" w:line="360" w:lineRule="auto"/>
        <w:jc w:val="both"/>
        <w:rPr>
          <w:rFonts w:ascii="Arial" w:hAnsi="Arial" w:cs="Arial"/>
          <w:color w:val="000000"/>
          <w:sz w:val="24"/>
          <w:szCs w:val="24"/>
          <w:u w:val="single"/>
        </w:rPr>
      </w:pPr>
    </w:p>
    <w:p w:rsidR="00107215" w:rsidRDefault="00107215" w:rsidP="00667C7A">
      <w:pPr>
        <w:spacing w:after="0" w:line="360" w:lineRule="auto"/>
        <w:jc w:val="both"/>
        <w:rPr>
          <w:rFonts w:ascii="Arial" w:hAnsi="Arial" w:cs="Arial"/>
          <w:color w:val="000000"/>
          <w:sz w:val="24"/>
          <w:szCs w:val="24"/>
          <w:u w:val="single"/>
        </w:rPr>
      </w:pPr>
    </w:p>
    <w:p w:rsidR="00667C7A" w:rsidRDefault="00667C7A" w:rsidP="00667C7A">
      <w:pPr>
        <w:spacing w:after="0" w:line="360" w:lineRule="auto"/>
        <w:jc w:val="both"/>
        <w:rPr>
          <w:rFonts w:ascii="Arial" w:eastAsia="Times New Roman" w:hAnsi="Arial" w:cs="Arial"/>
          <w:bCs/>
          <w:sz w:val="24"/>
          <w:szCs w:val="24"/>
        </w:rPr>
      </w:pPr>
      <w:r w:rsidRPr="003C378B">
        <w:rPr>
          <w:rFonts w:ascii="Arial" w:hAnsi="Arial" w:cs="Arial"/>
          <w:color w:val="000000"/>
          <w:sz w:val="24"/>
          <w:szCs w:val="24"/>
          <w:u w:val="single"/>
        </w:rPr>
        <w:lastRenderedPageBreak/>
        <w:t>Costs</w:t>
      </w:r>
    </w:p>
    <w:p w:rsidR="00667C7A" w:rsidRDefault="00667C7A" w:rsidP="00667C7A">
      <w:pPr>
        <w:spacing w:after="0" w:line="360" w:lineRule="auto"/>
        <w:jc w:val="both"/>
        <w:rPr>
          <w:rFonts w:ascii="Arial" w:eastAsia="Times New Roman" w:hAnsi="Arial" w:cs="Arial"/>
          <w:bCs/>
          <w:sz w:val="24"/>
          <w:szCs w:val="24"/>
        </w:rPr>
      </w:pPr>
    </w:p>
    <w:p w:rsidR="00667C7A" w:rsidRDefault="00667C7A" w:rsidP="00667C7A">
      <w:pPr>
        <w:spacing w:after="0" w:line="360" w:lineRule="auto"/>
        <w:jc w:val="both"/>
        <w:rPr>
          <w:rFonts w:ascii="Arial" w:hAnsi="Arial" w:cs="Arial"/>
          <w:color w:val="000000"/>
          <w:sz w:val="24"/>
          <w:szCs w:val="24"/>
        </w:rPr>
      </w:pPr>
      <w:r>
        <w:rPr>
          <w:rFonts w:ascii="Arial" w:hAnsi="Arial" w:cs="Arial"/>
          <w:color w:val="000000"/>
          <w:sz w:val="24"/>
          <w:szCs w:val="24"/>
        </w:rPr>
        <w:t>[</w:t>
      </w:r>
      <w:r w:rsidR="00190F88">
        <w:rPr>
          <w:rFonts w:ascii="Arial" w:hAnsi="Arial" w:cs="Arial"/>
          <w:color w:val="000000"/>
          <w:sz w:val="24"/>
          <w:szCs w:val="24"/>
        </w:rPr>
        <w:t>42</w:t>
      </w:r>
      <w:r>
        <w:rPr>
          <w:rFonts w:ascii="Arial" w:hAnsi="Arial" w:cs="Arial"/>
          <w:color w:val="000000"/>
          <w:sz w:val="24"/>
          <w:szCs w:val="24"/>
        </w:rPr>
        <w:t>]</w:t>
      </w:r>
      <w:r>
        <w:rPr>
          <w:rFonts w:ascii="Arial" w:hAnsi="Arial" w:cs="Arial"/>
          <w:color w:val="000000"/>
          <w:sz w:val="24"/>
          <w:szCs w:val="24"/>
        </w:rPr>
        <w:tab/>
        <w:t xml:space="preserve">It is an </w:t>
      </w:r>
      <w:r w:rsidRPr="003C378B">
        <w:rPr>
          <w:rFonts w:ascii="Arial" w:hAnsi="Arial" w:cs="Arial"/>
          <w:color w:val="000000"/>
          <w:sz w:val="24"/>
          <w:szCs w:val="24"/>
        </w:rPr>
        <w:t xml:space="preserve">established </w:t>
      </w:r>
      <w:r>
        <w:rPr>
          <w:rFonts w:ascii="Arial" w:hAnsi="Arial" w:cs="Arial"/>
          <w:color w:val="000000"/>
          <w:sz w:val="24"/>
          <w:szCs w:val="24"/>
        </w:rPr>
        <w:t xml:space="preserve">principle of law that </w:t>
      </w:r>
      <w:r w:rsidRPr="003C378B">
        <w:rPr>
          <w:rFonts w:ascii="Arial" w:hAnsi="Arial" w:cs="Arial"/>
          <w:color w:val="000000"/>
          <w:sz w:val="24"/>
          <w:szCs w:val="24"/>
        </w:rPr>
        <w:t xml:space="preserve">costs follow the </w:t>
      </w:r>
      <w:r>
        <w:rPr>
          <w:rFonts w:ascii="Arial" w:hAnsi="Arial" w:cs="Arial"/>
          <w:color w:val="000000"/>
          <w:sz w:val="24"/>
          <w:szCs w:val="24"/>
        </w:rPr>
        <w:t>result. In this matter, the respondents were successful and thus are deserving of being awarded with the costs.</w:t>
      </w:r>
    </w:p>
    <w:p w:rsidR="00667C7A" w:rsidRDefault="00667C7A" w:rsidP="00667C7A">
      <w:pPr>
        <w:spacing w:after="0" w:line="360" w:lineRule="auto"/>
        <w:jc w:val="both"/>
        <w:rPr>
          <w:rFonts w:ascii="Arial" w:hAnsi="Arial" w:cs="Arial"/>
          <w:color w:val="000000"/>
          <w:sz w:val="24"/>
          <w:szCs w:val="24"/>
        </w:rPr>
      </w:pPr>
    </w:p>
    <w:p w:rsidR="00667C7A" w:rsidRDefault="00667C7A" w:rsidP="00667C7A">
      <w:pPr>
        <w:spacing w:after="0" w:line="360" w:lineRule="auto"/>
        <w:jc w:val="both"/>
        <w:rPr>
          <w:rFonts w:ascii="Arial" w:eastAsia="Times New Roman" w:hAnsi="Arial" w:cs="Arial"/>
          <w:bCs/>
          <w:sz w:val="24"/>
          <w:szCs w:val="24"/>
        </w:rPr>
      </w:pPr>
      <w:r w:rsidRPr="003C378B">
        <w:rPr>
          <w:rFonts w:ascii="Arial" w:eastAsia="Times New Roman" w:hAnsi="Arial" w:cs="Arial"/>
          <w:color w:val="000000"/>
          <w:sz w:val="24"/>
          <w:szCs w:val="24"/>
          <w:u w:val="single"/>
        </w:rPr>
        <w:t>Order</w:t>
      </w:r>
    </w:p>
    <w:p w:rsidR="00667C7A" w:rsidRDefault="00667C7A" w:rsidP="00667C7A">
      <w:pPr>
        <w:spacing w:after="0" w:line="360" w:lineRule="auto"/>
        <w:jc w:val="both"/>
        <w:rPr>
          <w:rFonts w:ascii="Arial" w:eastAsia="Times New Roman" w:hAnsi="Arial" w:cs="Arial"/>
          <w:bCs/>
          <w:sz w:val="24"/>
          <w:szCs w:val="24"/>
        </w:rPr>
      </w:pPr>
    </w:p>
    <w:p w:rsidR="00667C7A" w:rsidRPr="00953B83" w:rsidRDefault="00667C7A" w:rsidP="00667C7A">
      <w:pPr>
        <w:spacing w:after="0" w:line="360" w:lineRule="auto"/>
        <w:jc w:val="both"/>
        <w:rPr>
          <w:rFonts w:ascii="Arial" w:eastAsia="Times New Roman" w:hAnsi="Arial" w:cs="Arial"/>
          <w:sz w:val="24"/>
          <w:szCs w:val="24"/>
        </w:rPr>
      </w:pPr>
      <w:r>
        <w:rPr>
          <w:rFonts w:ascii="Arial" w:eastAsia="Times New Roman" w:hAnsi="Arial" w:cs="Arial"/>
          <w:bCs/>
          <w:sz w:val="24"/>
          <w:szCs w:val="24"/>
        </w:rPr>
        <w:t>[</w:t>
      </w:r>
      <w:r w:rsidR="00190F88">
        <w:rPr>
          <w:rFonts w:ascii="Arial" w:eastAsia="Times New Roman" w:hAnsi="Arial" w:cs="Arial"/>
          <w:bCs/>
          <w:sz w:val="24"/>
          <w:szCs w:val="24"/>
        </w:rPr>
        <w:t>43</w:t>
      </w:r>
      <w:r>
        <w:rPr>
          <w:rFonts w:ascii="Arial" w:eastAsia="Times New Roman" w:hAnsi="Arial" w:cs="Arial"/>
          <w:bCs/>
          <w:sz w:val="24"/>
          <w:szCs w:val="24"/>
        </w:rPr>
        <w:t>]</w:t>
      </w:r>
      <w:r>
        <w:rPr>
          <w:rFonts w:ascii="Arial" w:eastAsia="Times New Roman" w:hAnsi="Arial" w:cs="Arial"/>
          <w:bCs/>
          <w:sz w:val="24"/>
          <w:szCs w:val="24"/>
        </w:rPr>
        <w:tab/>
      </w:r>
      <w:r w:rsidRPr="00D81172">
        <w:rPr>
          <w:rFonts w:ascii="Arial" w:eastAsia="Times New Roman" w:hAnsi="Arial" w:cs="Arial"/>
          <w:bCs/>
          <w:sz w:val="24"/>
          <w:szCs w:val="24"/>
        </w:rPr>
        <w:t xml:space="preserve">In the result, I order </w:t>
      </w:r>
      <w:r>
        <w:rPr>
          <w:rFonts w:ascii="Arial" w:eastAsia="Times New Roman" w:hAnsi="Arial" w:cs="Arial"/>
          <w:bCs/>
          <w:sz w:val="24"/>
          <w:szCs w:val="24"/>
        </w:rPr>
        <w:t>that:</w:t>
      </w:r>
    </w:p>
    <w:p w:rsidR="00667C7A" w:rsidRDefault="00667C7A" w:rsidP="00667C7A">
      <w:pPr>
        <w:spacing w:after="0" w:line="360" w:lineRule="auto"/>
        <w:jc w:val="both"/>
        <w:rPr>
          <w:rFonts w:ascii="Arial" w:eastAsia="Times New Roman" w:hAnsi="Arial" w:cs="Arial"/>
          <w:bCs/>
          <w:sz w:val="24"/>
          <w:szCs w:val="24"/>
        </w:rPr>
      </w:pPr>
    </w:p>
    <w:p w:rsidR="00F93FCE" w:rsidRPr="00505EB8" w:rsidRDefault="00F93FCE" w:rsidP="00F93FCE">
      <w:pPr>
        <w:pStyle w:val="BodyText"/>
        <w:numPr>
          <w:ilvl w:val="0"/>
          <w:numId w:val="6"/>
        </w:numPr>
        <w:spacing w:line="360" w:lineRule="auto"/>
        <w:jc w:val="both"/>
        <w:rPr>
          <w:rFonts w:ascii="Arial" w:hAnsi="Arial" w:cs="Arial"/>
        </w:rPr>
      </w:pPr>
      <w:r w:rsidRPr="00505EB8">
        <w:rPr>
          <w:rFonts w:ascii="Arial" w:hAnsi="Arial" w:cs="Arial"/>
        </w:rPr>
        <w:t>The applicant’s application</w:t>
      </w:r>
      <w:r w:rsidR="003851B9">
        <w:rPr>
          <w:rFonts w:ascii="Arial" w:hAnsi="Arial" w:cs="Arial"/>
        </w:rPr>
        <w:t>,</w:t>
      </w:r>
      <w:r w:rsidR="00B023FC">
        <w:rPr>
          <w:rFonts w:ascii="Arial" w:hAnsi="Arial" w:cs="Arial"/>
        </w:rPr>
        <w:t xml:space="preserve"> to declare the election</w:t>
      </w:r>
      <w:r w:rsidRPr="00505EB8">
        <w:rPr>
          <w:rFonts w:ascii="Arial" w:hAnsi="Arial" w:cs="Arial"/>
        </w:rPr>
        <w:t xml:space="preserve"> </w:t>
      </w:r>
      <w:r>
        <w:rPr>
          <w:rFonts w:ascii="Arial" w:hAnsi="Arial" w:cs="Arial"/>
        </w:rPr>
        <w:t xml:space="preserve">held on 24 April 2021, </w:t>
      </w:r>
      <w:r w:rsidRPr="00505EB8">
        <w:rPr>
          <w:rFonts w:ascii="Arial" w:hAnsi="Arial" w:cs="Arial"/>
        </w:rPr>
        <w:t>null and void and to set the election aside</w:t>
      </w:r>
      <w:r>
        <w:rPr>
          <w:rFonts w:ascii="Arial" w:hAnsi="Arial" w:cs="Arial"/>
        </w:rPr>
        <w:t>,</w:t>
      </w:r>
      <w:r w:rsidRPr="00505EB8">
        <w:rPr>
          <w:rFonts w:ascii="Arial" w:hAnsi="Arial" w:cs="Arial"/>
        </w:rPr>
        <w:t xml:space="preserve"> is dismissed.</w:t>
      </w:r>
    </w:p>
    <w:p w:rsidR="00F93FCE" w:rsidRPr="00505EB8" w:rsidRDefault="00F93FCE" w:rsidP="00F93FCE">
      <w:pPr>
        <w:pStyle w:val="BodyText"/>
        <w:spacing w:line="360" w:lineRule="auto"/>
        <w:jc w:val="both"/>
        <w:rPr>
          <w:rFonts w:ascii="Arial" w:hAnsi="Arial" w:cs="Arial"/>
        </w:rPr>
      </w:pPr>
    </w:p>
    <w:p w:rsidR="00F93FCE" w:rsidRPr="00505EB8" w:rsidRDefault="00F93FCE" w:rsidP="00F93FCE">
      <w:pPr>
        <w:pStyle w:val="BodyText"/>
        <w:numPr>
          <w:ilvl w:val="0"/>
          <w:numId w:val="6"/>
        </w:numPr>
        <w:spacing w:line="360" w:lineRule="auto"/>
        <w:jc w:val="both"/>
        <w:rPr>
          <w:rFonts w:ascii="Arial" w:hAnsi="Arial" w:cs="Arial"/>
        </w:rPr>
      </w:pPr>
      <w:r w:rsidRPr="00505EB8">
        <w:rPr>
          <w:rFonts w:ascii="Arial" w:hAnsi="Arial" w:cs="Arial"/>
        </w:rPr>
        <w:t>The applicant must pay the costs of the respondents on a party</w:t>
      </w:r>
      <w:r>
        <w:rPr>
          <w:rFonts w:ascii="Arial" w:hAnsi="Arial" w:cs="Arial"/>
        </w:rPr>
        <w:t>-</w:t>
      </w:r>
      <w:r w:rsidRPr="00505EB8">
        <w:rPr>
          <w:rFonts w:ascii="Arial" w:hAnsi="Arial" w:cs="Arial"/>
        </w:rPr>
        <w:t>party scale, including the costs of one instructing and o</w:t>
      </w:r>
      <w:r>
        <w:rPr>
          <w:rFonts w:ascii="Arial" w:hAnsi="Arial" w:cs="Arial"/>
        </w:rPr>
        <w:t>ne instructed counsel</w:t>
      </w:r>
      <w:r w:rsidRPr="00505EB8">
        <w:rPr>
          <w:rFonts w:ascii="Arial" w:hAnsi="Arial" w:cs="Arial"/>
        </w:rPr>
        <w:t>.</w:t>
      </w:r>
    </w:p>
    <w:p w:rsidR="00F93FCE" w:rsidRPr="00505EB8" w:rsidRDefault="00F93FCE" w:rsidP="00F93FCE">
      <w:pPr>
        <w:pStyle w:val="BodyText"/>
        <w:spacing w:line="360" w:lineRule="auto"/>
        <w:jc w:val="both"/>
        <w:rPr>
          <w:rFonts w:ascii="Arial" w:hAnsi="Arial" w:cs="Arial"/>
        </w:rPr>
      </w:pPr>
    </w:p>
    <w:p w:rsidR="00F93FCE" w:rsidRPr="00505EB8" w:rsidRDefault="00F93FCE" w:rsidP="00F93FCE">
      <w:pPr>
        <w:pStyle w:val="ListParagraph"/>
        <w:numPr>
          <w:ilvl w:val="0"/>
          <w:numId w:val="6"/>
        </w:numPr>
        <w:spacing w:after="0" w:line="360" w:lineRule="auto"/>
        <w:jc w:val="both"/>
        <w:rPr>
          <w:rFonts w:ascii="Arial" w:hAnsi="Arial" w:cs="Arial"/>
          <w:sz w:val="24"/>
          <w:szCs w:val="24"/>
        </w:rPr>
      </w:pPr>
      <w:r w:rsidRPr="00505EB8">
        <w:rPr>
          <w:rFonts w:ascii="Arial" w:hAnsi="Arial" w:cs="Arial"/>
          <w:sz w:val="24"/>
          <w:szCs w:val="24"/>
        </w:rPr>
        <w:t>The matter is removed from the roll and regarded as finalised.</w:t>
      </w:r>
    </w:p>
    <w:p w:rsidR="00667C7A" w:rsidRDefault="00667C7A" w:rsidP="00667C7A">
      <w:pPr>
        <w:spacing w:after="0" w:line="360" w:lineRule="auto"/>
        <w:jc w:val="both"/>
        <w:rPr>
          <w:rFonts w:ascii="Arial" w:eastAsia="Times New Roman" w:hAnsi="Arial" w:cs="Arial"/>
          <w:bCs/>
          <w:sz w:val="24"/>
          <w:szCs w:val="24"/>
        </w:rPr>
      </w:pPr>
    </w:p>
    <w:p w:rsidR="00667C7A" w:rsidRDefault="00667C7A" w:rsidP="00667C7A">
      <w:pPr>
        <w:spacing w:after="0" w:line="360" w:lineRule="auto"/>
        <w:jc w:val="both"/>
        <w:rPr>
          <w:rFonts w:ascii="Arial" w:eastAsia="Times New Roman" w:hAnsi="Arial" w:cs="Arial"/>
          <w:bCs/>
          <w:sz w:val="24"/>
          <w:szCs w:val="24"/>
        </w:rPr>
      </w:pPr>
    </w:p>
    <w:p w:rsidR="00667C7A" w:rsidRPr="001F2A65" w:rsidRDefault="00667C7A" w:rsidP="00667C7A">
      <w:pPr>
        <w:spacing w:after="0" w:line="360" w:lineRule="auto"/>
        <w:jc w:val="right"/>
        <w:rPr>
          <w:rFonts w:ascii="Arial" w:hAnsi="Arial" w:cs="Arial"/>
          <w:sz w:val="24"/>
          <w:szCs w:val="24"/>
        </w:rPr>
      </w:pPr>
      <w:r>
        <w:rPr>
          <w:rFonts w:ascii="Arial" w:hAnsi="Arial" w:cs="Arial"/>
          <w:sz w:val="24"/>
          <w:szCs w:val="24"/>
        </w:rPr>
        <w:t>_____________</w:t>
      </w:r>
    </w:p>
    <w:p w:rsidR="00667C7A" w:rsidRPr="001F2A65" w:rsidRDefault="00667C7A" w:rsidP="00667C7A">
      <w:pPr>
        <w:spacing w:after="0" w:line="360" w:lineRule="auto"/>
        <w:jc w:val="right"/>
        <w:rPr>
          <w:rFonts w:ascii="Arial" w:hAnsi="Arial" w:cs="Arial"/>
          <w:sz w:val="24"/>
          <w:szCs w:val="24"/>
        </w:rPr>
      </w:pPr>
      <w:r>
        <w:rPr>
          <w:rFonts w:ascii="Arial" w:hAnsi="Arial" w:cs="Arial"/>
          <w:sz w:val="24"/>
          <w:szCs w:val="24"/>
        </w:rPr>
        <w:t>O S Sibeya</w:t>
      </w:r>
    </w:p>
    <w:p w:rsidR="00667C7A" w:rsidRDefault="00667C7A" w:rsidP="00667C7A">
      <w:pPr>
        <w:spacing w:after="0" w:line="360" w:lineRule="auto"/>
        <w:jc w:val="right"/>
        <w:rPr>
          <w:rFonts w:ascii="Arial" w:hAnsi="Arial" w:cs="Arial"/>
          <w:sz w:val="24"/>
          <w:szCs w:val="24"/>
        </w:rPr>
      </w:pPr>
      <w:r>
        <w:rPr>
          <w:rFonts w:ascii="Arial" w:hAnsi="Arial" w:cs="Arial"/>
          <w:sz w:val="24"/>
          <w:szCs w:val="24"/>
        </w:rPr>
        <w:t xml:space="preserve"> Judge</w:t>
      </w:r>
    </w:p>
    <w:p w:rsidR="00667C7A" w:rsidRDefault="00667C7A" w:rsidP="00667C7A">
      <w:pPr>
        <w:spacing w:after="0" w:line="360" w:lineRule="auto"/>
        <w:jc w:val="both"/>
        <w:rPr>
          <w:rFonts w:ascii="Arial" w:eastAsia="Times New Roman" w:hAnsi="Arial" w:cs="Arial"/>
          <w:bCs/>
          <w:sz w:val="24"/>
          <w:szCs w:val="24"/>
        </w:rPr>
      </w:pPr>
    </w:p>
    <w:p w:rsidR="00667C7A" w:rsidRPr="00981B6C" w:rsidRDefault="00667C7A" w:rsidP="00981B6C">
      <w:pPr>
        <w:spacing w:after="0" w:line="360" w:lineRule="auto"/>
        <w:jc w:val="both"/>
        <w:rPr>
          <w:rFonts w:ascii="Arial" w:hAnsi="Arial" w:cs="Arial"/>
          <w:color w:val="000000"/>
          <w:sz w:val="24"/>
          <w:szCs w:val="24"/>
        </w:rPr>
      </w:pPr>
      <w:r>
        <w:rPr>
          <w:rFonts w:ascii="Arial" w:hAnsi="Arial" w:cs="Arial"/>
          <w:sz w:val="24"/>
          <w:szCs w:val="24"/>
        </w:rPr>
        <w:br w:type="page"/>
      </w:r>
      <w:r>
        <w:rPr>
          <w:rFonts w:ascii="Arial" w:hAnsi="Arial" w:cs="Arial"/>
          <w:sz w:val="24"/>
          <w:szCs w:val="24"/>
        </w:rPr>
        <w:lastRenderedPageBreak/>
        <w:t>APPEARANCES</w:t>
      </w:r>
    </w:p>
    <w:p w:rsidR="00667C7A" w:rsidRDefault="00667C7A" w:rsidP="00667C7A">
      <w:pPr>
        <w:spacing w:after="0" w:line="360" w:lineRule="auto"/>
        <w:rPr>
          <w:rFonts w:ascii="Arial" w:hAnsi="Arial" w:cs="Arial"/>
          <w:sz w:val="24"/>
          <w:szCs w:val="24"/>
        </w:rPr>
      </w:pPr>
    </w:p>
    <w:p w:rsidR="00667C7A" w:rsidRDefault="00667C7A" w:rsidP="00667C7A">
      <w:pPr>
        <w:spacing w:after="0" w:line="360" w:lineRule="auto"/>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 Boonzaier</w:t>
      </w:r>
    </w:p>
    <w:p w:rsidR="00667C7A" w:rsidRDefault="003851B9" w:rsidP="00667C7A">
      <w:pPr>
        <w:spacing w:after="0" w:line="360" w:lineRule="auto"/>
        <w:ind w:left="4320"/>
        <w:rPr>
          <w:rFonts w:ascii="Arial" w:hAnsi="Arial" w:cs="Arial"/>
          <w:sz w:val="24"/>
          <w:szCs w:val="24"/>
        </w:rPr>
      </w:pPr>
      <w:r>
        <w:rPr>
          <w:rFonts w:ascii="Arial" w:hAnsi="Arial" w:cs="Arial"/>
          <w:sz w:val="24"/>
          <w:szCs w:val="24"/>
        </w:rPr>
        <w:t>Instructed by Kangueehi &amp; Kavendji</w:t>
      </w:r>
      <w:r w:rsidR="002441EC">
        <w:rPr>
          <w:rFonts w:ascii="Arial" w:hAnsi="Arial" w:cs="Arial"/>
          <w:sz w:val="24"/>
          <w:szCs w:val="24"/>
        </w:rPr>
        <w:t>i</w:t>
      </w:r>
      <w:r>
        <w:rPr>
          <w:rFonts w:ascii="Arial" w:hAnsi="Arial" w:cs="Arial"/>
          <w:sz w:val="24"/>
          <w:szCs w:val="24"/>
        </w:rPr>
        <w:t xml:space="preserve"> Inc</w:t>
      </w:r>
      <w:r w:rsidR="00667C7A">
        <w:rPr>
          <w:rFonts w:ascii="Arial" w:hAnsi="Arial" w:cs="Arial"/>
          <w:sz w:val="24"/>
          <w:szCs w:val="24"/>
        </w:rPr>
        <w:t>, Windhoek</w:t>
      </w:r>
    </w:p>
    <w:p w:rsidR="00667C7A" w:rsidRDefault="00667C7A" w:rsidP="00667C7A">
      <w:pPr>
        <w:spacing w:after="0" w:line="360" w:lineRule="auto"/>
        <w:rPr>
          <w:rFonts w:ascii="Arial" w:hAnsi="Arial" w:cs="Arial"/>
          <w:sz w:val="24"/>
          <w:szCs w:val="24"/>
        </w:rPr>
      </w:pPr>
    </w:p>
    <w:p w:rsidR="00667C7A" w:rsidRDefault="00667C7A" w:rsidP="00667C7A">
      <w:pPr>
        <w:spacing w:after="0" w:line="360" w:lineRule="auto"/>
        <w:rPr>
          <w:rFonts w:ascii="Arial" w:hAnsi="Arial" w:cs="Arial"/>
          <w:sz w:val="24"/>
          <w:szCs w:val="24"/>
        </w:rPr>
      </w:pPr>
      <w:r>
        <w:rPr>
          <w:rFonts w:ascii="Arial" w:hAnsi="Arial" w:cs="Arial"/>
          <w:sz w:val="24"/>
          <w:szCs w:val="24"/>
        </w:rPr>
        <w:t>RESPONDENTS: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 Diedericks</w:t>
      </w:r>
    </w:p>
    <w:p w:rsidR="00667C7A" w:rsidRDefault="00667C7A" w:rsidP="00667C7A">
      <w:pPr>
        <w:spacing w:after="0" w:line="360" w:lineRule="auto"/>
        <w:ind w:left="4320"/>
        <w:rPr>
          <w:rFonts w:ascii="Arial" w:hAnsi="Arial" w:cs="Arial"/>
          <w:sz w:val="24"/>
          <w:szCs w:val="24"/>
        </w:rPr>
      </w:pPr>
      <w:r>
        <w:rPr>
          <w:rFonts w:ascii="Arial" w:hAnsi="Arial" w:cs="Arial"/>
          <w:sz w:val="24"/>
          <w:szCs w:val="24"/>
        </w:rPr>
        <w:t>Instructed by Brockerhoff &amp; Associates, Windhoek</w:t>
      </w:r>
    </w:p>
    <w:p w:rsidR="00667C7A" w:rsidRDefault="00667C7A" w:rsidP="00667C7A">
      <w:pPr>
        <w:spacing w:after="0" w:line="360" w:lineRule="auto"/>
        <w:jc w:val="both"/>
        <w:rPr>
          <w:rFonts w:ascii="Arial" w:eastAsia="Times New Roman" w:hAnsi="Arial" w:cs="Arial"/>
          <w:bCs/>
          <w:sz w:val="24"/>
          <w:szCs w:val="24"/>
        </w:rPr>
      </w:pPr>
    </w:p>
    <w:p w:rsidR="00667C7A" w:rsidRDefault="00667C7A" w:rsidP="00667C7A">
      <w:pPr>
        <w:spacing w:after="0" w:line="360" w:lineRule="auto"/>
        <w:jc w:val="both"/>
        <w:rPr>
          <w:rFonts w:ascii="Arial" w:eastAsia="Times New Roman" w:hAnsi="Arial" w:cs="Arial"/>
          <w:bCs/>
          <w:sz w:val="24"/>
          <w:szCs w:val="24"/>
        </w:rPr>
      </w:pPr>
      <w:r>
        <w:rPr>
          <w:rFonts w:ascii="Arial" w:eastAsia="Times New Roman" w:hAnsi="Arial" w:cs="Arial"/>
          <w:bCs/>
          <w:sz w:val="24"/>
          <w:szCs w:val="24"/>
        </w:rPr>
        <w:tab/>
      </w:r>
    </w:p>
    <w:p w:rsidR="00667C7A" w:rsidRDefault="00667C7A" w:rsidP="00667C7A">
      <w:pPr>
        <w:spacing w:after="0" w:line="360" w:lineRule="auto"/>
        <w:jc w:val="both"/>
        <w:rPr>
          <w:rFonts w:ascii="Arial" w:hAnsi="Arial" w:cs="Arial"/>
          <w:color w:val="000000"/>
          <w:sz w:val="24"/>
          <w:szCs w:val="24"/>
        </w:rPr>
      </w:pPr>
    </w:p>
    <w:p w:rsidR="00AF7FCF" w:rsidRPr="000222FD" w:rsidRDefault="00AF7FCF" w:rsidP="003677B6">
      <w:pPr>
        <w:spacing w:after="0" w:line="360" w:lineRule="auto"/>
        <w:jc w:val="both"/>
        <w:rPr>
          <w:rFonts w:ascii="Arial" w:eastAsia="Calibri" w:hAnsi="Arial" w:cs="Arial"/>
          <w:sz w:val="24"/>
        </w:rPr>
      </w:pPr>
    </w:p>
    <w:p w:rsidR="000838A5" w:rsidRDefault="000838A5" w:rsidP="005A4C60">
      <w:pPr>
        <w:spacing w:after="0" w:line="360" w:lineRule="auto"/>
        <w:jc w:val="both"/>
        <w:rPr>
          <w:rFonts w:ascii="Arial" w:hAnsi="Arial" w:cs="Arial"/>
          <w:sz w:val="24"/>
        </w:rPr>
      </w:pPr>
    </w:p>
    <w:p w:rsidR="00E939F0" w:rsidRPr="00E939F0" w:rsidRDefault="00E939F0" w:rsidP="005A4C60">
      <w:pPr>
        <w:spacing w:after="0" w:line="360" w:lineRule="auto"/>
        <w:jc w:val="both"/>
        <w:rPr>
          <w:rFonts w:ascii="Arial" w:hAnsi="Arial" w:cs="Arial"/>
          <w:sz w:val="24"/>
        </w:rPr>
      </w:pPr>
    </w:p>
    <w:sectPr w:rsidR="00E939F0" w:rsidRPr="00E939F0" w:rsidSect="009E2906">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1D7" w:rsidRDefault="004361D7" w:rsidP="00EF0CCF">
      <w:pPr>
        <w:spacing w:after="0" w:line="240" w:lineRule="auto"/>
      </w:pPr>
      <w:r>
        <w:separator/>
      </w:r>
    </w:p>
  </w:endnote>
  <w:endnote w:type="continuationSeparator" w:id="0">
    <w:p w:rsidR="004361D7" w:rsidRDefault="004361D7" w:rsidP="00EF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1D7" w:rsidRDefault="004361D7" w:rsidP="00EF0CCF">
      <w:pPr>
        <w:spacing w:after="0" w:line="240" w:lineRule="auto"/>
      </w:pPr>
      <w:r>
        <w:separator/>
      </w:r>
    </w:p>
  </w:footnote>
  <w:footnote w:type="continuationSeparator" w:id="0">
    <w:p w:rsidR="004361D7" w:rsidRDefault="004361D7" w:rsidP="00EF0CCF">
      <w:pPr>
        <w:spacing w:after="0" w:line="240" w:lineRule="auto"/>
      </w:pPr>
      <w:r>
        <w:continuationSeparator/>
      </w:r>
    </w:p>
  </w:footnote>
  <w:footnote w:id="1">
    <w:p w:rsidR="005D3244" w:rsidRPr="005334C5" w:rsidRDefault="005D3244" w:rsidP="005D3244">
      <w:pPr>
        <w:pStyle w:val="FootnoteText"/>
        <w:rPr>
          <w:rFonts w:ascii="Arial" w:hAnsi="Arial" w:cs="Arial"/>
        </w:rPr>
      </w:pPr>
      <w:r w:rsidRPr="005334C5">
        <w:rPr>
          <w:rStyle w:val="FootnoteReference"/>
          <w:rFonts w:ascii="Arial" w:hAnsi="Arial" w:cs="Arial"/>
        </w:rPr>
        <w:footnoteRef/>
      </w:r>
      <w:r w:rsidRPr="005334C5">
        <w:rPr>
          <w:rFonts w:ascii="Arial" w:hAnsi="Arial" w:cs="Arial"/>
        </w:rPr>
        <w:t xml:space="preserve"> </w:t>
      </w:r>
      <w:r w:rsidRPr="005334C5">
        <w:rPr>
          <w:rFonts w:ascii="Arial" w:hAnsi="Arial" w:cs="Arial"/>
          <w:i/>
        </w:rPr>
        <w:t>Rehoboth Bastergemeente v The Government of the Republic of Namibia and Others</w:t>
      </w:r>
      <w:r w:rsidRPr="005334C5">
        <w:rPr>
          <w:rFonts w:ascii="Arial" w:hAnsi="Arial" w:cs="Arial"/>
        </w:rPr>
        <w:t xml:space="preserve"> 1996 NR 238 (SC).</w:t>
      </w:r>
    </w:p>
  </w:footnote>
  <w:footnote w:id="2">
    <w:p w:rsidR="00EF0CCF" w:rsidRPr="00893260" w:rsidRDefault="00EF0CCF">
      <w:pPr>
        <w:pStyle w:val="FootnoteText"/>
        <w:rPr>
          <w:rFonts w:ascii="Arial" w:hAnsi="Arial" w:cs="Arial"/>
        </w:rPr>
      </w:pPr>
      <w:r w:rsidRPr="00893260">
        <w:rPr>
          <w:rStyle w:val="FootnoteReference"/>
          <w:rFonts w:ascii="Arial" w:hAnsi="Arial" w:cs="Arial"/>
        </w:rPr>
        <w:footnoteRef/>
      </w:r>
      <w:r w:rsidRPr="00893260">
        <w:rPr>
          <w:rFonts w:ascii="Arial" w:hAnsi="Arial" w:cs="Arial"/>
        </w:rPr>
        <w:t xml:space="preserve"> </w:t>
      </w:r>
      <w:r w:rsidR="00D14395" w:rsidRPr="00893260">
        <w:rPr>
          <w:rFonts w:ascii="Arial" w:hAnsi="Arial" w:cs="Arial"/>
        </w:rPr>
        <w:t>Traditional Authorities Act 25 of 2000.</w:t>
      </w:r>
    </w:p>
  </w:footnote>
  <w:footnote w:id="3">
    <w:p w:rsidR="000222FD" w:rsidRPr="00893260" w:rsidRDefault="000222FD">
      <w:pPr>
        <w:pStyle w:val="FootnoteText"/>
        <w:rPr>
          <w:rFonts w:ascii="Arial" w:hAnsi="Arial" w:cs="Arial"/>
        </w:rPr>
      </w:pPr>
      <w:r w:rsidRPr="00893260">
        <w:rPr>
          <w:rStyle w:val="FootnoteReference"/>
          <w:rFonts w:ascii="Arial" w:hAnsi="Arial" w:cs="Arial"/>
        </w:rPr>
        <w:footnoteRef/>
      </w:r>
      <w:r w:rsidRPr="00893260">
        <w:rPr>
          <w:rFonts w:ascii="Arial" w:hAnsi="Arial" w:cs="Arial"/>
        </w:rPr>
        <w:t xml:space="preserve"> </w:t>
      </w:r>
      <w:r w:rsidRPr="00893260">
        <w:rPr>
          <w:rFonts w:ascii="Arial" w:hAnsi="Arial" w:cs="Arial"/>
          <w:i/>
        </w:rPr>
        <w:t>Rehoboth Bastergemeente v The Government of the Republic of Namibia and Others</w:t>
      </w:r>
      <w:r w:rsidRPr="00893260">
        <w:rPr>
          <w:rFonts w:ascii="Arial" w:hAnsi="Arial" w:cs="Arial"/>
        </w:rPr>
        <w:t xml:space="preserve"> 1996 NR 238 (SC) paras 2-5.</w:t>
      </w:r>
    </w:p>
  </w:footnote>
  <w:footnote w:id="4">
    <w:p w:rsidR="00893260" w:rsidRPr="00893260" w:rsidRDefault="00893260">
      <w:pPr>
        <w:pStyle w:val="FootnoteText"/>
        <w:rPr>
          <w:rFonts w:ascii="Arial" w:hAnsi="Arial" w:cs="Arial"/>
        </w:rPr>
      </w:pPr>
      <w:r w:rsidRPr="00893260">
        <w:rPr>
          <w:rStyle w:val="FootnoteReference"/>
          <w:rFonts w:ascii="Arial" w:hAnsi="Arial" w:cs="Arial"/>
        </w:rPr>
        <w:footnoteRef/>
      </w:r>
      <w:r w:rsidRPr="00893260">
        <w:rPr>
          <w:rFonts w:ascii="Arial" w:hAnsi="Arial" w:cs="Arial"/>
        </w:rPr>
        <w:t xml:space="preserve"> </w:t>
      </w:r>
      <w:r w:rsidRPr="00893260">
        <w:rPr>
          <w:rFonts w:ascii="Arial" w:hAnsi="Arial" w:cs="Arial"/>
          <w:i/>
          <w:iCs/>
          <w:lang w:val="en-ZA"/>
        </w:rPr>
        <w:t>Macfoy v United Africa</w:t>
      </w:r>
      <w:r w:rsidRPr="00893260">
        <w:rPr>
          <w:rFonts w:ascii="Arial" w:hAnsi="Arial" w:cs="Arial"/>
          <w:lang w:val="en-ZA"/>
        </w:rPr>
        <w:t xml:space="preserve"> </w:t>
      </w:r>
      <w:r w:rsidRPr="00893260">
        <w:rPr>
          <w:rFonts w:ascii="Arial" w:hAnsi="Arial" w:cs="Arial"/>
          <w:i/>
          <w:iCs/>
          <w:lang w:val="en-ZA"/>
        </w:rPr>
        <w:t>Co Ltd</w:t>
      </w:r>
      <w:r w:rsidRPr="00893260">
        <w:rPr>
          <w:rStyle w:val="FootnoteReference"/>
          <w:rFonts w:ascii="Arial" w:hAnsi="Arial" w:cs="Arial"/>
          <w:i/>
          <w:iCs/>
          <w:lang w:val="en-ZA"/>
        </w:rPr>
        <w:footnoteRef/>
      </w:r>
      <w:r w:rsidRPr="00893260">
        <w:rPr>
          <w:rFonts w:ascii="Arial" w:hAnsi="Arial" w:cs="Arial"/>
          <w:lang w:val="en-ZA"/>
        </w:rPr>
        <w:t xml:space="preserve"> [1961] 3 All ER 1169 at 1172.</w:t>
      </w:r>
    </w:p>
  </w:footnote>
  <w:footnote w:id="5">
    <w:p w:rsidR="007451F6" w:rsidRPr="00EF6DB9" w:rsidRDefault="007451F6">
      <w:pPr>
        <w:pStyle w:val="FootnoteText"/>
        <w:rPr>
          <w:rFonts w:ascii="Arial" w:hAnsi="Arial" w:cs="Arial"/>
        </w:rPr>
      </w:pPr>
      <w:r w:rsidRPr="00EF6DB9">
        <w:rPr>
          <w:rStyle w:val="FootnoteReference"/>
          <w:rFonts w:ascii="Arial" w:hAnsi="Arial" w:cs="Arial"/>
        </w:rPr>
        <w:footnoteRef/>
      </w:r>
      <w:r w:rsidRPr="00EF6DB9">
        <w:rPr>
          <w:rFonts w:ascii="Arial" w:hAnsi="Arial" w:cs="Arial"/>
        </w:rPr>
        <w:t xml:space="preserve"> Para 31 of the Founding affidavit.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03354388"/>
      <w:docPartObj>
        <w:docPartGallery w:val="Page Numbers (Top of Page)"/>
        <w:docPartUnique/>
      </w:docPartObj>
    </w:sdtPr>
    <w:sdtEndPr>
      <w:rPr>
        <w:noProof/>
      </w:rPr>
    </w:sdtEndPr>
    <w:sdtContent>
      <w:p w:rsidR="009E2906" w:rsidRPr="005334C5" w:rsidRDefault="009E2906">
        <w:pPr>
          <w:pStyle w:val="Header"/>
          <w:jc w:val="right"/>
          <w:rPr>
            <w:rFonts w:ascii="Arial" w:hAnsi="Arial" w:cs="Arial"/>
          </w:rPr>
        </w:pPr>
        <w:r w:rsidRPr="005334C5">
          <w:rPr>
            <w:rFonts w:ascii="Arial" w:hAnsi="Arial" w:cs="Arial"/>
          </w:rPr>
          <w:fldChar w:fldCharType="begin"/>
        </w:r>
        <w:r w:rsidRPr="005334C5">
          <w:rPr>
            <w:rFonts w:ascii="Arial" w:hAnsi="Arial" w:cs="Arial"/>
          </w:rPr>
          <w:instrText xml:space="preserve"> PAGE   \* MERGEFORMAT </w:instrText>
        </w:r>
        <w:r w:rsidRPr="005334C5">
          <w:rPr>
            <w:rFonts w:ascii="Arial" w:hAnsi="Arial" w:cs="Arial"/>
          </w:rPr>
          <w:fldChar w:fldCharType="separate"/>
        </w:r>
        <w:r w:rsidR="00577D24">
          <w:rPr>
            <w:rFonts w:ascii="Arial" w:hAnsi="Arial" w:cs="Arial"/>
            <w:noProof/>
          </w:rPr>
          <w:t>2</w:t>
        </w:r>
        <w:r w:rsidRPr="005334C5">
          <w:rPr>
            <w:rFonts w:ascii="Arial" w:hAnsi="Arial" w:cs="Arial"/>
            <w:noProof/>
          </w:rPr>
          <w:fldChar w:fldCharType="end"/>
        </w:r>
      </w:p>
    </w:sdtContent>
  </w:sdt>
  <w:p w:rsidR="009E2906" w:rsidRDefault="009E2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500E"/>
    <w:multiLevelType w:val="hybridMultilevel"/>
    <w:tmpl w:val="D026D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05301"/>
    <w:multiLevelType w:val="hybridMultilevel"/>
    <w:tmpl w:val="D026D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0710F"/>
    <w:multiLevelType w:val="hybridMultilevel"/>
    <w:tmpl w:val="BA5E47A0"/>
    <w:lvl w:ilvl="0" w:tplc="81622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B669E7"/>
    <w:multiLevelType w:val="hybridMultilevel"/>
    <w:tmpl w:val="291C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553D5"/>
    <w:multiLevelType w:val="hybridMultilevel"/>
    <w:tmpl w:val="D026D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A2478"/>
    <w:multiLevelType w:val="hybridMultilevel"/>
    <w:tmpl w:val="FD623C0A"/>
    <w:lvl w:ilvl="0" w:tplc="7430F9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C6"/>
    <w:rsid w:val="0000774D"/>
    <w:rsid w:val="000222FD"/>
    <w:rsid w:val="0003227B"/>
    <w:rsid w:val="000838A5"/>
    <w:rsid w:val="00090B61"/>
    <w:rsid w:val="000A1B3E"/>
    <w:rsid w:val="000E6348"/>
    <w:rsid w:val="001021EF"/>
    <w:rsid w:val="00107215"/>
    <w:rsid w:val="00112324"/>
    <w:rsid w:val="00151992"/>
    <w:rsid w:val="00170F20"/>
    <w:rsid w:val="001815B9"/>
    <w:rsid w:val="00190F88"/>
    <w:rsid w:val="00196983"/>
    <w:rsid w:val="001C51E9"/>
    <w:rsid w:val="001E18FB"/>
    <w:rsid w:val="0020073B"/>
    <w:rsid w:val="002441EC"/>
    <w:rsid w:val="00293516"/>
    <w:rsid w:val="00296A6B"/>
    <w:rsid w:val="002B76DB"/>
    <w:rsid w:val="002C24E0"/>
    <w:rsid w:val="002D571D"/>
    <w:rsid w:val="002E3DE1"/>
    <w:rsid w:val="002E6A2C"/>
    <w:rsid w:val="00304AA7"/>
    <w:rsid w:val="00365C9C"/>
    <w:rsid w:val="003677B6"/>
    <w:rsid w:val="00367DF0"/>
    <w:rsid w:val="003812D3"/>
    <w:rsid w:val="003851B9"/>
    <w:rsid w:val="00386073"/>
    <w:rsid w:val="00390B4C"/>
    <w:rsid w:val="003A6442"/>
    <w:rsid w:val="003F587F"/>
    <w:rsid w:val="003F7AE8"/>
    <w:rsid w:val="004050BD"/>
    <w:rsid w:val="004065FA"/>
    <w:rsid w:val="00411E5A"/>
    <w:rsid w:val="004361D7"/>
    <w:rsid w:val="00457279"/>
    <w:rsid w:val="0048375A"/>
    <w:rsid w:val="004B052D"/>
    <w:rsid w:val="004C689F"/>
    <w:rsid w:val="004E1AD5"/>
    <w:rsid w:val="004E2CD3"/>
    <w:rsid w:val="004E7B8E"/>
    <w:rsid w:val="00505EB8"/>
    <w:rsid w:val="005334C5"/>
    <w:rsid w:val="0057162D"/>
    <w:rsid w:val="00577D24"/>
    <w:rsid w:val="00590235"/>
    <w:rsid w:val="0059091D"/>
    <w:rsid w:val="00595A41"/>
    <w:rsid w:val="005A411B"/>
    <w:rsid w:val="005A4C60"/>
    <w:rsid w:val="005C5CF2"/>
    <w:rsid w:val="005C756B"/>
    <w:rsid w:val="005D3244"/>
    <w:rsid w:val="00667C7A"/>
    <w:rsid w:val="00672340"/>
    <w:rsid w:val="00673338"/>
    <w:rsid w:val="006A145B"/>
    <w:rsid w:val="006C306E"/>
    <w:rsid w:val="006F137B"/>
    <w:rsid w:val="00723809"/>
    <w:rsid w:val="00745006"/>
    <w:rsid w:val="007451F6"/>
    <w:rsid w:val="0074566F"/>
    <w:rsid w:val="00747D8D"/>
    <w:rsid w:val="007556DE"/>
    <w:rsid w:val="00763243"/>
    <w:rsid w:val="00763515"/>
    <w:rsid w:val="00771848"/>
    <w:rsid w:val="00773503"/>
    <w:rsid w:val="0078323C"/>
    <w:rsid w:val="007C337F"/>
    <w:rsid w:val="007C3A15"/>
    <w:rsid w:val="007F1477"/>
    <w:rsid w:val="00833132"/>
    <w:rsid w:val="008853B6"/>
    <w:rsid w:val="00893260"/>
    <w:rsid w:val="008C768E"/>
    <w:rsid w:val="008F2933"/>
    <w:rsid w:val="0090045E"/>
    <w:rsid w:val="00914FD2"/>
    <w:rsid w:val="009277E3"/>
    <w:rsid w:val="00941A83"/>
    <w:rsid w:val="009465FD"/>
    <w:rsid w:val="0096491F"/>
    <w:rsid w:val="00980C08"/>
    <w:rsid w:val="00981B6C"/>
    <w:rsid w:val="009C04BA"/>
    <w:rsid w:val="009C2722"/>
    <w:rsid w:val="009C36FB"/>
    <w:rsid w:val="009E2906"/>
    <w:rsid w:val="009E5702"/>
    <w:rsid w:val="009F7DAA"/>
    <w:rsid w:val="00A331C8"/>
    <w:rsid w:val="00A350C6"/>
    <w:rsid w:val="00A352E0"/>
    <w:rsid w:val="00A47B64"/>
    <w:rsid w:val="00A7168C"/>
    <w:rsid w:val="00A74A4F"/>
    <w:rsid w:val="00AB659C"/>
    <w:rsid w:val="00AD632C"/>
    <w:rsid w:val="00AF0197"/>
    <w:rsid w:val="00AF7FCF"/>
    <w:rsid w:val="00B023FC"/>
    <w:rsid w:val="00B0460C"/>
    <w:rsid w:val="00B11C63"/>
    <w:rsid w:val="00B14761"/>
    <w:rsid w:val="00B2569F"/>
    <w:rsid w:val="00B34E06"/>
    <w:rsid w:val="00B978FD"/>
    <w:rsid w:val="00BD4560"/>
    <w:rsid w:val="00BD75E7"/>
    <w:rsid w:val="00BE3B5B"/>
    <w:rsid w:val="00C33AB4"/>
    <w:rsid w:val="00C424EA"/>
    <w:rsid w:val="00C75B91"/>
    <w:rsid w:val="00C81F8E"/>
    <w:rsid w:val="00C95DC8"/>
    <w:rsid w:val="00C95ED7"/>
    <w:rsid w:val="00CD5C71"/>
    <w:rsid w:val="00CE0E38"/>
    <w:rsid w:val="00D14395"/>
    <w:rsid w:val="00D22078"/>
    <w:rsid w:val="00D35317"/>
    <w:rsid w:val="00D41279"/>
    <w:rsid w:val="00D55A40"/>
    <w:rsid w:val="00D568D9"/>
    <w:rsid w:val="00D7506F"/>
    <w:rsid w:val="00D810F4"/>
    <w:rsid w:val="00DD2EFF"/>
    <w:rsid w:val="00E044D9"/>
    <w:rsid w:val="00E271BC"/>
    <w:rsid w:val="00E823A4"/>
    <w:rsid w:val="00E939F0"/>
    <w:rsid w:val="00ED11AC"/>
    <w:rsid w:val="00EE4DF1"/>
    <w:rsid w:val="00EF0CCF"/>
    <w:rsid w:val="00EF6DB9"/>
    <w:rsid w:val="00EF706A"/>
    <w:rsid w:val="00F01692"/>
    <w:rsid w:val="00F23330"/>
    <w:rsid w:val="00F27903"/>
    <w:rsid w:val="00F320A9"/>
    <w:rsid w:val="00F77C1D"/>
    <w:rsid w:val="00F828CA"/>
    <w:rsid w:val="00F845A2"/>
    <w:rsid w:val="00F93FCE"/>
    <w:rsid w:val="00FC3C70"/>
    <w:rsid w:val="00FD6DEC"/>
    <w:rsid w:val="00FE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138A1-E447-4BBF-9386-350BB95D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F0"/>
    <w:pPr>
      <w:ind w:left="720"/>
      <w:contextualSpacing/>
    </w:pPr>
  </w:style>
  <w:style w:type="paragraph" w:styleId="FootnoteText">
    <w:name w:val="footnote text"/>
    <w:basedOn w:val="Normal"/>
    <w:link w:val="FootnoteTextChar"/>
    <w:uiPriority w:val="99"/>
    <w:unhideWhenUsed/>
    <w:rsid w:val="00EF0CCF"/>
    <w:pPr>
      <w:spacing w:after="0" w:line="240" w:lineRule="auto"/>
    </w:pPr>
    <w:rPr>
      <w:sz w:val="20"/>
      <w:szCs w:val="20"/>
    </w:rPr>
  </w:style>
  <w:style w:type="character" w:customStyle="1" w:styleId="FootnoteTextChar">
    <w:name w:val="Footnote Text Char"/>
    <w:basedOn w:val="DefaultParagraphFont"/>
    <w:link w:val="FootnoteText"/>
    <w:uiPriority w:val="99"/>
    <w:rsid w:val="00EF0CCF"/>
    <w:rPr>
      <w:sz w:val="20"/>
      <w:szCs w:val="20"/>
    </w:rPr>
  </w:style>
  <w:style w:type="character" w:styleId="FootnoteReference">
    <w:name w:val="footnote reference"/>
    <w:basedOn w:val="DefaultParagraphFont"/>
    <w:uiPriority w:val="99"/>
    <w:unhideWhenUsed/>
    <w:rsid w:val="00EF0CCF"/>
    <w:rPr>
      <w:vertAlign w:val="superscript"/>
    </w:rPr>
  </w:style>
  <w:style w:type="paragraph" w:styleId="BodyText">
    <w:name w:val="Body Text"/>
    <w:basedOn w:val="Normal"/>
    <w:link w:val="BodyTextChar"/>
    <w:rsid w:val="00505EB8"/>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05EB8"/>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667C7A"/>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E2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906"/>
  </w:style>
  <w:style w:type="paragraph" w:styleId="Footer">
    <w:name w:val="footer"/>
    <w:basedOn w:val="Normal"/>
    <w:link w:val="FooterChar"/>
    <w:uiPriority w:val="99"/>
    <w:unhideWhenUsed/>
    <w:rsid w:val="009E2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906"/>
  </w:style>
  <w:style w:type="paragraph" w:styleId="BalloonText">
    <w:name w:val="Balloon Text"/>
    <w:basedOn w:val="Normal"/>
    <w:link w:val="BalloonTextChar"/>
    <w:uiPriority w:val="99"/>
    <w:semiHidden/>
    <w:unhideWhenUsed/>
    <w:rsid w:val="00ED1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2005">
      <w:bodyDiv w:val="1"/>
      <w:marLeft w:val="0"/>
      <w:marRight w:val="0"/>
      <w:marTop w:val="0"/>
      <w:marBottom w:val="0"/>
      <w:divBdr>
        <w:top w:val="none" w:sz="0" w:space="0" w:color="auto"/>
        <w:left w:val="none" w:sz="0" w:space="0" w:color="auto"/>
        <w:bottom w:val="none" w:sz="0" w:space="0" w:color="auto"/>
        <w:right w:val="none" w:sz="0" w:space="0" w:color="auto"/>
      </w:divBdr>
      <w:divsChild>
        <w:div w:id="1403867165">
          <w:marLeft w:val="0"/>
          <w:marRight w:val="0"/>
          <w:marTop w:val="0"/>
          <w:marBottom w:val="0"/>
          <w:divBdr>
            <w:top w:val="none" w:sz="0" w:space="0" w:color="auto"/>
            <w:left w:val="none" w:sz="0" w:space="0" w:color="auto"/>
            <w:bottom w:val="none" w:sz="0" w:space="0" w:color="auto"/>
            <w:right w:val="none" w:sz="0" w:space="0" w:color="auto"/>
          </w:divBdr>
        </w:div>
        <w:div w:id="2041347137">
          <w:marLeft w:val="0"/>
          <w:marRight w:val="0"/>
          <w:marTop w:val="0"/>
          <w:marBottom w:val="0"/>
          <w:divBdr>
            <w:top w:val="none" w:sz="0" w:space="0" w:color="auto"/>
            <w:left w:val="none" w:sz="0" w:space="0" w:color="auto"/>
            <w:bottom w:val="none" w:sz="0" w:space="0" w:color="auto"/>
            <w:right w:val="none" w:sz="0" w:space="0" w:color="auto"/>
          </w:divBdr>
        </w:div>
        <w:div w:id="1924953399">
          <w:marLeft w:val="0"/>
          <w:marRight w:val="0"/>
          <w:marTop w:val="0"/>
          <w:marBottom w:val="0"/>
          <w:divBdr>
            <w:top w:val="none" w:sz="0" w:space="0" w:color="auto"/>
            <w:left w:val="none" w:sz="0" w:space="0" w:color="auto"/>
            <w:bottom w:val="none" w:sz="0" w:space="0" w:color="auto"/>
            <w:right w:val="none" w:sz="0" w:space="0" w:color="auto"/>
          </w:divBdr>
        </w:div>
        <w:div w:id="1526286536">
          <w:marLeft w:val="0"/>
          <w:marRight w:val="0"/>
          <w:marTop w:val="0"/>
          <w:marBottom w:val="0"/>
          <w:divBdr>
            <w:top w:val="none" w:sz="0" w:space="0" w:color="auto"/>
            <w:left w:val="none" w:sz="0" w:space="0" w:color="auto"/>
            <w:bottom w:val="none" w:sz="0" w:space="0" w:color="auto"/>
            <w:right w:val="none" w:sz="0" w:space="0" w:color="auto"/>
          </w:divBdr>
        </w:div>
        <w:div w:id="1131284596">
          <w:marLeft w:val="0"/>
          <w:marRight w:val="0"/>
          <w:marTop w:val="0"/>
          <w:marBottom w:val="0"/>
          <w:divBdr>
            <w:top w:val="none" w:sz="0" w:space="0" w:color="auto"/>
            <w:left w:val="none" w:sz="0" w:space="0" w:color="auto"/>
            <w:bottom w:val="none" w:sz="0" w:space="0" w:color="auto"/>
            <w:right w:val="none" w:sz="0" w:space="0" w:color="auto"/>
          </w:divBdr>
        </w:div>
        <w:div w:id="550583264">
          <w:marLeft w:val="0"/>
          <w:marRight w:val="0"/>
          <w:marTop w:val="0"/>
          <w:marBottom w:val="0"/>
          <w:divBdr>
            <w:top w:val="none" w:sz="0" w:space="0" w:color="auto"/>
            <w:left w:val="none" w:sz="0" w:space="0" w:color="auto"/>
            <w:bottom w:val="none" w:sz="0" w:space="0" w:color="auto"/>
            <w:right w:val="none" w:sz="0" w:space="0" w:color="auto"/>
          </w:divBdr>
          <w:divsChild>
            <w:div w:id="1540319656">
              <w:marLeft w:val="0"/>
              <w:marRight w:val="0"/>
              <w:marTop w:val="0"/>
              <w:marBottom w:val="0"/>
              <w:divBdr>
                <w:top w:val="none" w:sz="0" w:space="0" w:color="auto"/>
                <w:left w:val="none" w:sz="0" w:space="0" w:color="auto"/>
                <w:bottom w:val="none" w:sz="0" w:space="0" w:color="auto"/>
                <w:right w:val="none" w:sz="0" w:space="0" w:color="auto"/>
              </w:divBdr>
            </w:div>
            <w:div w:id="1959295057">
              <w:marLeft w:val="0"/>
              <w:marRight w:val="0"/>
              <w:marTop w:val="0"/>
              <w:marBottom w:val="0"/>
              <w:divBdr>
                <w:top w:val="none" w:sz="0" w:space="0" w:color="auto"/>
                <w:left w:val="none" w:sz="0" w:space="0" w:color="auto"/>
                <w:bottom w:val="none" w:sz="0" w:space="0" w:color="auto"/>
                <w:right w:val="none" w:sz="0" w:space="0" w:color="auto"/>
              </w:divBdr>
            </w:div>
            <w:div w:id="2026246926">
              <w:marLeft w:val="0"/>
              <w:marRight w:val="0"/>
              <w:marTop w:val="0"/>
              <w:marBottom w:val="0"/>
              <w:divBdr>
                <w:top w:val="none" w:sz="0" w:space="0" w:color="auto"/>
                <w:left w:val="none" w:sz="0" w:space="0" w:color="auto"/>
                <w:bottom w:val="none" w:sz="0" w:space="0" w:color="auto"/>
                <w:right w:val="none" w:sz="0" w:space="0" w:color="auto"/>
              </w:divBdr>
            </w:div>
            <w:div w:id="314577163">
              <w:marLeft w:val="0"/>
              <w:marRight w:val="0"/>
              <w:marTop w:val="0"/>
              <w:marBottom w:val="0"/>
              <w:divBdr>
                <w:top w:val="none" w:sz="0" w:space="0" w:color="auto"/>
                <w:left w:val="none" w:sz="0" w:space="0" w:color="auto"/>
                <w:bottom w:val="none" w:sz="0" w:space="0" w:color="auto"/>
                <w:right w:val="none" w:sz="0" w:space="0" w:color="auto"/>
              </w:divBdr>
            </w:div>
            <w:div w:id="1430665004">
              <w:marLeft w:val="0"/>
              <w:marRight w:val="0"/>
              <w:marTop w:val="0"/>
              <w:marBottom w:val="0"/>
              <w:divBdr>
                <w:top w:val="none" w:sz="0" w:space="0" w:color="auto"/>
                <w:left w:val="none" w:sz="0" w:space="0" w:color="auto"/>
                <w:bottom w:val="none" w:sz="0" w:space="0" w:color="auto"/>
                <w:right w:val="none" w:sz="0" w:space="0" w:color="auto"/>
              </w:divBdr>
            </w:div>
            <w:div w:id="514657282">
              <w:marLeft w:val="0"/>
              <w:marRight w:val="0"/>
              <w:marTop w:val="0"/>
              <w:marBottom w:val="0"/>
              <w:divBdr>
                <w:top w:val="none" w:sz="0" w:space="0" w:color="auto"/>
                <w:left w:val="none" w:sz="0" w:space="0" w:color="auto"/>
                <w:bottom w:val="none" w:sz="0" w:space="0" w:color="auto"/>
                <w:right w:val="none" w:sz="0" w:space="0" w:color="auto"/>
              </w:divBdr>
            </w:div>
            <w:div w:id="5719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4682">
      <w:bodyDiv w:val="1"/>
      <w:marLeft w:val="0"/>
      <w:marRight w:val="0"/>
      <w:marTop w:val="0"/>
      <w:marBottom w:val="0"/>
      <w:divBdr>
        <w:top w:val="none" w:sz="0" w:space="0" w:color="auto"/>
        <w:left w:val="none" w:sz="0" w:space="0" w:color="auto"/>
        <w:bottom w:val="none" w:sz="0" w:space="0" w:color="auto"/>
        <w:right w:val="none" w:sz="0" w:space="0" w:color="auto"/>
      </w:divBdr>
      <w:divsChild>
        <w:div w:id="86967517">
          <w:marLeft w:val="0"/>
          <w:marRight w:val="0"/>
          <w:marTop w:val="0"/>
          <w:marBottom w:val="0"/>
          <w:divBdr>
            <w:top w:val="none" w:sz="0" w:space="0" w:color="auto"/>
            <w:left w:val="none" w:sz="0" w:space="0" w:color="auto"/>
            <w:bottom w:val="none" w:sz="0" w:space="0" w:color="auto"/>
            <w:right w:val="none" w:sz="0" w:space="0" w:color="auto"/>
          </w:divBdr>
        </w:div>
        <w:div w:id="417948256">
          <w:marLeft w:val="0"/>
          <w:marRight w:val="0"/>
          <w:marTop w:val="0"/>
          <w:marBottom w:val="0"/>
          <w:divBdr>
            <w:top w:val="none" w:sz="0" w:space="0" w:color="auto"/>
            <w:left w:val="none" w:sz="0" w:space="0" w:color="auto"/>
            <w:bottom w:val="none" w:sz="0" w:space="0" w:color="auto"/>
            <w:right w:val="none" w:sz="0" w:space="0" w:color="auto"/>
          </w:divBdr>
        </w:div>
      </w:divsChild>
    </w:div>
    <w:div w:id="778723422">
      <w:bodyDiv w:val="1"/>
      <w:marLeft w:val="0"/>
      <w:marRight w:val="0"/>
      <w:marTop w:val="0"/>
      <w:marBottom w:val="0"/>
      <w:divBdr>
        <w:top w:val="none" w:sz="0" w:space="0" w:color="auto"/>
        <w:left w:val="none" w:sz="0" w:space="0" w:color="auto"/>
        <w:bottom w:val="none" w:sz="0" w:space="0" w:color="auto"/>
        <w:right w:val="none" w:sz="0" w:space="0" w:color="auto"/>
      </w:divBdr>
      <w:divsChild>
        <w:div w:id="1035927933">
          <w:marLeft w:val="0"/>
          <w:marRight w:val="0"/>
          <w:marTop w:val="0"/>
          <w:marBottom w:val="0"/>
          <w:divBdr>
            <w:top w:val="none" w:sz="0" w:space="0" w:color="auto"/>
            <w:left w:val="none" w:sz="0" w:space="0" w:color="auto"/>
            <w:bottom w:val="none" w:sz="0" w:space="0" w:color="auto"/>
            <w:right w:val="none" w:sz="0" w:space="0" w:color="auto"/>
          </w:divBdr>
        </w:div>
        <w:div w:id="578908659">
          <w:marLeft w:val="0"/>
          <w:marRight w:val="0"/>
          <w:marTop w:val="0"/>
          <w:marBottom w:val="0"/>
          <w:divBdr>
            <w:top w:val="none" w:sz="0" w:space="0" w:color="auto"/>
            <w:left w:val="none" w:sz="0" w:space="0" w:color="auto"/>
            <w:bottom w:val="none" w:sz="0" w:space="0" w:color="auto"/>
            <w:right w:val="none" w:sz="0" w:space="0" w:color="auto"/>
          </w:divBdr>
        </w:div>
      </w:divsChild>
    </w:div>
    <w:div w:id="1050810218">
      <w:bodyDiv w:val="1"/>
      <w:marLeft w:val="0"/>
      <w:marRight w:val="0"/>
      <w:marTop w:val="0"/>
      <w:marBottom w:val="0"/>
      <w:divBdr>
        <w:top w:val="none" w:sz="0" w:space="0" w:color="auto"/>
        <w:left w:val="none" w:sz="0" w:space="0" w:color="auto"/>
        <w:bottom w:val="none" w:sz="0" w:space="0" w:color="auto"/>
        <w:right w:val="none" w:sz="0" w:space="0" w:color="auto"/>
      </w:divBdr>
      <w:divsChild>
        <w:div w:id="240256555">
          <w:marLeft w:val="0"/>
          <w:marRight w:val="0"/>
          <w:marTop w:val="0"/>
          <w:marBottom w:val="0"/>
          <w:divBdr>
            <w:top w:val="none" w:sz="0" w:space="0" w:color="auto"/>
            <w:left w:val="none" w:sz="0" w:space="0" w:color="auto"/>
            <w:bottom w:val="none" w:sz="0" w:space="0" w:color="auto"/>
            <w:right w:val="none" w:sz="0" w:space="0" w:color="auto"/>
          </w:divBdr>
        </w:div>
        <w:div w:id="763842167">
          <w:marLeft w:val="0"/>
          <w:marRight w:val="0"/>
          <w:marTop w:val="0"/>
          <w:marBottom w:val="0"/>
          <w:divBdr>
            <w:top w:val="none" w:sz="0" w:space="0" w:color="auto"/>
            <w:left w:val="none" w:sz="0" w:space="0" w:color="auto"/>
            <w:bottom w:val="none" w:sz="0" w:space="0" w:color="auto"/>
            <w:right w:val="none" w:sz="0" w:space="0" w:color="auto"/>
          </w:divBdr>
        </w:div>
      </w:divsChild>
    </w:div>
    <w:div w:id="1275405403">
      <w:bodyDiv w:val="1"/>
      <w:marLeft w:val="0"/>
      <w:marRight w:val="0"/>
      <w:marTop w:val="0"/>
      <w:marBottom w:val="0"/>
      <w:divBdr>
        <w:top w:val="none" w:sz="0" w:space="0" w:color="auto"/>
        <w:left w:val="none" w:sz="0" w:space="0" w:color="auto"/>
        <w:bottom w:val="none" w:sz="0" w:space="0" w:color="auto"/>
        <w:right w:val="none" w:sz="0" w:space="0" w:color="auto"/>
      </w:divBdr>
      <w:divsChild>
        <w:div w:id="1154222516">
          <w:marLeft w:val="0"/>
          <w:marRight w:val="0"/>
          <w:marTop w:val="0"/>
          <w:marBottom w:val="0"/>
          <w:divBdr>
            <w:top w:val="none" w:sz="0" w:space="0" w:color="auto"/>
            <w:left w:val="none" w:sz="0" w:space="0" w:color="auto"/>
            <w:bottom w:val="none" w:sz="0" w:space="0" w:color="auto"/>
            <w:right w:val="none" w:sz="0" w:space="0" w:color="auto"/>
          </w:divBdr>
        </w:div>
        <w:div w:id="1423187011">
          <w:marLeft w:val="0"/>
          <w:marRight w:val="0"/>
          <w:marTop w:val="0"/>
          <w:marBottom w:val="0"/>
          <w:divBdr>
            <w:top w:val="none" w:sz="0" w:space="0" w:color="auto"/>
            <w:left w:val="none" w:sz="0" w:space="0" w:color="auto"/>
            <w:bottom w:val="none" w:sz="0" w:space="0" w:color="auto"/>
            <w:right w:val="none" w:sz="0" w:space="0" w:color="auto"/>
          </w:divBdr>
        </w:div>
      </w:divsChild>
    </w:div>
    <w:div w:id="1557349719">
      <w:bodyDiv w:val="1"/>
      <w:marLeft w:val="0"/>
      <w:marRight w:val="0"/>
      <w:marTop w:val="0"/>
      <w:marBottom w:val="0"/>
      <w:divBdr>
        <w:top w:val="none" w:sz="0" w:space="0" w:color="auto"/>
        <w:left w:val="none" w:sz="0" w:space="0" w:color="auto"/>
        <w:bottom w:val="none" w:sz="0" w:space="0" w:color="auto"/>
        <w:right w:val="none" w:sz="0" w:space="0" w:color="auto"/>
      </w:divBdr>
      <w:divsChild>
        <w:div w:id="462843135">
          <w:marLeft w:val="0"/>
          <w:marRight w:val="0"/>
          <w:marTop w:val="0"/>
          <w:marBottom w:val="0"/>
          <w:divBdr>
            <w:top w:val="none" w:sz="0" w:space="0" w:color="auto"/>
            <w:left w:val="none" w:sz="0" w:space="0" w:color="auto"/>
            <w:bottom w:val="none" w:sz="0" w:space="0" w:color="auto"/>
            <w:right w:val="none" w:sz="0" w:space="0" w:color="auto"/>
          </w:divBdr>
        </w:div>
        <w:div w:id="379061021">
          <w:marLeft w:val="0"/>
          <w:marRight w:val="0"/>
          <w:marTop w:val="0"/>
          <w:marBottom w:val="0"/>
          <w:divBdr>
            <w:top w:val="none" w:sz="0" w:space="0" w:color="auto"/>
            <w:left w:val="none" w:sz="0" w:space="0" w:color="auto"/>
            <w:bottom w:val="none" w:sz="0" w:space="0" w:color="auto"/>
            <w:right w:val="none" w:sz="0" w:space="0" w:color="auto"/>
          </w:divBdr>
        </w:div>
        <w:div w:id="1778602331">
          <w:marLeft w:val="0"/>
          <w:marRight w:val="0"/>
          <w:marTop w:val="0"/>
          <w:marBottom w:val="0"/>
          <w:divBdr>
            <w:top w:val="none" w:sz="0" w:space="0" w:color="auto"/>
            <w:left w:val="none" w:sz="0" w:space="0" w:color="auto"/>
            <w:bottom w:val="none" w:sz="0" w:space="0" w:color="auto"/>
            <w:right w:val="none" w:sz="0" w:space="0" w:color="auto"/>
          </w:divBdr>
        </w:div>
        <w:div w:id="645204804">
          <w:marLeft w:val="0"/>
          <w:marRight w:val="0"/>
          <w:marTop w:val="0"/>
          <w:marBottom w:val="0"/>
          <w:divBdr>
            <w:top w:val="none" w:sz="0" w:space="0" w:color="auto"/>
            <w:left w:val="none" w:sz="0" w:space="0" w:color="auto"/>
            <w:bottom w:val="none" w:sz="0" w:space="0" w:color="auto"/>
            <w:right w:val="none" w:sz="0" w:space="0" w:color="auto"/>
          </w:divBdr>
        </w:div>
        <w:div w:id="1007366020">
          <w:marLeft w:val="0"/>
          <w:marRight w:val="0"/>
          <w:marTop w:val="0"/>
          <w:marBottom w:val="0"/>
          <w:divBdr>
            <w:top w:val="none" w:sz="0" w:space="0" w:color="auto"/>
            <w:left w:val="none" w:sz="0" w:space="0" w:color="auto"/>
            <w:bottom w:val="none" w:sz="0" w:space="0" w:color="auto"/>
            <w:right w:val="none" w:sz="0" w:space="0" w:color="auto"/>
          </w:divBdr>
        </w:div>
        <w:div w:id="1115640727">
          <w:marLeft w:val="0"/>
          <w:marRight w:val="0"/>
          <w:marTop w:val="0"/>
          <w:marBottom w:val="0"/>
          <w:divBdr>
            <w:top w:val="none" w:sz="0" w:space="0" w:color="auto"/>
            <w:left w:val="none" w:sz="0" w:space="0" w:color="auto"/>
            <w:bottom w:val="none" w:sz="0" w:space="0" w:color="auto"/>
            <w:right w:val="none" w:sz="0" w:space="0" w:color="auto"/>
          </w:divBdr>
          <w:divsChild>
            <w:div w:id="1600333505">
              <w:marLeft w:val="0"/>
              <w:marRight w:val="0"/>
              <w:marTop w:val="0"/>
              <w:marBottom w:val="0"/>
              <w:divBdr>
                <w:top w:val="none" w:sz="0" w:space="0" w:color="auto"/>
                <w:left w:val="none" w:sz="0" w:space="0" w:color="auto"/>
                <w:bottom w:val="none" w:sz="0" w:space="0" w:color="auto"/>
                <w:right w:val="none" w:sz="0" w:space="0" w:color="auto"/>
              </w:divBdr>
            </w:div>
            <w:div w:id="1327712370">
              <w:marLeft w:val="0"/>
              <w:marRight w:val="0"/>
              <w:marTop w:val="0"/>
              <w:marBottom w:val="0"/>
              <w:divBdr>
                <w:top w:val="none" w:sz="0" w:space="0" w:color="auto"/>
                <w:left w:val="none" w:sz="0" w:space="0" w:color="auto"/>
                <w:bottom w:val="none" w:sz="0" w:space="0" w:color="auto"/>
                <w:right w:val="none" w:sz="0" w:space="0" w:color="auto"/>
              </w:divBdr>
            </w:div>
            <w:div w:id="1412433691">
              <w:marLeft w:val="0"/>
              <w:marRight w:val="0"/>
              <w:marTop w:val="0"/>
              <w:marBottom w:val="0"/>
              <w:divBdr>
                <w:top w:val="none" w:sz="0" w:space="0" w:color="auto"/>
                <w:left w:val="none" w:sz="0" w:space="0" w:color="auto"/>
                <w:bottom w:val="none" w:sz="0" w:space="0" w:color="auto"/>
                <w:right w:val="none" w:sz="0" w:space="0" w:color="auto"/>
              </w:divBdr>
            </w:div>
            <w:div w:id="592277558">
              <w:marLeft w:val="0"/>
              <w:marRight w:val="0"/>
              <w:marTop w:val="0"/>
              <w:marBottom w:val="0"/>
              <w:divBdr>
                <w:top w:val="none" w:sz="0" w:space="0" w:color="auto"/>
                <w:left w:val="none" w:sz="0" w:space="0" w:color="auto"/>
                <w:bottom w:val="none" w:sz="0" w:space="0" w:color="auto"/>
                <w:right w:val="none" w:sz="0" w:space="0" w:color="auto"/>
              </w:divBdr>
            </w:div>
            <w:div w:id="2130970667">
              <w:marLeft w:val="0"/>
              <w:marRight w:val="0"/>
              <w:marTop w:val="0"/>
              <w:marBottom w:val="0"/>
              <w:divBdr>
                <w:top w:val="none" w:sz="0" w:space="0" w:color="auto"/>
                <w:left w:val="none" w:sz="0" w:space="0" w:color="auto"/>
                <w:bottom w:val="none" w:sz="0" w:space="0" w:color="auto"/>
                <w:right w:val="none" w:sz="0" w:space="0" w:color="auto"/>
              </w:divBdr>
            </w:div>
            <w:div w:id="1877421479">
              <w:marLeft w:val="0"/>
              <w:marRight w:val="0"/>
              <w:marTop w:val="0"/>
              <w:marBottom w:val="0"/>
              <w:divBdr>
                <w:top w:val="none" w:sz="0" w:space="0" w:color="auto"/>
                <w:left w:val="none" w:sz="0" w:space="0" w:color="auto"/>
                <w:bottom w:val="none" w:sz="0" w:space="0" w:color="auto"/>
                <w:right w:val="none" w:sz="0" w:space="0" w:color="auto"/>
              </w:divBdr>
            </w:div>
            <w:div w:id="17612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2023-05-10T18:30:00+00:00</Judgment_x0020_Date>
    <Year xmlns="c1afb1bd-f2fb-40fd-9abb-aea55b4d7662">2023</Year>
  </documentManagement>
</p:properties>
</file>

<file path=customXml/itemProps1.xml><?xml version="1.0" encoding="utf-8"?>
<ds:datastoreItem xmlns:ds="http://schemas.openxmlformats.org/officeDocument/2006/customXml" ds:itemID="{2ADED7A0-9CCF-441D-AF22-D93166074581}"/>
</file>

<file path=customXml/itemProps2.xml><?xml version="1.0" encoding="utf-8"?>
<ds:datastoreItem xmlns:ds="http://schemas.openxmlformats.org/officeDocument/2006/customXml" ds:itemID="{9AC498D3-2F85-45BD-99FF-9644F787CB77}"/>
</file>

<file path=customXml/itemProps3.xml><?xml version="1.0" encoding="utf-8"?>
<ds:datastoreItem xmlns:ds="http://schemas.openxmlformats.org/officeDocument/2006/customXml" ds:itemID="{F503F305-5CB0-4747-9F5F-56680D7C1089}"/>
</file>

<file path=customXml/itemProps4.xml><?xml version="1.0" encoding="utf-8"?>
<ds:datastoreItem xmlns:ds="http://schemas.openxmlformats.org/officeDocument/2006/customXml" ds:itemID="{9E9E79EB-808C-4BFD-B49E-EE5C3191489E}"/>
</file>

<file path=docProps/app.xml><?xml version="1.0" encoding="utf-8"?>
<Properties xmlns="http://schemas.openxmlformats.org/officeDocument/2006/extended-properties" xmlns:vt="http://schemas.openxmlformats.org/officeDocument/2006/docPropsVTypes">
  <Template>Normal</Template>
  <TotalTime>0</TotalTime>
  <Pages>15</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Wyk v Pienaar (HC-MD-CIV-MOT-GEN-2022-00060) [2023] NAHCMD 255 (11 May 2023) </dc:title>
  <dc:subject/>
  <dc:creator>Pafnutia Booysen</dc:creator>
  <cp:keywords/>
  <dc:description/>
  <cp:lastModifiedBy>Pafnutia Booysen</cp:lastModifiedBy>
  <cp:revision>2</cp:revision>
  <cp:lastPrinted>2023-05-11T14:40:00Z</cp:lastPrinted>
  <dcterms:created xsi:type="dcterms:W3CDTF">2023-05-12T07:48:00Z</dcterms:created>
  <dcterms:modified xsi:type="dcterms:W3CDTF">2023-05-12T07:48:00Z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