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67DA" w14:textId="77777777" w:rsidR="00E03E70" w:rsidRDefault="00E03E70" w:rsidP="00E03E70">
      <w:pPr>
        <w:spacing w:after="0" w:line="360" w:lineRule="auto"/>
        <w:ind w:left="1440" w:hanging="1440"/>
        <w:jc w:val="both"/>
        <w:rPr>
          <w:rFonts w:ascii="Arial" w:hAnsi="Arial" w:cs="Arial"/>
          <w:sz w:val="24"/>
          <w:szCs w:val="24"/>
        </w:rPr>
      </w:pPr>
    </w:p>
    <w:p w14:paraId="34E0B9CA" w14:textId="77777777" w:rsidR="004D2B97" w:rsidRPr="009222F4" w:rsidRDefault="004D2B97" w:rsidP="004D2B97">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8745BFB" wp14:editId="42F97696">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14:paraId="123F066F" w14:textId="77777777" w:rsidR="000F29B5" w:rsidRPr="00F926EB" w:rsidRDefault="000F29B5" w:rsidP="004D2B9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45BF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" strokecolor="white">
                <v:textbox>
                  <w:txbxContent>
                    <w:p w14:paraId="123F066F" w14:textId="77777777" w:rsidR="000F29B5" w:rsidRPr="00F926EB" w:rsidRDefault="000F29B5" w:rsidP="004D2B97">
                      <w:pPr>
                        <w:jc w:val="center"/>
                        <w:rPr>
                          <w:rFonts w:ascii="Arial" w:hAnsi="Arial" w:cs="Arial"/>
                        </w:rPr>
                      </w:pPr>
                    </w:p>
                  </w:txbxContent>
                </v:textbox>
              </v:shape>
            </w:pict>
          </mc:Fallback>
        </mc:AlternateContent>
      </w:r>
      <w:r w:rsidRPr="009222F4">
        <w:rPr>
          <w:rFonts w:ascii="Arial" w:hAnsi="Arial" w:cs="Arial"/>
          <w:b/>
          <w:sz w:val="24"/>
          <w:szCs w:val="24"/>
        </w:rPr>
        <w:t>REPUBLIC OF NAMIBIA</w:t>
      </w:r>
    </w:p>
    <w:p w14:paraId="2C443893" w14:textId="77777777" w:rsidR="004D2B97" w:rsidRPr="009222F4" w:rsidRDefault="004D2B97" w:rsidP="004D2B97">
      <w:pPr>
        <w:spacing w:after="0" w:line="360" w:lineRule="auto"/>
        <w:jc w:val="center"/>
        <w:rPr>
          <w:b/>
          <w:sz w:val="24"/>
          <w:szCs w:val="24"/>
        </w:rPr>
      </w:pPr>
      <w:r>
        <w:rPr>
          <w:b/>
          <w:noProof/>
          <w:sz w:val="24"/>
          <w:szCs w:val="24"/>
        </w:rPr>
        <w:drawing>
          <wp:inline distT="0" distB="0" distL="0" distR="0" wp14:anchorId="7747407D" wp14:editId="0382001D">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14:paraId="503B3019" w14:textId="77777777" w:rsidR="004D2B97" w:rsidRDefault="004D2B97" w:rsidP="004D2B97">
      <w:pPr>
        <w:spacing w:after="0" w:line="360" w:lineRule="auto"/>
        <w:jc w:val="center"/>
        <w:rPr>
          <w:rFonts w:ascii="Arial" w:hAnsi="Arial" w:cs="Arial"/>
          <w:b/>
          <w:sz w:val="24"/>
          <w:szCs w:val="24"/>
        </w:rPr>
      </w:pPr>
      <w:r>
        <w:rPr>
          <w:rFonts w:ascii="Arial" w:hAnsi="Arial" w:cs="Arial"/>
          <w:b/>
          <w:sz w:val="24"/>
          <w:szCs w:val="24"/>
        </w:rPr>
        <w:t xml:space="preserve">IN THE </w:t>
      </w:r>
      <w:r w:rsidRPr="00520E04">
        <w:rPr>
          <w:rFonts w:ascii="Arial" w:hAnsi="Arial" w:cs="Arial"/>
          <w:b/>
          <w:sz w:val="24"/>
          <w:szCs w:val="24"/>
        </w:rPr>
        <w:t>HIGH COURT OF NAMIBIA MAIN DIVISION, WINDHOEK</w:t>
      </w:r>
    </w:p>
    <w:p w14:paraId="09B120FA" w14:textId="77777777" w:rsidR="004D2B97" w:rsidRPr="00520E04" w:rsidRDefault="004D2B97" w:rsidP="004D2B97">
      <w:pPr>
        <w:spacing w:after="0" w:line="360" w:lineRule="auto"/>
        <w:jc w:val="center"/>
        <w:rPr>
          <w:rFonts w:ascii="Arial" w:hAnsi="Arial" w:cs="Arial"/>
          <w:b/>
          <w:sz w:val="16"/>
          <w:szCs w:val="16"/>
        </w:rPr>
      </w:pPr>
    </w:p>
    <w:p w14:paraId="6B4ACDE4" w14:textId="77777777" w:rsidR="004D2B97" w:rsidRPr="009222F4" w:rsidRDefault="004D2B97" w:rsidP="004D2B97">
      <w:pPr>
        <w:spacing w:after="0" w:line="360" w:lineRule="auto"/>
        <w:jc w:val="center"/>
        <w:rPr>
          <w:rFonts w:ascii="Arial" w:hAnsi="Arial" w:cs="Arial"/>
          <w:b/>
          <w:sz w:val="24"/>
          <w:szCs w:val="24"/>
        </w:rPr>
      </w:pPr>
      <w:r w:rsidRPr="009222F4">
        <w:rPr>
          <w:rFonts w:ascii="Arial" w:hAnsi="Arial" w:cs="Arial"/>
          <w:b/>
          <w:sz w:val="24"/>
          <w:szCs w:val="24"/>
        </w:rPr>
        <w:t>JUDGMENT</w:t>
      </w:r>
    </w:p>
    <w:p w14:paraId="2FC99113" w14:textId="77777777" w:rsidR="004D2B97" w:rsidRPr="009222F4" w:rsidRDefault="004D2B97" w:rsidP="004D2B97">
      <w:pPr>
        <w:spacing w:after="0" w:line="360" w:lineRule="auto"/>
        <w:jc w:val="both"/>
        <w:rPr>
          <w:rFonts w:ascii="Arial" w:hAnsi="Arial" w:cs="Arial"/>
          <w:sz w:val="24"/>
          <w:szCs w:val="24"/>
        </w:rPr>
      </w:pPr>
    </w:p>
    <w:p w14:paraId="62CF5972" w14:textId="77777777" w:rsidR="004D2B97" w:rsidRPr="00D05642" w:rsidRDefault="004D2B97" w:rsidP="004D2B97">
      <w:pPr>
        <w:tabs>
          <w:tab w:val="right" w:pos="9000"/>
        </w:tabs>
        <w:spacing w:after="0" w:line="360" w:lineRule="auto"/>
        <w:jc w:val="right"/>
        <w:rPr>
          <w:rFonts w:ascii="Arial" w:hAnsi="Arial" w:cs="Arial"/>
          <w:sz w:val="24"/>
          <w:szCs w:val="24"/>
        </w:rPr>
      </w:pPr>
      <w:r w:rsidRPr="00D05642">
        <w:rPr>
          <w:rFonts w:ascii="Arial" w:hAnsi="Arial" w:cs="Arial"/>
          <w:sz w:val="24"/>
          <w:szCs w:val="24"/>
        </w:rPr>
        <w:t xml:space="preserve">Case no: </w:t>
      </w:r>
      <w:r w:rsidRPr="004A24D1">
        <w:rPr>
          <w:rFonts w:ascii="Arial" w:hAnsi="Arial" w:cs="Arial"/>
          <w:sz w:val="24"/>
          <w:szCs w:val="24"/>
        </w:rPr>
        <w:t>HC-MD-CIV-ACT-OTH-2018/00015</w:t>
      </w:r>
    </w:p>
    <w:p w14:paraId="47A7588F" w14:textId="77777777" w:rsidR="004D2B97" w:rsidRPr="005E40B0" w:rsidRDefault="004D2B97" w:rsidP="004D2B97">
      <w:pPr>
        <w:spacing w:after="0" w:line="360" w:lineRule="auto"/>
        <w:rPr>
          <w:rFonts w:ascii="Arial" w:hAnsi="Arial" w:cs="Arial"/>
          <w:sz w:val="24"/>
          <w:szCs w:val="24"/>
        </w:rPr>
      </w:pPr>
    </w:p>
    <w:p w14:paraId="79FD403C" w14:textId="77777777" w:rsidR="004D2B97" w:rsidRPr="005E40B0" w:rsidRDefault="004D2B97" w:rsidP="004D2B97">
      <w:pPr>
        <w:spacing w:after="0" w:line="360" w:lineRule="auto"/>
        <w:jc w:val="both"/>
        <w:rPr>
          <w:rFonts w:ascii="Arial" w:hAnsi="Arial" w:cs="Arial"/>
          <w:sz w:val="24"/>
          <w:szCs w:val="24"/>
        </w:rPr>
      </w:pPr>
      <w:r w:rsidRPr="005E40B0">
        <w:rPr>
          <w:rFonts w:ascii="Arial" w:hAnsi="Arial" w:cs="Arial"/>
          <w:sz w:val="24"/>
          <w:szCs w:val="24"/>
        </w:rPr>
        <w:t>In the matter between:</w:t>
      </w:r>
    </w:p>
    <w:p w14:paraId="03963948" w14:textId="77777777" w:rsidR="004D2B97" w:rsidRPr="005E40B0" w:rsidRDefault="004D2B97" w:rsidP="004D2B97">
      <w:pPr>
        <w:spacing w:after="0" w:line="360" w:lineRule="auto"/>
        <w:jc w:val="both"/>
        <w:rPr>
          <w:rFonts w:ascii="Arial" w:hAnsi="Arial" w:cs="Arial"/>
          <w:sz w:val="24"/>
          <w:szCs w:val="24"/>
        </w:rPr>
      </w:pPr>
    </w:p>
    <w:p w14:paraId="35203FD2" w14:textId="77777777" w:rsidR="004D2B97" w:rsidRPr="00D05642" w:rsidRDefault="004D2B97" w:rsidP="004D2B97">
      <w:pPr>
        <w:tabs>
          <w:tab w:val="right" w:pos="9000"/>
        </w:tabs>
        <w:spacing w:after="0" w:line="360" w:lineRule="auto"/>
        <w:jc w:val="both"/>
        <w:rPr>
          <w:rFonts w:ascii="Arial" w:hAnsi="Arial" w:cs="Arial"/>
          <w:b/>
          <w:sz w:val="24"/>
          <w:szCs w:val="24"/>
          <w:lang w:val="en-GB"/>
        </w:rPr>
      </w:pPr>
      <w:r w:rsidRPr="004A24D1">
        <w:rPr>
          <w:rFonts w:ascii="Arial" w:hAnsi="Arial" w:cs="Arial"/>
          <w:b/>
          <w:sz w:val="24"/>
          <w:szCs w:val="24"/>
        </w:rPr>
        <w:t>MARCUS KEVIN THOMAS</w:t>
      </w:r>
      <w:r w:rsidRPr="00D05642">
        <w:rPr>
          <w:rFonts w:ascii="Arial" w:hAnsi="Arial" w:cs="Arial"/>
          <w:b/>
          <w:sz w:val="24"/>
          <w:szCs w:val="24"/>
        </w:rPr>
        <w:tab/>
        <w:t>PLAINTIFF</w:t>
      </w:r>
    </w:p>
    <w:p w14:paraId="313D2BC3" w14:textId="77777777" w:rsidR="004D2B97" w:rsidRPr="00896768" w:rsidRDefault="004D2B97" w:rsidP="004D2B97">
      <w:pPr>
        <w:spacing w:after="0" w:line="360" w:lineRule="auto"/>
        <w:jc w:val="both"/>
        <w:rPr>
          <w:rFonts w:ascii="Arial" w:hAnsi="Arial" w:cs="Arial"/>
        </w:rPr>
      </w:pPr>
    </w:p>
    <w:p w14:paraId="12C4B4D4" w14:textId="77777777" w:rsidR="004D2B97" w:rsidRPr="009222F4" w:rsidRDefault="004D2B97" w:rsidP="004D2B97">
      <w:pPr>
        <w:spacing w:after="0" w:line="360" w:lineRule="auto"/>
        <w:jc w:val="both"/>
        <w:rPr>
          <w:rFonts w:ascii="Arial" w:hAnsi="Arial" w:cs="Arial"/>
          <w:sz w:val="24"/>
          <w:szCs w:val="24"/>
        </w:rPr>
      </w:pPr>
      <w:r w:rsidRPr="009222F4">
        <w:rPr>
          <w:rFonts w:ascii="Arial" w:hAnsi="Arial" w:cs="Arial"/>
          <w:sz w:val="24"/>
          <w:szCs w:val="24"/>
        </w:rPr>
        <w:t>and</w:t>
      </w:r>
    </w:p>
    <w:p w14:paraId="1F59EC74" w14:textId="77777777" w:rsidR="004D2B97" w:rsidRPr="00896768" w:rsidRDefault="004D2B97" w:rsidP="004D2B97">
      <w:pPr>
        <w:spacing w:after="0" w:line="360" w:lineRule="auto"/>
        <w:jc w:val="both"/>
        <w:rPr>
          <w:rFonts w:ascii="Arial" w:hAnsi="Arial" w:cs="Arial"/>
        </w:rPr>
      </w:pPr>
    </w:p>
    <w:p w14:paraId="57D0E3E6" w14:textId="77777777" w:rsidR="004D2B97" w:rsidRDefault="004D2B97" w:rsidP="004D2B97">
      <w:pPr>
        <w:tabs>
          <w:tab w:val="right" w:pos="9000"/>
        </w:tabs>
        <w:spacing w:after="0" w:line="360" w:lineRule="auto"/>
        <w:jc w:val="both"/>
        <w:rPr>
          <w:rFonts w:ascii="Arial" w:hAnsi="Arial" w:cs="Arial"/>
          <w:b/>
          <w:sz w:val="24"/>
          <w:szCs w:val="24"/>
        </w:rPr>
      </w:pPr>
      <w:r>
        <w:rPr>
          <w:rFonts w:ascii="Arial" w:hAnsi="Arial" w:cs="Arial"/>
          <w:b/>
          <w:sz w:val="24"/>
          <w:szCs w:val="24"/>
        </w:rPr>
        <w:t>MINISTER OF SAFETY &amp; SECURITY</w:t>
      </w:r>
      <w:r w:rsidRPr="004A24D1">
        <w:rPr>
          <w:rFonts w:ascii="Arial" w:hAnsi="Arial" w:cs="Arial"/>
          <w:b/>
          <w:sz w:val="24"/>
          <w:szCs w:val="24"/>
        </w:rPr>
        <w:t>: CHARLES NAMOLOH</w:t>
      </w:r>
      <w:r w:rsidRPr="005E40B0">
        <w:rPr>
          <w:rFonts w:ascii="Arial" w:hAnsi="Arial" w:cs="Arial"/>
          <w:b/>
          <w:sz w:val="24"/>
          <w:szCs w:val="24"/>
        </w:rPr>
        <w:tab/>
      </w:r>
      <w:r>
        <w:rPr>
          <w:rFonts w:ascii="Arial" w:hAnsi="Arial" w:cs="Arial"/>
          <w:b/>
          <w:sz w:val="24"/>
          <w:szCs w:val="24"/>
        </w:rPr>
        <w:t>1</w:t>
      </w:r>
      <w:r w:rsidR="0079115B">
        <w:rPr>
          <w:rFonts w:ascii="Arial" w:hAnsi="Arial" w:cs="Arial"/>
          <w:b/>
          <w:sz w:val="24"/>
          <w:szCs w:val="24"/>
          <w:vertAlign w:val="superscript"/>
        </w:rPr>
        <w:t>ST</w:t>
      </w:r>
      <w:r>
        <w:rPr>
          <w:rFonts w:ascii="Arial" w:hAnsi="Arial" w:cs="Arial"/>
          <w:b/>
          <w:sz w:val="24"/>
          <w:szCs w:val="24"/>
        </w:rPr>
        <w:t xml:space="preserve"> </w:t>
      </w:r>
      <w:r w:rsidRPr="005E40B0">
        <w:rPr>
          <w:rFonts w:ascii="Arial" w:hAnsi="Arial" w:cs="Arial"/>
          <w:b/>
          <w:sz w:val="24"/>
          <w:szCs w:val="24"/>
        </w:rPr>
        <w:t>DEFENDANT</w:t>
      </w:r>
    </w:p>
    <w:p w14:paraId="03C3CC85" w14:textId="77777777" w:rsidR="004D2B97" w:rsidRDefault="004D2B97" w:rsidP="004D2B97">
      <w:pPr>
        <w:tabs>
          <w:tab w:val="right" w:pos="9000"/>
        </w:tabs>
        <w:spacing w:after="0" w:line="360" w:lineRule="auto"/>
        <w:jc w:val="both"/>
        <w:rPr>
          <w:rFonts w:ascii="Arial" w:hAnsi="Arial" w:cs="Arial"/>
          <w:b/>
          <w:sz w:val="24"/>
          <w:szCs w:val="24"/>
        </w:rPr>
      </w:pPr>
      <w:r w:rsidRPr="004A24D1">
        <w:rPr>
          <w:rFonts w:ascii="Arial" w:hAnsi="Arial" w:cs="Arial"/>
          <w:b/>
          <w:sz w:val="24"/>
          <w:szCs w:val="24"/>
        </w:rPr>
        <w:t xml:space="preserve">COMMISSIONER-GENERAL NAMIBIA </w:t>
      </w:r>
    </w:p>
    <w:p w14:paraId="0989B541" w14:textId="77777777" w:rsidR="004D2B97" w:rsidRPr="005E40B0" w:rsidRDefault="004D2B97" w:rsidP="004D2B97">
      <w:pPr>
        <w:tabs>
          <w:tab w:val="right" w:pos="9000"/>
        </w:tabs>
        <w:spacing w:after="0" w:line="360" w:lineRule="auto"/>
        <w:jc w:val="both"/>
        <w:rPr>
          <w:rFonts w:ascii="Arial" w:hAnsi="Arial" w:cs="Arial"/>
          <w:b/>
          <w:sz w:val="24"/>
          <w:szCs w:val="24"/>
        </w:rPr>
      </w:pPr>
      <w:r w:rsidRPr="004A24D1">
        <w:rPr>
          <w:rFonts w:ascii="Arial" w:hAnsi="Arial" w:cs="Arial"/>
          <w:b/>
          <w:sz w:val="24"/>
          <w:szCs w:val="24"/>
        </w:rPr>
        <w:t>CORRECTIONAL SERVICES</w:t>
      </w:r>
      <w:r>
        <w:rPr>
          <w:rFonts w:ascii="Arial" w:hAnsi="Arial" w:cs="Arial"/>
          <w:b/>
          <w:sz w:val="24"/>
          <w:szCs w:val="24"/>
        </w:rPr>
        <w:tab/>
        <w:t xml:space="preserve"> 2</w:t>
      </w:r>
      <w:r w:rsidR="0079115B">
        <w:rPr>
          <w:rFonts w:ascii="Arial" w:hAnsi="Arial" w:cs="Arial"/>
          <w:b/>
          <w:sz w:val="24"/>
          <w:szCs w:val="24"/>
          <w:vertAlign w:val="superscript"/>
        </w:rPr>
        <w:t>ND</w:t>
      </w:r>
      <w:r>
        <w:rPr>
          <w:rFonts w:ascii="Arial" w:hAnsi="Arial" w:cs="Arial"/>
          <w:b/>
          <w:sz w:val="24"/>
          <w:szCs w:val="24"/>
        </w:rPr>
        <w:t xml:space="preserve"> DEFENDANT</w:t>
      </w:r>
    </w:p>
    <w:p w14:paraId="02FB352A" w14:textId="77777777" w:rsidR="004D2B97" w:rsidRPr="004A24D1" w:rsidRDefault="004D2B97" w:rsidP="004D2B97">
      <w:pPr>
        <w:spacing w:after="0" w:line="360" w:lineRule="auto"/>
        <w:ind w:left="2250" w:hanging="2250"/>
        <w:jc w:val="both"/>
        <w:rPr>
          <w:rFonts w:ascii="Arial" w:hAnsi="Arial" w:cs="Arial"/>
          <w:b/>
          <w:sz w:val="24"/>
          <w:szCs w:val="24"/>
        </w:rPr>
      </w:pPr>
      <w:r w:rsidRPr="004A24D1">
        <w:rPr>
          <w:rFonts w:ascii="Arial" w:hAnsi="Arial" w:cs="Arial"/>
          <w:b/>
          <w:sz w:val="24"/>
          <w:szCs w:val="24"/>
        </w:rPr>
        <w:t>SILAS MATEUS</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t xml:space="preserve">         3</w:t>
      </w:r>
      <w:r w:rsidRPr="004A24D1">
        <w:rPr>
          <w:rFonts w:ascii="Arial" w:hAnsi="Arial" w:cs="Arial"/>
          <w:b/>
          <w:sz w:val="24"/>
          <w:szCs w:val="24"/>
          <w:vertAlign w:val="superscript"/>
        </w:rPr>
        <w:t>RD</w:t>
      </w:r>
      <w:r w:rsidRPr="004A24D1">
        <w:rPr>
          <w:rFonts w:ascii="Arial" w:hAnsi="Arial" w:cs="Arial"/>
          <w:b/>
          <w:sz w:val="24"/>
          <w:szCs w:val="24"/>
        </w:rPr>
        <w:t xml:space="preserve"> DEFENDANT</w:t>
      </w:r>
    </w:p>
    <w:p w14:paraId="7A3348B9" w14:textId="77777777" w:rsidR="004D2B97" w:rsidRPr="004A24D1" w:rsidRDefault="004D2B97" w:rsidP="004D2B97">
      <w:pPr>
        <w:spacing w:after="0" w:line="360" w:lineRule="auto"/>
        <w:ind w:left="2250" w:hanging="2250"/>
        <w:jc w:val="both"/>
        <w:rPr>
          <w:rFonts w:ascii="Arial" w:hAnsi="Arial" w:cs="Arial"/>
          <w:b/>
          <w:sz w:val="24"/>
          <w:szCs w:val="24"/>
        </w:rPr>
      </w:pPr>
      <w:r w:rsidRPr="004A24D1">
        <w:rPr>
          <w:rFonts w:ascii="Arial" w:hAnsi="Arial" w:cs="Arial"/>
          <w:b/>
          <w:sz w:val="24"/>
          <w:szCs w:val="24"/>
        </w:rPr>
        <w:t>ESRA “SWAPO” KAISITUNGU</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t xml:space="preserve">          4</w:t>
      </w:r>
      <w:r w:rsidRPr="004A24D1">
        <w:rPr>
          <w:rFonts w:ascii="Arial" w:hAnsi="Arial" w:cs="Arial"/>
          <w:b/>
          <w:sz w:val="24"/>
          <w:szCs w:val="24"/>
          <w:vertAlign w:val="superscript"/>
        </w:rPr>
        <w:t>TH</w:t>
      </w:r>
      <w:r w:rsidRPr="004A24D1">
        <w:rPr>
          <w:rFonts w:ascii="Arial" w:hAnsi="Arial" w:cs="Arial"/>
          <w:b/>
          <w:sz w:val="24"/>
          <w:szCs w:val="24"/>
        </w:rPr>
        <w:t xml:space="preserve"> DEFENDANT</w:t>
      </w:r>
    </w:p>
    <w:p w14:paraId="1C79D174" w14:textId="77777777" w:rsidR="004D2B97" w:rsidRPr="004A24D1" w:rsidRDefault="004D2B97" w:rsidP="004D2B97">
      <w:pPr>
        <w:spacing w:after="0" w:line="360" w:lineRule="auto"/>
        <w:ind w:left="2250" w:hanging="2250"/>
        <w:jc w:val="both"/>
        <w:rPr>
          <w:rFonts w:ascii="Arial" w:hAnsi="Arial" w:cs="Arial"/>
          <w:b/>
          <w:sz w:val="24"/>
          <w:szCs w:val="24"/>
        </w:rPr>
      </w:pPr>
      <w:r w:rsidRPr="004A24D1">
        <w:rPr>
          <w:rFonts w:ascii="Arial" w:hAnsi="Arial" w:cs="Arial"/>
          <w:b/>
          <w:sz w:val="24"/>
          <w:szCs w:val="24"/>
        </w:rPr>
        <w:t>JOSIAH</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t xml:space="preserve">          5</w:t>
      </w:r>
      <w:r w:rsidRPr="004A24D1">
        <w:rPr>
          <w:rFonts w:ascii="Arial" w:hAnsi="Arial" w:cs="Arial"/>
          <w:b/>
          <w:sz w:val="24"/>
          <w:szCs w:val="24"/>
          <w:vertAlign w:val="superscript"/>
        </w:rPr>
        <w:t>TH</w:t>
      </w:r>
      <w:r w:rsidRPr="004A24D1">
        <w:rPr>
          <w:rFonts w:ascii="Arial" w:hAnsi="Arial" w:cs="Arial"/>
          <w:b/>
          <w:sz w:val="24"/>
          <w:szCs w:val="24"/>
        </w:rPr>
        <w:t xml:space="preserve"> DEFENDANT</w:t>
      </w:r>
    </w:p>
    <w:p w14:paraId="08651D72" w14:textId="77777777" w:rsidR="004D2B97" w:rsidRPr="004A24D1" w:rsidRDefault="004D2B97" w:rsidP="004D2B97">
      <w:pPr>
        <w:spacing w:after="0" w:line="360" w:lineRule="auto"/>
        <w:ind w:left="2250" w:hanging="2250"/>
        <w:jc w:val="both"/>
        <w:rPr>
          <w:rFonts w:ascii="Arial" w:hAnsi="Arial" w:cs="Arial"/>
          <w:b/>
          <w:sz w:val="24"/>
          <w:szCs w:val="24"/>
        </w:rPr>
      </w:pPr>
      <w:r w:rsidRPr="004A24D1">
        <w:rPr>
          <w:rFonts w:ascii="Arial" w:hAnsi="Arial" w:cs="Arial"/>
          <w:b/>
          <w:sz w:val="24"/>
          <w:szCs w:val="24"/>
        </w:rPr>
        <w:t>SIAMBANGA</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t xml:space="preserve">          6</w:t>
      </w:r>
      <w:r w:rsidRPr="004A24D1">
        <w:rPr>
          <w:rFonts w:ascii="Arial" w:hAnsi="Arial" w:cs="Arial"/>
          <w:b/>
          <w:sz w:val="24"/>
          <w:szCs w:val="24"/>
          <w:vertAlign w:val="superscript"/>
        </w:rPr>
        <w:t>TH</w:t>
      </w:r>
      <w:r w:rsidRPr="004A24D1">
        <w:rPr>
          <w:rFonts w:ascii="Arial" w:hAnsi="Arial" w:cs="Arial"/>
          <w:b/>
          <w:sz w:val="24"/>
          <w:szCs w:val="24"/>
        </w:rPr>
        <w:t xml:space="preserve"> DEFENDANT</w:t>
      </w:r>
    </w:p>
    <w:p w14:paraId="2A274AC6" w14:textId="77777777" w:rsidR="004D2B97" w:rsidRPr="004A24D1" w:rsidRDefault="004D2B97" w:rsidP="004D2B97">
      <w:pPr>
        <w:spacing w:after="0" w:line="360" w:lineRule="auto"/>
        <w:ind w:left="2250" w:hanging="2250"/>
        <w:jc w:val="both"/>
        <w:rPr>
          <w:rFonts w:ascii="Arial" w:hAnsi="Arial" w:cs="Arial"/>
          <w:b/>
          <w:sz w:val="24"/>
          <w:szCs w:val="24"/>
        </w:rPr>
      </w:pPr>
      <w:r w:rsidRPr="004A24D1">
        <w:rPr>
          <w:rFonts w:ascii="Arial" w:hAnsi="Arial" w:cs="Arial"/>
          <w:b/>
          <w:sz w:val="24"/>
          <w:szCs w:val="24"/>
        </w:rPr>
        <w:t>SHIMBOME</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t xml:space="preserve">        </w:t>
      </w:r>
      <w:r>
        <w:rPr>
          <w:rFonts w:ascii="Arial" w:hAnsi="Arial" w:cs="Arial"/>
          <w:b/>
          <w:sz w:val="24"/>
          <w:szCs w:val="24"/>
        </w:rPr>
        <w:t xml:space="preserve"> </w:t>
      </w:r>
      <w:r w:rsidRPr="004A24D1">
        <w:rPr>
          <w:rFonts w:ascii="Arial" w:hAnsi="Arial" w:cs="Arial"/>
          <w:b/>
          <w:sz w:val="24"/>
          <w:szCs w:val="24"/>
        </w:rPr>
        <w:t xml:space="preserve"> 7</w:t>
      </w:r>
      <w:r w:rsidRPr="004A24D1">
        <w:rPr>
          <w:rFonts w:ascii="Arial" w:hAnsi="Arial" w:cs="Arial"/>
          <w:b/>
          <w:sz w:val="24"/>
          <w:szCs w:val="24"/>
          <w:vertAlign w:val="superscript"/>
        </w:rPr>
        <w:t>TH</w:t>
      </w:r>
      <w:r w:rsidRPr="004A24D1">
        <w:rPr>
          <w:rFonts w:ascii="Arial" w:hAnsi="Arial" w:cs="Arial"/>
          <w:b/>
          <w:sz w:val="24"/>
          <w:szCs w:val="24"/>
        </w:rPr>
        <w:t xml:space="preserve"> DEFENDANT</w:t>
      </w:r>
    </w:p>
    <w:p w14:paraId="406C55C9" w14:textId="77777777" w:rsidR="004D2B97" w:rsidRPr="004A24D1" w:rsidRDefault="004D2B97" w:rsidP="004D2B97">
      <w:pPr>
        <w:spacing w:after="0" w:line="360" w:lineRule="auto"/>
        <w:ind w:left="2250" w:hanging="2250"/>
        <w:jc w:val="both"/>
        <w:rPr>
          <w:rFonts w:ascii="Arial" w:hAnsi="Arial" w:cs="Arial"/>
          <w:b/>
          <w:sz w:val="24"/>
          <w:szCs w:val="24"/>
        </w:rPr>
      </w:pPr>
    </w:p>
    <w:p w14:paraId="1723E147" w14:textId="77777777" w:rsidR="004D2B97" w:rsidRDefault="004D2B97" w:rsidP="004D2B97">
      <w:pPr>
        <w:spacing w:after="0" w:line="360" w:lineRule="auto"/>
        <w:ind w:left="2250" w:hanging="2250"/>
        <w:jc w:val="both"/>
        <w:rPr>
          <w:rFonts w:ascii="Arial" w:hAnsi="Arial" w:cs="Arial"/>
          <w:sz w:val="24"/>
          <w:szCs w:val="24"/>
        </w:rPr>
      </w:pPr>
    </w:p>
    <w:p w14:paraId="568631CA" w14:textId="77777777" w:rsidR="004D2B97" w:rsidRPr="00E95A88" w:rsidRDefault="004D2B97" w:rsidP="004D2B97">
      <w:pPr>
        <w:spacing w:after="0" w:line="360" w:lineRule="auto"/>
        <w:ind w:left="2250" w:hanging="2250"/>
        <w:jc w:val="both"/>
        <w:rPr>
          <w:rFonts w:ascii="Arial" w:hAnsi="Arial" w:cs="Arial"/>
          <w:sz w:val="24"/>
          <w:szCs w:val="24"/>
        </w:rPr>
      </w:pPr>
    </w:p>
    <w:p w14:paraId="7530F9C8" w14:textId="77777777" w:rsidR="004D2B97" w:rsidRPr="005E40B0" w:rsidRDefault="004D2B97" w:rsidP="004D2B97">
      <w:pPr>
        <w:tabs>
          <w:tab w:val="left" w:pos="2127"/>
          <w:tab w:val="right" w:pos="9000"/>
        </w:tabs>
        <w:spacing w:after="0" w:line="360" w:lineRule="auto"/>
        <w:ind w:left="2127" w:hanging="2127"/>
        <w:jc w:val="both"/>
        <w:rPr>
          <w:rFonts w:ascii="Arial" w:hAnsi="Arial" w:cs="Arial"/>
          <w:i/>
          <w:sz w:val="24"/>
          <w:szCs w:val="24"/>
        </w:rPr>
      </w:pPr>
      <w:r w:rsidRPr="005E40B0">
        <w:rPr>
          <w:rFonts w:ascii="Arial" w:hAnsi="Arial" w:cs="Arial"/>
          <w:b/>
          <w:sz w:val="24"/>
          <w:szCs w:val="24"/>
        </w:rPr>
        <w:lastRenderedPageBreak/>
        <w:t>Neutral citation:</w:t>
      </w:r>
      <w:r w:rsidRPr="005E40B0">
        <w:rPr>
          <w:rFonts w:ascii="Arial" w:hAnsi="Arial" w:cs="Arial"/>
          <w:b/>
          <w:sz w:val="24"/>
          <w:szCs w:val="24"/>
        </w:rPr>
        <w:tab/>
      </w:r>
      <w:r w:rsidRPr="005E40B0">
        <w:rPr>
          <w:rFonts w:ascii="Arial" w:hAnsi="Arial" w:cs="Arial"/>
          <w:b/>
          <w:sz w:val="24"/>
          <w:szCs w:val="24"/>
        </w:rPr>
        <w:tab/>
      </w:r>
      <w:r>
        <w:rPr>
          <w:rFonts w:ascii="Arial" w:hAnsi="Arial" w:cs="Arial"/>
          <w:i/>
          <w:sz w:val="24"/>
          <w:szCs w:val="24"/>
        </w:rPr>
        <w:t>Thomas v Minister of Safety &amp; Security: Charles Namoloh</w:t>
      </w:r>
      <w:r w:rsidRPr="005E40B0">
        <w:rPr>
          <w:rFonts w:ascii="Arial" w:hAnsi="Arial" w:cs="Arial"/>
          <w:i/>
          <w:sz w:val="24"/>
          <w:szCs w:val="24"/>
        </w:rPr>
        <w:t xml:space="preserve"> </w:t>
      </w:r>
      <w:r w:rsidRPr="005E40B0">
        <w:rPr>
          <w:rFonts w:ascii="Arial" w:hAnsi="Arial" w:cs="Arial"/>
          <w:sz w:val="24"/>
          <w:szCs w:val="24"/>
        </w:rPr>
        <w:t>(</w:t>
      </w:r>
      <w:r w:rsidRPr="005F18A6">
        <w:rPr>
          <w:rFonts w:ascii="Arial" w:hAnsi="Arial" w:cs="Arial"/>
          <w:sz w:val="24"/>
          <w:szCs w:val="24"/>
        </w:rPr>
        <w:t>HC-MD-CIV-ACT-OTH-2018/00015</w:t>
      </w:r>
      <w:r w:rsidRPr="005E40B0">
        <w:rPr>
          <w:rFonts w:ascii="Arial" w:hAnsi="Arial" w:cs="Arial"/>
          <w:sz w:val="24"/>
          <w:szCs w:val="24"/>
        </w:rPr>
        <w:t>) [2023] NAHCMD</w:t>
      </w:r>
      <w:r>
        <w:rPr>
          <w:rFonts w:ascii="Arial" w:hAnsi="Arial" w:cs="Arial"/>
          <w:sz w:val="24"/>
          <w:szCs w:val="24"/>
        </w:rPr>
        <w:t xml:space="preserve"> </w:t>
      </w:r>
      <w:r w:rsidR="0079115B">
        <w:rPr>
          <w:rFonts w:ascii="Arial" w:hAnsi="Arial" w:cs="Arial"/>
          <w:sz w:val="24"/>
          <w:szCs w:val="24"/>
        </w:rPr>
        <w:t>283</w:t>
      </w:r>
      <w:r>
        <w:rPr>
          <w:rFonts w:ascii="Arial" w:hAnsi="Arial" w:cs="Arial"/>
          <w:sz w:val="24"/>
          <w:szCs w:val="24"/>
        </w:rPr>
        <w:t xml:space="preserve"> </w:t>
      </w:r>
      <w:r w:rsidRPr="005E40B0">
        <w:rPr>
          <w:rFonts w:ascii="Arial" w:hAnsi="Arial" w:cs="Arial"/>
          <w:sz w:val="24"/>
          <w:szCs w:val="24"/>
        </w:rPr>
        <w:t>(</w:t>
      </w:r>
      <w:r w:rsidR="00422DE3" w:rsidRPr="00D27DE5">
        <w:rPr>
          <w:rFonts w:ascii="Arial" w:hAnsi="Arial" w:cs="Arial"/>
          <w:sz w:val="24"/>
          <w:szCs w:val="24"/>
        </w:rPr>
        <w:t xml:space="preserve">24 </w:t>
      </w:r>
      <w:r w:rsidRPr="00D27DE5">
        <w:rPr>
          <w:rFonts w:ascii="Arial" w:hAnsi="Arial" w:cs="Arial"/>
          <w:sz w:val="24"/>
          <w:szCs w:val="24"/>
        </w:rPr>
        <w:t>May 2023</w:t>
      </w:r>
      <w:r w:rsidRPr="005E40B0">
        <w:rPr>
          <w:rFonts w:ascii="Arial" w:hAnsi="Arial" w:cs="Arial"/>
          <w:sz w:val="24"/>
          <w:szCs w:val="24"/>
        </w:rPr>
        <w:t>)</w:t>
      </w:r>
    </w:p>
    <w:p w14:paraId="72EB60F8" w14:textId="77777777" w:rsidR="004D2B97" w:rsidRPr="009222F4" w:rsidRDefault="004D2B97" w:rsidP="004D2B97">
      <w:pPr>
        <w:spacing w:after="0" w:line="360" w:lineRule="auto"/>
        <w:ind w:left="2160" w:hanging="2160"/>
        <w:jc w:val="both"/>
        <w:rPr>
          <w:rFonts w:ascii="Arial" w:hAnsi="Arial" w:cs="Arial"/>
          <w:sz w:val="24"/>
          <w:szCs w:val="24"/>
        </w:rPr>
      </w:pPr>
    </w:p>
    <w:p w14:paraId="4AF3F8EA" w14:textId="77777777" w:rsidR="004D2B97" w:rsidRPr="00EB47C8" w:rsidRDefault="004D2B97" w:rsidP="004D2B97">
      <w:pPr>
        <w:spacing w:after="0" w:line="360" w:lineRule="auto"/>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Pr>
          <w:rFonts w:ascii="Arial" w:hAnsi="Arial" w:cs="Arial"/>
          <w:sz w:val="24"/>
          <w:szCs w:val="24"/>
        </w:rPr>
        <w:t>PRINSLOO J</w:t>
      </w:r>
    </w:p>
    <w:p w14:paraId="0CA0F55D" w14:textId="77777777" w:rsidR="004D2B97" w:rsidRPr="00D23ACD" w:rsidRDefault="004D2B97" w:rsidP="004D2B97">
      <w:pPr>
        <w:spacing w:after="0" w:line="360" w:lineRule="auto"/>
        <w:ind w:left="1440" w:hanging="1440"/>
        <w:jc w:val="both"/>
        <w:rPr>
          <w:rFonts w:ascii="Arial" w:hAnsi="Arial" w:cs="Arial"/>
          <w:b/>
          <w:sz w:val="24"/>
          <w:szCs w:val="24"/>
        </w:rPr>
      </w:pPr>
      <w:r w:rsidRPr="00D23ACD">
        <w:rPr>
          <w:rFonts w:ascii="Arial" w:hAnsi="Arial" w:cs="Arial"/>
          <w:b/>
          <w:bCs/>
          <w:sz w:val="24"/>
          <w:szCs w:val="24"/>
        </w:rPr>
        <w:t>Heard</w:t>
      </w:r>
      <w:r w:rsidRPr="00D23ACD">
        <w:rPr>
          <w:rFonts w:ascii="Arial" w:hAnsi="Arial" w:cs="Arial"/>
          <w:b/>
          <w:sz w:val="24"/>
          <w:szCs w:val="24"/>
        </w:rPr>
        <w:t>:</w:t>
      </w:r>
      <w:r w:rsidRPr="00D23ACD">
        <w:rPr>
          <w:rFonts w:ascii="Arial" w:hAnsi="Arial" w:cs="Arial"/>
          <w:b/>
          <w:sz w:val="24"/>
          <w:szCs w:val="24"/>
        </w:rPr>
        <w:tab/>
      </w:r>
      <w:r w:rsidR="005162B6">
        <w:rPr>
          <w:rFonts w:ascii="Arial" w:hAnsi="Arial" w:cs="Arial"/>
          <w:b/>
          <w:sz w:val="24"/>
          <w:szCs w:val="24"/>
        </w:rPr>
        <w:t>4, 7,</w:t>
      </w:r>
      <w:r w:rsidR="0079115B">
        <w:rPr>
          <w:rFonts w:ascii="Arial" w:hAnsi="Arial" w:cs="Arial"/>
          <w:b/>
          <w:sz w:val="24"/>
          <w:szCs w:val="24"/>
        </w:rPr>
        <w:t xml:space="preserve"> </w:t>
      </w:r>
      <w:r w:rsidR="005162B6">
        <w:rPr>
          <w:rFonts w:ascii="Arial" w:hAnsi="Arial" w:cs="Arial"/>
          <w:b/>
          <w:sz w:val="24"/>
          <w:szCs w:val="24"/>
        </w:rPr>
        <w:t>8 December 2020, 15-17 February 2021, 17 – 19 August 2022 and 20 February 2023</w:t>
      </w:r>
    </w:p>
    <w:p w14:paraId="15F1A7C9" w14:textId="77777777" w:rsidR="004D2B97" w:rsidRPr="00D23ACD" w:rsidRDefault="004D2B97" w:rsidP="004D2B97">
      <w:pPr>
        <w:spacing w:after="0" w:line="360" w:lineRule="auto"/>
        <w:jc w:val="both"/>
        <w:rPr>
          <w:rFonts w:ascii="Arial" w:hAnsi="Arial" w:cs="Arial"/>
          <w:b/>
          <w:sz w:val="24"/>
          <w:szCs w:val="24"/>
        </w:rPr>
      </w:pPr>
      <w:r w:rsidRPr="00D23ACD">
        <w:rPr>
          <w:rFonts w:ascii="Arial" w:hAnsi="Arial" w:cs="Arial"/>
          <w:b/>
          <w:bCs/>
          <w:sz w:val="24"/>
          <w:szCs w:val="24"/>
        </w:rPr>
        <w:t>Delivered</w:t>
      </w:r>
      <w:r w:rsidRPr="00D23ACD">
        <w:rPr>
          <w:rFonts w:ascii="Arial" w:hAnsi="Arial" w:cs="Arial"/>
          <w:b/>
          <w:sz w:val="24"/>
          <w:szCs w:val="24"/>
        </w:rPr>
        <w:t>:</w:t>
      </w:r>
      <w:r w:rsidRPr="00D23ACD">
        <w:rPr>
          <w:rFonts w:ascii="Arial" w:hAnsi="Arial" w:cs="Arial"/>
          <w:b/>
          <w:sz w:val="24"/>
          <w:szCs w:val="24"/>
        </w:rPr>
        <w:tab/>
      </w:r>
      <w:r w:rsidR="005162B6" w:rsidRPr="00D27DE5">
        <w:rPr>
          <w:rFonts w:ascii="Arial" w:hAnsi="Arial" w:cs="Arial"/>
          <w:b/>
          <w:sz w:val="24"/>
          <w:szCs w:val="24"/>
        </w:rPr>
        <w:t>24</w:t>
      </w:r>
      <w:r w:rsidRPr="00D27DE5">
        <w:rPr>
          <w:rFonts w:ascii="Arial" w:hAnsi="Arial" w:cs="Arial"/>
          <w:b/>
          <w:sz w:val="24"/>
          <w:szCs w:val="24"/>
        </w:rPr>
        <w:t xml:space="preserve"> May 2023</w:t>
      </w:r>
    </w:p>
    <w:p w14:paraId="72BE89EE" w14:textId="77777777" w:rsidR="004D2B97" w:rsidRPr="00EF2D65" w:rsidRDefault="004D2B97" w:rsidP="004D2B97">
      <w:pPr>
        <w:spacing w:after="0" w:line="360" w:lineRule="auto"/>
        <w:jc w:val="both"/>
        <w:rPr>
          <w:rFonts w:ascii="Arial" w:hAnsi="Arial" w:cs="Arial"/>
          <w:sz w:val="24"/>
          <w:szCs w:val="24"/>
        </w:rPr>
      </w:pPr>
    </w:p>
    <w:p w14:paraId="12BE6D58" w14:textId="77777777" w:rsidR="004D2B97" w:rsidRDefault="004D2B97" w:rsidP="004D2B97">
      <w:pPr>
        <w:spacing w:after="0" w:line="360" w:lineRule="auto"/>
        <w:jc w:val="both"/>
        <w:rPr>
          <w:rFonts w:ascii="Arial" w:hAnsi="Arial" w:cs="Arial"/>
          <w:sz w:val="24"/>
          <w:szCs w:val="24"/>
        </w:rPr>
      </w:pPr>
      <w:proofErr w:type="spellStart"/>
      <w:r w:rsidRPr="00EF2D65">
        <w:rPr>
          <w:rFonts w:ascii="Arial" w:hAnsi="Arial" w:cs="Arial"/>
          <w:b/>
          <w:sz w:val="24"/>
          <w:szCs w:val="24"/>
        </w:rPr>
        <w:t>Flynote</w:t>
      </w:r>
      <w:proofErr w:type="spellEnd"/>
      <w:r w:rsidRPr="00EF2D65">
        <w:rPr>
          <w:rFonts w:ascii="Arial" w:hAnsi="Arial" w:cs="Arial"/>
          <w:b/>
          <w:sz w:val="24"/>
          <w:szCs w:val="24"/>
        </w:rPr>
        <w:t>:</w:t>
      </w:r>
      <w:r w:rsidRPr="00EF2D65">
        <w:rPr>
          <w:rFonts w:ascii="Arial" w:hAnsi="Arial" w:cs="Arial"/>
          <w:b/>
          <w:sz w:val="24"/>
          <w:szCs w:val="24"/>
        </w:rPr>
        <w:tab/>
      </w:r>
      <w:r w:rsidRPr="00B81AD0">
        <w:rPr>
          <w:rFonts w:ascii="Arial" w:hAnsi="Arial" w:cs="Arial"/>
          <w:sz w:val="24"/>
          <w:szCs w:val="24"/>
        </w:rPr>
        <w:t>Delict – Action fo</w:t>
      </w:r>
      <w:r>
        <w:rPr>
          <w:rFonts w:ascii="Arial" w:hAnsi="Arial" w:cs="Arial"/>
          <w:sz w:val="24"/>
          <w:szCs w:val="24"/>
        </w:rPr>
        <w:t xml:space="preserve">r damages – </w:t>
      </w:r>
      <w:r w:rsidRPr="00B81AD0">
        <w:rPr>
          <w:rFonts w:ascii="Arial" w:hAnsi="Arial" w:cs="Arial"/>
          <w:sz w:val="24"/>
          <w:szCs w:val="24"/>
        </w:rPr>
        <w:t>Infringement of bodily integrity prima facie unlawful and once the infringement is proved,</w:t>
      </w:r>
      <w:r>
        <w:rPr>
          <w:rFonts w:ascii="Arial" w:hAnsi="Arial" w:cs="Arial"/>
          <w:sz w:val="24"/>
          <w:szCs w:val="24"/>
        </w:rPr>
        <w:t xml:space="preserve"> the onus rests on the perpetrator</w:t>
      </w:r>
      <w:r w:rsidRPr="00B81AD0">
        <w:rPr>
          <w:rFonts w:ascii="Arial" w:hAnsi="Arial" w:cs="Arial"/>
          <w:sz w:val="24"/>
          <w:szCs w:val="24"/>
        </w:rPr>
        <w:t xml:space="preserve"> to prove</w:t>
      </w:r>
      <w:r>
        <w:rPr>
          <w:rFonts w:ascii="Arial" w:hAnsi="Arial" w:cs="Arial"/>
          <w:sz w:val="24"/>
          <w:szCs w:val="24"/>
        </w:rPr>
        <w:t xml:space="preserve"> justification – Quantum – Assessment of damages – in Court’s </w:t>
      </w:r>
      <w:r w:rsidR="0079115B">
        <w:rPr>
          <w:rFonts w:ascii="Arial" w:hAnsi="Arial" w:cs="Arial"/>
          <w:sz w:val="24"/>
          <w:szCs w:val="24"/>
        </w:rPr>
        <w:t>d</w:t>
      </w:r>
      <w:r>
        <w:rPr>
          <w:rFonts w:ascii="Arial" w:hAnsi="Arial" w:cs="Arial"/>
          <w:sz w:val="24"/>
          <w:szCs w:val="24"/>
        </w:rPr>
        <w:t>iscretion.</w:t>
      </w:r>
    </w:p>
    <w:p w14:paraId="2E758271" w14:textId="77777777" w:rsidR="004D2B97" w:rsidRDefault="004D2B97" w:rsidP="004D2B97">
      <w:pPr>
        <w:spacing w:after="0" w:line="360" w:lineRule="auto"/>
        <w:jc w:val="both"/>
        <w:rPr>
          <w:rFonts w:ascii="Arial" w:hAnsi="Arial" w:cs="Arial"/>
          <w:sz w:val="24"/>
          <w:szCs w:val="24"/>
        </w:rPr>
      </w:pPr>
    </w:p>
    <w:p w14:paraId="6D19E8BD" w14:textId="77777777" w:rsidR="0079115B" w:rsidRDefault="004D2B97" w:rsidP="0079115B">
      <w:pPr>
        <w:pStyle w:val="Heading4"/>
        <w:spacing w:line="360" w:lineRule="auto"/>
        <w:jc w:val="both"/>
        <w:rPr>
          <w:sz w:val="24"/>
        </w:rPr>
      </w:pPr>
      <w:r w:rsidRPr="002F5835">
        <w:rPr>
          <w:b/>
          <w:sz w:val="24"/>
        </w:rPr>
        <w:t>Summary:</w:t>
      </w:r>
      <w:r w:rsidRPr="002F5835">
        <w:rPr>
          <w:b/>
          <w:sz w:val="24"/>
        </w:rPr>
        <w:tab/>
      </w:r>
      <w:r w:rsidRPr="00E751BD">
        <w:rPr>
          <w:sz w:val="24"/>
        </w:rPr>
        <w:t>The plaintif</w:t>
      </w:r>
      <w:r>
        <w:rPr>
          <w:sz w:val="24"/>
        </w:rPr>
        <w:t>f alleges that on 13 January 20</w:t>
      </w:r>
      <w:r w:rsidRPr="00E751BD">
        <w:rPr>
          <w:sz w:val="24"/>
        </w:rPr>
        <w:t>17, the third to seventh defendants</w:t>
      </w:r>
      <w:r w:rsidR="00DC7B26">
        <w:rPr>
          <w:sz w:val="24"/>
        </w:rPr>
        <w:t>,</w:t>
      </w:r>
      <w:r w:rsidRPr="00E751BD">
        <w:rPr>
          <w:sz w:val="24"/>
        </w:rPr>
        <w:t xml:space="preserve"> while acting within the scope of their employment with the first de</w:t>
      </w:r>
      <w:r>
        <w:rPr>
          <w:sz w:val="24"/>
        </w:rPr>
        <w:t xml:space="preserve">fendant </w:t>
      </w:r>
      <w:r w:rsidRPr="00E751BD">
        <w:rPr>
          <w:sz w:val="24"/>
        </w:rPr>
        <w:t xml:space="preserve">assaulted </w:t>
      </w:r>
      <w:r>
        <w:rPr>
          <w:sz w:val="24"/>
        </w:rPr>
        <w:t xml:space="preserve">him </w:t>
      </w:r>
      <w:r w:rsidRPr="00E751BD">
        <w:rPr>
          <w:sz w:val="24"/>
        </w:rPr>
        <w:t xml:space="preserve">with fists, kicked </w:t>
      </w:r>
      <w:r>
        <w:rPr>
          <w:sz w:val="24"/>
        </w:rPr>
        <w:t xml:space="preserve">him </w:t>
      </w:r>
      <w:r w:rsidRPr="00E751BD">
        <w:rPr>
          <w:sz w:val="24"/>
        </w:rPr>
        <w:t xml:space="preserve">with boots and </w:t>
      </w:r>
      <w:r w:rsidR="0079115B">
        <w:rPr>
          <w:sz w:val="24"/>
        </w:rPr>
        <w:t>beat him</w:t>
      </w:r>
      <w:r w:rsidRPr="00E751BD">
        <w:rPr>
          <w:sz w:val="24"/>
        </w:rPr>
        <w:t xml:space="preserve"> with a baton all over his face and body. He further alleges that at the time of his assault</w:t>
      </w:r>
      <w:r w:rsidR="00D27DE5">
        <w:rPr>
          <w:sz w:val="24"/>
        </w:rPr>
        <w:t>,</w:t>
      </w:r>
      <w:r w:rsidRPr="00E751BD">
        <w:rPr>
          <w:sz w:val="24"/>
        </w:rPr>
        <w:t xml:space="preserve"> he was in the office of the Head</w:t>
      </w:r>
      <w:r>
        <w:rPr>
          <w:sz w:val="24"/>
        </w:rPr>
        <w:t xml:space="preserve"> of Security, Silas Mateus</w:t>
      </w:r>
      <w:r w:rsidRPr="00E751BD">
        <w:rPr>
          <w:sz w:val="24"/>
        </w:rPr>
        <w:t>. The plaintiff also alleges that as a result of this assault</w:t>
      </w:r>
      <w:r w:rsidR="0079115B">
        <w:rPr>
          <w:sz w:val="24"/>
        </w:rPr>
        <w:t>,</w:t>
      </w:r>
      <w:r w:rsidRPr="00E751BD">
        <w:rPr>
          <w:sz w:val="24"/>
        </w:rPr>
        <w:t xml:space="preserve"> he sustained bruises and experienced pain all over his body and swelling around his eyes. It is further the plaintiff’s allegation that as a result of this assault by the defendants he had to undergo medical treatment at the Katutura State Hospital.</w:t>
      </w:r>
      <w:r>
        <w:rPr>
          <w:sz w:val="24"/>
        </w:rPr>
        <w:t xml:space="preserve"> The </w:t>
      </w:r>
      <w:r w:rsidRPr="001B2A58">
        <w:rPr>
          <w:sz w:val="24"/>
        </w:rPr>
        <w:t>defendants admit that they assaulted the plaintiff</w:t>
      </w:r>
      <w:r w:rsidR="0079115B">
        <w:rPr>
          <w:sz w:val="24"/>
        </w:rPr>
        <w:t>,</w:t>
      </w:r>
      <w:r w:rsidRPr="001B2A58">
        <w:rPr>
          <w:sz w:val="24"/>
        </w:rPr>
        <w:t xml:space="preserve"> but d</w:t>
      </w:r>
      <w:r>
        <w:rPr>
          <w:sz w:val="24"/>
        </w:rPr>
        <w:t>eny that the assault was severe and plead that the assault was justified and in accordance with the law.</w:t>
      </w:r>
    </w:p>
    <w:p w14:paraId="160283A3" w14:textId="77777777" w:rsidR="0079115B" w:rsidRDefault="0079115B" w:rsidP="0079115B">
      <w:pPr>
        <w:pStyle w:val="Heading4"/>
        <w:spacing w:line="360" w:lineRule="auto"/>
        <w:jc w:val="both"/>
        <w:rPr>
          <w:sz w:val="24"/>
        </w:rPr>
      </w:pPr>
    </w:p>
    <w:p w14:paraId="7980CA1F" w14:textId="77777777" w:rsidR="004310CD" w:rsidRDefault="004310CD" w:rsidP="0079115B">
      <w:pPr>
        <w:pStyle w:val="Heading4"/>
        <w:spacing w:line="360" w:lineRule="auto"/>
        <w:jc w:val="both"/>
        <w:rPr>
          <w:rFonts w:cs="Arial"/>
          <w:sz w:val="24"/>
        </w:rPr>
      </w:pPr>
      <w:r w:rsidRPr="004310CD">
        <w:rPr>
          <w:rFonts w:cs="Arial"/>
          <w:i/>
          <w:sz w:val="24"/>
        </w:rPr>
        <w:t>Held that</w:t>
      </w:r>
      <w:r>
        <w:rPr>
          <w:rFonts w:cs="Arial"/>
          <w:sz w:val="24"/>
        </w:rPr>
        <w:t xml:space="preserve"> w</w:t>
      </w:r>
      <w:r w:rsidRPr="004310CD">
        <w:rPr>
          <w:rFonts w:cs="Arial"/>
          <w:sz w:val="24"/>
        </w:rPr>
        <w:t xml:space="preserve">hen faced with mutually destructive versions, the court will weigh up and test the plaintiff’s allegations </w:t>
      </w:r>
      <w:r>
        <w:rPr>
          <w:rFonts w:cs="Arial"/>
          <w:sz w:val="24"/>
        </w:rPr>
        <w:t xml:space="preserve">against general probabilities. </w:t>
      </w:r>
    </w:p>
    <w:p w14:paraId="5CD6F328" w14:textId="77777777" w:rsidR="0079115B" w:rsidRPr="0079115B" w:rsidRDefault="0079115B" w:rsidP="0079115B">
      <w:pPr>
        <w:rPr>
          <w:lang w:val="en-GB" w:eastAsia="x-none"/>
        </w:rPr>
      </w:pPr>
    </w:p>
    <w:p w14:paraId="3D3B34F3" w14:textId="77777777" w:rsidR="004310CD" w:rsidRDefault="004310CD" w:rsidP="004310CD">
      <w:pPr>
        <w:spacing w:line="360" w:lineRule="auto"/>
        <w:jc w:val="both"/>
        <w:rPr>
          <w:rFonts w:ascii="Arial" w:hAnsi="Arial" w:cs="Arial"/>
          <w:sz w:val="24"/>
          <w:szCs w:val="24"/>
          <w:lang w:val="en-GB" w:eastAsia="x-none"/>
        </w:rPr>
      </w:pPr>
      <w:r w:rsidRPr="004310CD">
        <w:rPr>
          <w:rFonts w:ascii="Arial" w:hAnsi="Arial" w:cs="Arial"/>
          <w:i/>
          <w:sz w:val="24"/>
          <w:szCs w:val="24"/>
          <w:lang w:val="en-GB" w:eastAsia="x-none"/>
        </w:rPr>
        <w:t>Held that</w:t>
      </w:r>
      <w:r>
        <w:rPr>
          <w:rFonts w:ascii="Arial" w:hAnsi="Arial" w:cs="Arial"/>
          <w:sz w:val="24"/>
          <w:szCs w:val="24"/>
          <w:lang w:val="en-GB" w:eastAsia="x-none"/>
        </w:rPr>
        <w:t xml:space="preserve"> </w:t>
      </w:r>
      <w:r w:rsidRPr="004310CD">
        <w:rPr>
          <w:rFonts w:ascii="Arial" w:hAnsi="Arial" w:cs="Arial"/>
          <w:sz w:val="24"/>
          <w:szCs w:val="24"/>
          <w:lang w:val="en-GB" w:eastAsia="x-none"/>
        </w:rPr>
        <w:t xml:space="preserve">Dr Hamupembe is the only independent witness in this matter, and his findings on the night of the examination and his evidence </w:t>
      </w:r>
      <w:r w:rsidR="0079115B">
        <w:rPr>
          <w:rFonts w:ascii="Arial" w:hAnsi="Arial" w:cs="Arial"/>
          <w:sz w:val="24"/>
          <w:szCs w:val="24"/>
          <w:lang w:val="en-GB" w:eastAsia="x-none"/>
        </w:rPr>
        <w:t xml:space="preserve">in respect of the nature of the injuries observed </w:t>
      </w:r>
      <w:r w:rsidR="00905C22">
        <w:rPr>
          <w:rFonts w:ascii="Arial" w:hAnsi="Arial" w:cs="Arial"/>
          <w:sz w:val="24"/>
          <w:szCs w:val="24"/>
          <w:lang w:val="en-GB" w:eastAsia="x-none"/>
        </w:rPr>
        <w:t>are</w:t>
      </w:r>
      <w:r w:rsidR="0079115B">
        <w:rPr>
          <w:rFonts w:ascii="Arial" w:hAnsi="Arial" w:cs="Arial"/>
          <w:sz w:val="24"/>
          <w:szCs w:val="24"/>
          <w:lang w:val="en-GB" w:eastAsia="x-none"/>
        </w:rPr>
        <w:t xml:space="preserve"> not aligned with </w:t>
      </w:r>
      <w:r w:rsidRPr="004310CD">
        <w:rPr>
          <w:rFonts w:ascii="Arial" w:hAnsi="Arial" w:cs="Arial"/>
          <w:sz w:val="24"/>
          <w:szCs w:val="24"/>
          <w:lang w:val="en-GB" w:eastAsia="x-none"/>
        </w:rPr>
        <w:t xml:space="preserve">the magnitude of the assault </w:t>
      </w:r>
      <w:r w:rsidR="0079115B">
        <w:rPr>
          <w:rFonts w:ascii="Arial" w:hAnsi="Arial" w:cs="Arial"/>
          <w:sz w:val="24"/>
          <w:szCs w:val="24"/>
          <w:lang w:val="en-GB" w:eastAsia="x-none"/>
        </w:rPr>
        <w:t>alleged</w:t>
      </w:r>
      <w:r w:rsidRPr="004310CD">
        <w:rPr>
          <w:rFonts w:ascii="Arial" w:hAnsi="Arial" w:cs="Arial"/>
          <w:sz w:val="24"/>
          <w:szCs w:val="24"/>
          <w:lang w:val="en-GB" w:eastAsia="x-none"/>
        </w:rPr>
        <w:t xml:space="preserve"> by the plaintiff</w:t>
      </w:r>
      <w:r w:rsidR="0079115B">
        <w:rPr>
          <w:rFonts w:ascii="Arial" w:hAnsi="Arial" w:cs="Arial"/>
          <w:sz w:val="24"/>
          <w:szCs w:val="24"/>
          <w:lang w:val="en-GB" w:eastAsia="x-none"/>
        </w:rPr>
        <w:t>.</w:t>
      </w:r>
    </w:p>
    <w:p w14:paraId="236B2BF1" w14:textId="77777777" w:rsidR="004310CD" w:rsidRDefault="004310CD" w:rsidP="004310CD">
      <w:pPr>
        <w:spacing w:line="360" w:lineRule="auto"/>
        <w:jc w:val="both"/>
        <w:rPr>
          <w:rFonts w:ascii="Arial" w:hAnsi="Arial" w:cs="Arial"/>
          <w:sz w:val="24"/>
          <w:szCs w:val="24"/>
          <w:lang w:val="en-GB" w:eastAsia="x-none"/>
        </w:rPr>
      </w:pPr>
    </w:p>
    <w:p w14:paraId="618171F9" w14:textId="77777777" w:rsidR="004310CD" w:rsidRDefault="004310CD" w:rsidP="004310CD">
      <w:pPr>
        <w:spacing w:line="360" w:lineRule="auto"/>
        <w:jc w:val="both"/>
        <w:rPr>
          <w:rFonts w:ascii="Arial" w:hAnsi="Arial" w:cs="Arial"/>
          <w:sz w:val="24"/>
          <w:szCs w:val="24"/>
          <w:lang w:val="en-GB" w:eastAsia="x-none"/>
        </w:rPr>
      </w:pPr>
      <w:r w:rsidRPr="004310CD">
        <w:rPr>
          <w:rFonts w:ascii="Arial" w:hAnsi="Arial" w:cs="Arial"/>
          <w:i/>
          <w:sz w:val="24"/>
          <w:szCs w:val="24"/>
          <w:lang w:val="en-GB" w:eastAsia="x-none"/>
        </w:rPr>
        <w:lastRenderedPageBreak/>
        <w:t>Held that</w:t>
      </w:r>
      <w:r>
        <w:rPr>
          <w:rFonts w:ascii="Arial" w:hAnsi="Arial" w:cs="Arial"/>
          <w:sz w:val="24"/>
          <w:szCs w:val="24"/>
          <w:lang w:val="en-GB" w:eastAsia="x-none"/>
        </w:rPr>
        <w:t xml:space="preserve"> i</w:t>
      </w:r>
      <w:r w:rsidR="009A1482">
        <w:rPr>
          <w:rFonts w:ascii="Arial" w:hAnsi="Arial" w:cs="Arial"/>
          <w:sz w:val="24"/>
          <w:szCs w:val="24"/>
          <w:lang w:val="en-GB" w:eastAsia="x-none"/>
        </w:rPr>
        <w:t>n the court’s</w:t>
      </w:r>
      <w:r w:rsidRPr="004310CD">
        <w:rPr>
          <w:rFonts w:ascii="Arial" w:hAnsi="Arial" w:cs="Arial"/>
          <w:sz w:val="24"/>
          <w:szCs w:val="24"/>
          <w:lang w:val="en-GB" w:eastAsia="x-none"/>
        </w:rPr>
        <w:t xml:space="preserve"> view, the defendant’s version of what happened in Mateus’</w:t>
      </w:r>
      <w:r w:rsidR="009A1482">
        <w:rPr>
          <w:rFonts w:ascii="Arial" w:hAnsi="Arial" w:cs="Arial"/>
          <w:sz w:val="24"/>
          <w:szCs w:val="24"/>
          <w:lang w:val="en-GB" w:eastAsia="x-none"/>
        </w:rPr>
        <w:t>s</w:t>
      </w:r>
      <w:r w:rsidRPr="004310CD">
        <w:rPr>
          <w:rFonts w:ascii="Arial" w:hAnsi="Arial" w:cs="Arial"/>
          <w:sz w:val="24"/>
          <w:szCs w:val="24"/>
          <w:lang w:val="en-GB" w:eastAsia="x-none"/>
        </w:rPr>
        <w:t xml:space="preserve"> office is the more probable one.</w:t>
      </w:r>
    </w:p>
    <w:p w14:paraId="3DFE4ADA" w14:textId="77777777" w:rsidR="006846FD" w:rsidRDefault="004310CD" w:rsidP="004310CD">
      <w:pPr>
        <w:spacing w:line="360" w:lineRule="auto"/>
        <w:jc w:val="both"/>
        <w:rPr>
          <w:rFonts w:ascii="Arial" w:hAnsi="Arial" w:cs="Arial"/>
          <w:sz w:val="24"/>
          <w:szCs w:val="24"/>
          <w:lang w:val="en-GB" w:eastAsia="x-none"/>
        </w:rPr>
      </w:pPr>
      <w:r w:rsidRPr="006846FD">
        <w:rPr>
          <w:rFonts w:ascii="Arial" w:hAnsi="Arial" w:cs="Arial"/>
          <w:i/>
          <w:sz w:val="24"/>
          <w:szCs w:val="24"/>
          <w:lang w:val="en-GB" w:eastAsia="x-none"/>
        </w:rPr>
        <w:t xml:space="preserve">Held </w:t>
      </w:r>
      <w:r w:rsidR="006846FD" w:rsidRPr="006846FD">
        <w:rPr>
          <w:rFonts w:ascii="Arial" w:hAnsi="Arial" w:cs="Arial"/>
          <w:i/>
          <w:sz w:val="24"/>
          <w:szCs w:val="24"/>
          <w:lang w:val="en-GB" w:eastAsia="x-none"/>
        </w:rPr>
        <w:t>that</w:t>
      </w:r>
      <w:r w:rsidR="006846FD">
        <w:rPr>
          <w:rFonts w:ascii="Arial" w:hAnsi="Arial" w:cs="Arial"/>
          <w:sz w:val="24"/>
          <w:szCs w:val="24"/>
          <w:lang w:val="en-GB" w:eastAsia="x-none"/>
        </w:rPr>
        <w:t xml:space="preserve"> the court is </w:t>
      </w:r>
      <w:r w:rsidRPr="004310CD">
        <w:rPr>
          <w:rFonts w:ascii="Arial" w:hAnsi="Arial" w:cs="Arial"/>
          <w:sz w:val="24"/>
          <w:szCs w:val="24"/>
          <w:lang w:val="en-GB" w:eastAsia="x-none"/>
        </w:rPr>
        <w:t>satisfied that this beating was executed</w:t>
      </w:r>
      <w:r w:rsidR="006846FD">
        <w:rPr>
          <w:rFonts w:ascii="Arial" w:hAnsi="Arial" w:cs="Arial"/>
          <w:sz w:val="24"/>
          <w:szCs w:val="24"/>
          <w:lang w:val="en-GB" w:eastAsia="x-none"/>
        </w:rPr>
        <w:t xml:space="preserve"> by the third defendant only. </w:t>
      </w:r>
      <w:r w:rsidRPr="004310CD">
        <w:rPr>
          <w:rFonts w:ascii="Arial" w:hAnsi="Arial" w:cs="Arial"/>
          <w:sz w:val="24"/>
          <w:szCs w:val="24"/>
          <w:lang w:val="en-GB" w:eastAsia="x-none"/>
        </w:rPr>
        <w:t>There is no evidence to support the plaintiff's evidence that other officials also beat him. The plaintiff cited the fourth to the seventh respondent but failed to make out a case against these defendants.</w:t>
      </w:r>
    </w:p>
    <w:p w14:paraId="5F8A6E87" w14:textId="77777777" w:rsidR="005E7E86" w:rsidRDefault="006846FD" w:rsidP="004310CD">
      <w:pPr>
        <w:spacing w:line="360" w:lineRule="auto"/>
        <w:jc w:val="both"/>
        <w:rPr>
          <w:rFonts w:ascii="Arial" w:hAnsi="Arial" w:cs="Arial"/>
          <w:sz w:val="24"/>
          <w:szCs w:val="24"/>
          <w:lang w:val="en-GB" w:eastAsia="x-none"/>
        </w:rPr>
      </w:pPr>
      <w:r w:rsidRPr="006846FD">
        <w:rPr>
          <w:rFonts w:ascii="Arial" w:hAnsi="Arial" w:cs="Arial"/>
          <w:i/>
          <w:sz w:val="24"/>
          <w:szCs w:val="24"/>
          <w:lang w:val="en-GB" w:eastAsia="x-none"/>
        </w:rPr>
        <w:t>Held that</w:t>
      </w:r>
      <w:r w:rsidRPr="006846FD">
        <w:rPr>
          <w:rFonts w:ascii="Arial" w:hAnsi="Arial" w:cs="Arial"/>
          <w:sz w:val="24"/>
          <w:szCs w:val="24"/>
          <w:lang w:val="en-GB" w:eastAsia="x-none"/>
        </w:rPr>
        <w:t xml:space="preserve"> the beating execu</w:t>
      </w:r>
      <w:r w:rsidR="005E7E86">
        <w:rPr>
          <w:rFonts w:ascii="Arial" w:hAnsi="Arial" w:cs="Arial"/>
          <w:sz w:val="24"/>
          <w:szCs w:val="24"/>
          <w:lang w:val="en-GB" w:eastAsia="x-none"/>
        </w:rPr>
        <w:t xml:space="preserve">ted by Mateus </w:t>
      </w:r>
      <w:r w:rsidRPr="006846FD">
        <w:rPr>
          <w:rFonts w:ascii="Arial" w:hAnsi="Arial" w:cs="Arial"/>
          <w:sz w:val="24"/>
          <w:szCs w:val="24"/>
          <w:lang w:val="en-GB" w:eastAsia="x-none"/>
        </w:rPr>
        <w:t>was not war</w:t>
      </w:r>
      <w:r w:rsidR="005E7E86">
        <w:rPr>
          <w:rFonts w:ascii="Arial" w:hAnsi="Arial" w:cs="Arial"/>
          <w:sz w:val="24"/>
          <w:szCs w:val="24"/>
          <w:lang w:val="en-GB" w:eastAsia="x-none"/>
        </w:rPr>
        <w:t xml:space="preserve">ranted. </w:t>
      </w:r>
    </w:p>
    <w:p w14:paraId="5CBF0902" w14:textId="77777777" w:rsidR="005E7E86" w:rsidRPr="005E7E86" w:rsidRDefault="005E7E86" w:rsidP="005E7E86">
      <w:pPr>
        <w:spacing w:line="360" w:lineRule="auto"/>
        <w:jc w:val="both"/>
        <w:rPr>
          <w:rFonts w:ascii="Arial" w:hAnsi="Arial" w:cs="Arial"/>
          <w:sz w:val="24"/>
          <w:szCs w:val="24"/>
          <w:lang w:val="en-GB" w:eastAsia="x-none"/>
        </w:rPr>
      </w:pPr>
      <w:r w:rsidRPr="005E7E86">
        <w:rPr>
          <w:rFonts w:ascii="Arial" w:hAnsi="Arial" w:cs="Arial"/>
          <w:i/>
          <w:sz w:val="24"/>
          <w:szCs w:val="24"/>
          <w:lang w:val="en-GB" w:eastAsia="x-none"/>
        </w:rPr>
        <w:t>Held that</w:t>
      </w:r>
      <w:r>
        <w:rPr>
          <w:rFonts w:ascii="Arial" w:hAnsi="Arial" w:cs="Arial"/>
          <w:sz w:val="24"/>
          <w:szCs w:val="24"/>
          <w:lang w:val="en-GB" w:eastAsia="x-none"/>
        </w:rPr>
        <w:t xml:space="preserve"> in the court’s view</w:t>
      </w:r>
      <w:r w:rsidRPr="005E7E86">
        <w:rPr>
          <w:rFonts w:ascii="Arial" w:hAnsi="Arial" w:cs="Arial"/>
          <w:sz w:val="24"/>
          <w:szCs w:val="24"/>
          <w:lang w:val="en-GB" w:eastAsia="x-none"/>
        </w:rPr>
        <w:t xml:space="preserve"> the assault on the plaintiff was excessive and that the plaintiff could have been subdued with minimal force. </w:t>
      </w:r>
    </w:p>
    <w:p w14:paraId="27C97502" w14:textId="77777777" w:rsidR="005E7E86" w:rsidRDefault="005E7E86" w:rsidP="005E7E86">
      <w:pPr>
        <w:spacing w:line="360" w:lineRule="auto"/>
        <w:jc w:val="both"/>
        <w:rPr>
          <w:rFonts w:ascii="Arial" w:hAnsi="Arial" w:cs="Arial"/>
          <w:sz w:val="24"/>
          <w:szCs w:val="24"/>
          <w:lang w:val="en-GB" w:eastAsia="x-none"/>
        </w:rPr>
      </w:pPr>
      <w:r w:rsidRPr="005E7E86">
        <w:rPr>
          <w:rFonts w:ascii="Arial" w:hAnsi="Arial" w:cs="Arial"/>
          <w:i/>
          <w:sz w:val="24"/>
          <w:szCs w:val="24"/>
          <w:lang w:val="en-GB" w:eastAsia="x-none"/>
        </w:rPr>
        <w:t>Held that</w:t>
      </w:r>
      <w:r>
        <w:rPr>
          <w:rFonts w:ascii="Arial" w:hAnsi="Arial" w:cs="Arial"/>
          <w:sz w:val="24"/>
          <w:szCs w:val="24"/>
          <w:lang w:val="en-GB" w:eastAsia="x-none"/>
        </w:rPr>
        <w:t xml:space="preserve"> the court f</w:t>
      </w:r>
      <w:r w:rsidRPr="005E7E86">
        <w:rPr>
          <w:rFonts w:ascii="Arial" w:hAnsi="Arial" w:cs="Arial"/>
          <w:sz w:val="24"/>
          <w:szCs w:val="24"/>
          <w:lang w:val="en-GB" w:eastAsia="x-none"/>
        </w:rPr>
        <w:t>ind</w:t>
      </w:r>
      <w:r>
        <w:rPr>
          <w:rFonts w:ascii="Arial" w:hAnsi="Arial" w:cs="Arial"/>
          <w:sz w:val="24"/>
          <w:szCs w:val="24"/>
          <w:lang w:val="en-GB" w:eastAsia="x-none"/>
        </w:rPr>
        <w:t>s</w:t>
      </w:r>
      <w:r w:rsidRPr="005E7E86">
        <w:rPr>
          <w:rFonts w:ascii="Arial" w:hAnsi="Arial" w:cs="Arial"/>
          <w:sz w:val="24"/>
          <w:szCs w:val="24"/>
          <w:lang w:val="en-GB" w:eastAsia="x-none"/>
        </w:rPr>
        <w:t xml:space="preserve"> that an assault was perpetrated on the plaintiff by the third defendant whilst acting in the course and within the scope of his employment with the first defendant.</w:t>
      </w:r>
    </w:p>
    <w:p w14:paraId="769A9B0D" w14:textId="77777777" w:rsidR="004310CD" w:rsidRDefault="008D6DC9" w:rsidP="00844080">
      <w:pPr>
        <w:spacing w:line="360" w:lineRule="auto"/>
        <w:jc w:val="both"/>
        <w:rPr>
          <w:rFonts w:ascii="Arial" w:hAnsi="Arial" w:cs="Arial"/>
          <w:sz w:val="24"/>
          <w:szCs w:val="24"/>
          <w:lang w:val="en-GB" w:eastAsia="x-none"/>
        </w:rPr>
      </w:pPr>
      <w:r w:rsidRPr="008D6DC9">
        <w:rPr>
          <w:rFonts w:ascii="Arial" w:hAnsi="Arial" w:cs="Arial"/>
          <w:i/>
          <w:sz w:val="24"/>
          <w:szCs w:val="24"/>
          <w:lang w:val="en-GB" w:eastAsia="x-none"/>
        </w:rPr>
        <w:t>Held that</w:t>
      </w:r>
      <w:r w:rsidRPr="008D6DC9">
        <w:rPr>
          <w:rFonts w:ascii="Arial" w:hAnsi="Arial" w:cs="Arial"/>
          <w:sz w:val="24"/>
          <w:szCs w:val="24"/>
          <w:lang w:val="en-GB" w:eastAsia="x-none"/>
        </w:rPr>
        <w:t xml:space="preserve"> the plaintiff’s legal practitioner does not take the relief sought for emotional and post-traumatic stress any further. Th</w:t>
      </w:r>
      <w:r>
        <w:rPr>
          <w:rFonts w:ascii="Arial" w:hAnsi="Arial" w:cs="Arial"/>
          <w:sz w:val="24"/>
          <w:szCs w:val="24"/>
          <w:lang w:val="en-GB" w:eastAsia="x-none"/>
        </w:rPr>
        <w:t>ere is</w:t>
      </w:r>
      <w:r w:rsidRPr="008D6DC9">
        <w:rPr>
          <w:rFonts w:ascii="Arial" w:hAnsi="Arial" w:cs="Arial"/>
          <w:sz w:val="24"/>
          <w:szCs w:val="24"/>
          <w:lang w:val="en-GB" w:eastAsia="x-none"/>
        </w:rPr>
        <w:t xml:space="preserve"> no evidence in this regard</w:t>
      </w:r>
      <w:r>
        <w:rPr>
          <w:rFonts w:ascii="Arial" w:hAnsi="Arial" w:cs="Arial"/>
          <w:sz w:val="24"/>
          <w:szCs w:val="24"/>
          <w:lang w:val="en-GB" w:eastAsia="x-none"/>
        </w:rPr>
        <w:t xml:space="preserve"> placed</w:t>
      </w:r>
      <w:r w:rsidRPr="008D6DC9">
        <w:rPr>
          <w:rFonts w:ascii="Arial" w:hAnsi="Arial" w:cs="Arial"/>
          <w:sz w:val="24"/>
          <w:szCs w:val="24"/>
          <w:lang w:val="en-GB" w:eastAsia="x-none"/>
        </w:rPr>
        <w:t xml:space="preserve"> before this court.</w:t>
      </w:r>
    </w:p>
    <w:p w14:paraId="243B2CF2" w14:textId="77777777" w:rsidR="008D6DC9" w:rsidRDefault="008D6DC9" w:rsidP="004310CD">
      <w:pPr>
        <w:spacing w:line="360" w:lineRule="auto"/>
        <w:jc w:val="both"/>
        <w:rPr>
          <w:rFonts w:ascii="Arial" w:hAnsi="Arial" w:cs="Arial"/>
          <w:sz w:val="24"/>
          <w:szCs w:val="24"/>
          <w:lang w:val="en-GB" w:eastAsia="x-none"/>
        </w:rPr>
      </w:pPr>
      <w:r w:rsidRPr="008D6DC9">
        <w:rPr>
          <w:rFonts w:ascii="Arial" w:hAnsi="Arial" w:cs="Arial"/>
          <w:i/>
          <w:sz w:val="24"/>
          <w:szCs w:val="24"/>
          <w:lang w:val="en-GB" w:eastAsia="x-none"/>
        </w:rPr>
        <w:t>Held that</w:t>
      </w:r>
      <w:r>
        <w:rPr>
          <w:rFonts w:ascii="Arial" w:hAnsi="Arial" w:cs="Arial"/>
          <w:sz w:val="24"/>
          <w:szCs w:val="24"/>
          <w:lang w:val="en-GB" w:eastAsia="x-none"/>
        </w:rPr>
        <w:t xml:space="preserve"> the court is not convinced from</w:t>
      </w:r>
      <w:r w:rsidRPr="008D6DC9">
        <w:rPr>
          <w:rFonts w:ascii="Arial" w:hAnsi="Arial" w:cs="Arial"/>
          <w:sz w:val="24"/>
          <w:szCs w:val="24"/>
          <w:lang w:val="en-GB" w:eastAsia="x-none"/>
        </w:rPr>
        <w:t xml:space="preserve"> the ev</w:t>
      </w:r>
      <w:r w:rsidR="00844080">
        <w:rPr>
          <w:rFonts w:ascii="Arial" w:hAnsi="Arial" w:cs="Arial"/>
          <w:sz w:val="24"/>
          <w:szCs w:val="24"/>
          <w:lang w:val="en-GB" w:eastAsia="x-none"/>
        </w:rPr>
        <w:t xml:space="preserve">idence presented that a case of </w:t>
      </w:r>
      <w:r w:rsidRPr="008D6DC9">
        <w:rPr>
          <w:rFonts w:ascii="Arial" w:hAnsi="Arial" w:cs="Arial"/>
          <w:sz w:val="24"/>
          <w:szCs w:val="24"/>
          <w:lang w:val="en-GB" w:eastAsia="x-none"/>
        </w:rPr>
        <w:t>damages for contumelia has been made out.</w:t>
      </w:r>
    </w:p>
    <w:p w14:paraId="0D38170F" w14:textId="77777777" w:rsidR="005162B6" w:rsidRDefault="00844080" w:rsidP="004310CD">
      <w:pPr>
        <w:spacing w:line="360" w:lineRule="auto"/>
        <w:jc w:val="both"/>
        <w:rPr>
          <w:rFonts w:ascii="Arial" w:hAnsi="Arial" w:cs="Arial"/>
          <w:sz w:val="24"/>
          <w:szCs w:val="24"/>
          <w:lang w:val="en-GB" w:eastAsia="x-none"/>
        </w:rPr>
      </w:pPr>
      <w:r w:rsidRPr="00844080">
        <w:rPr>
          <w:rFonts w:ascii="Arial" w:hAnsi="Arial" w:cs="Arial"/>
          <w:i/>
          <w:sz w:val="24"/>
          <w:szCs w:val="24"/>
          <w:lang w:val="en-GB" w:eastAsia="x-none"/>
        </w:rPr>
        <w:t>Held that</w:t>
      </w:r>
      <w:r>
        <w:rPr>
          <w:rFonts w:ascii="Arial" w:hAnsi="Arial" w:cs="Arial"/>
          <w:sz w:val="24"/>
          <w:szCs w:val="24"/>
          <w:lang w:val="en-GB" w:eastAsia="x-none"/>
        </w:rPr>
        <w:t xml:space="preserve"> </w:t>
      </w:r>
      <w:r w:rsidRPr="00844080">
        <w:rPr>
          <w:rFonts w:ascii="Arial" w:hAnsi="Arial" w:cs="Arial"/>
          <w:sz w:val="24"/>
          <w:szCs w:val="24"/>
          <w:lang w:val="en-GB" w:eastAsia="x-none"/>
        </w:rPr>
        <w:t xml:space="preserve">Dr Hamupembe did not regard the injuries of the plaintiff of such a nature to </w:t>
      </w:r>
      <w:r w:rsidR="005162B6">
        <w:rPr>
          <w:rFonts w:ascii="Arial" w:hAnsi="Arial" w:cs="Arial"/>
          <w:sz w:val="24"/>
          <w:szCs w:val="24"/>
          <w:lang w:val="en-GB" w:eastAsia="x-none"/>
        </w:rPr>
        <w:t>have him admitted to</w:t>
      </w:r>
      <w:r w:rsidRPr="00844080">
        <w:rPr>
          <w:rFonts w:ascii="Arial" w:hAnsi="Arial" w:cs="Arial"/>
          <w:sz w:val="24"/>
          <w:szCs w:val="24"/>
          <w:lang w:val="en-GB" w:eastAsia="x-none"/>
        </w:rPr>
        <w:t xml:space="preserve"> hospital and found that the injuries were superficial. Accordingly, no follow-up treatment was required.</w:t>
      </w:r>
    </w:p>
    <w:p w14:paraId="3BD95771" w14:textId="77777777" w:rsidR="005162B6" w:rsidRPr="001B2A58" w:rsidRDefault="005162B6" w:rsidP="004310CD">
      <w:pPr>
        <w:spacing w:line="360" w:lineRule="auto"/>
        <w:jc w:val="both"/>
        <w:rPr>
          <w:rFonts w:ascii="Arial" w:hAnsi="Arial" w:cs="Arial"/>
          <w:sz w:val="24"/>
          <w:szCs w:val="24"/>
          <w:lang w:val="en-GB" w:eastAsia="x-none"/>
        </w:rPr>
      </w:pPr>
      <w:r w:rsidRPr="005162B6">
        <w:rPr>
          <w:rFonts w:ascii="Arial" w:hAnsi="Arial" w:cs="Arial"/>
          <w:i/>
          <w:sz w:val="24"/>
          <w:szCs w:val="24"/>
          <w:lang w:val="en-GB" w:eastAsia="x-none"/>
        </w:rPr>
        <w:t>Held that</w:t>
      </w:r>
      <w:r>
        <w:rPr>
          <w:rFonts w:ascii="Arial" w:hAnsi="Arial" w:cs="Arial"/>
          <w:sz w:val="24"/>
          <w:szCs w:val="24"/>
          <w:lang w:val="en-GB" w:eastAsia="x-none"/>
        </w:rPr>
        <w:t xml:space="preserve"> in the circumstances </w:t>
      </w:r>
      <w:r w:rsidRPr="005162B6">
        <w:rPr>
          <w:rFonts w:ascii="Arial" w:hAnsi="Arial" w:cs="Arial"/>
          <w:sz w:val="24"/>
          <w:szCs w:val="24"/>
          <w:lang w:val="en-GB" w:eastAsia="x-none"/>
        </w:rPr>
        <w:t>an award in the amount of N$50 000 is justified</w:t>
      </w:r>
      <w:r>
        <w:rPr>
          <w:rFonts w:ascii="Arial" w:hAnsi="Arial" w:cs="Arial"/>
          <w:sz w:val="24"/>
          <w:szCs w:val="24"/>
          <w:lang w:val="en-GB" w:eastAsia="x-none"/>
        </w:rPr>
        <w:t xml:space="preserve">. </w:t>
      </w:r>
    </w:p>
    <w:p w14:paraId="1BFC5E59" w14:textId="77777777" w:rsidR="004D2B97" w:rsidRPr="009222F4" w:rsidRDefault="00000000" w:rsidP="004D2B97">
      <w:pPr>
        <w:spacing w:after="0" w:line="360" w:lineRule="auto"/>
        <w:jc w:val="both"/>
        <w:rPr>
          <w:rFonts w:ascii="Arial" w:hAnsi="Arial" w:cs="Arial"/>
          <w:bCs/>
          <w:sz w:val="24"/>
          <w:szCs w:val="24"/>
        </w:rPr>
      </w:pPr>
      <w:r>
        <w:rPr>
          <w:rFonts w:ascii="Arial" w:hAnsi="Arial" w:cs="Arial"/>
          <w:bCs/>
          <w:sz w:val="24"/>
          <w:szCs w:val="24"/>
        </w:rPr>
        <w:pict w14:anchorId="2D4B0006">
          <v:rect id="_x0000_i1025" style="width:0;height:1.5pt" o:hralign="center" o:hrstd="t" o:hr="t" fillcolor="#a0a0a0" stroked="f"/>
        </w:pict>
      </w:r>
    </w:p>
    <w:p w14:paraId="3BBC3D12" w14:textId="77777777" w:rsidR="004D2B97" w:rsidRPr="009222F4" w:rsidRDefault="004D2B97" w:rsidP="004D2B97">
      <w:pPr>
        <w:spacing w:after="0" w:line="360" w:lineRule="auto"/>
        <w:jc w:val="center"/>
        <w:rPr>
          <w:rFonts w:ascii="Arial" w:hAnsi="Arial" w:cs="Arial"/>
          <w:b/>
          <w:bCs/>
          <w:sz w:val="24"/>
          <w:szCs w:val="24"/>
        </w:rPr>
      </w:pPr>
      <w:r w:rsidRPr="009222F4">
        <w:rPr>
          <w:rFonts w:ascii="Arial" w:hAnsi="Arial" w:cs="Arial"/>
          <w:b/>
          <w:bCs/>
          <w:sz w:val="24"/>
          <w:szCs w:val="24"/>
        </w:rPr>
        <w:t>ORDER</w:t>
      </w:r>
    </w:p>
    <w:p w14:paraId="3F7FB2FB" w14:textId="77777777" w:rsidR="004D2B97" w:rsidRDefault="00000000" w:rsidP="004D2B97">
      <w:pPr>
        <w:spacing w:after="0" w:line="360" w:lineRule="auto"/>
        <w:jc w:val="center"/>
        <w:rPr>
          <w:rFonts w:ascii="Arial" w:hAnsi="Arial" w:cs="Arial"/>
          <w:bCs/>
          <w:sz w:val="24"/>
          <w:szCs w:val="24"/>
        </w:rPr>
      </w:pPr>
      <w:r>
        <w:rPr>
          <w:rFonts w:ascii="Arial" w:hAnsi="Arial" w:cs="Arial"/>
          <w:bCs/>
          <w:sz w:val="24"/>
          <w:szCs w:val="24"/>
        </w:rPr>
        <w:pict w14:anchorId="314CB574">
          <v:rect id="_x0000_i1026" style="width:0;height:1.5pt" o:hralign="center" o:hrstd="t" o:hr="t" fillcolor="#a0a0a0" stroked="f"/>
        </w:pict>
      </w:r>
    </w:p>
    <w:p w14:paraId="2102200D" w14:textId="77777777" w:rsidR="004D2B97" w:rsidRDefault="004D2B97" w:rsidP="004D2B97">
      <w:pPr>
        <w:spacing w:after="0" w:line="360" w:lineRule="auto"/>
        <w:jc w:val="both"/>
        <w:rPr>
          <w:rFonts w:ascii="Arial" w:hAnsi="Arial" w:cs="Arial"/>
          <w:bCs/>
          <w:sz w:val="24"/>
          <w:szCs w:val="24"/>
        </w:rPr>
      </w:pPr>
    </w:p>
    <w:p w14:paraId="69945688" w14:textId="77777777" w:rsidR="00DC7B26" w:rsidRPr="00D61DF2" w:rsidRDefault="00DC7B26" w:rsidP="00DC7B26">
      <w:pPr>
        <w:spacing w:after="0" w:line="360" w:lineRule="auto"/>
        <w:jc w:val="both"/>
        <w:rPr>
          <w:rFonts w:ascii="Arial" w:hAnsi="Arial" w:cs="Arial"/>
          <w:sz w:val="24"/>
          <w:szCs w:val="24"/>
        </w:rPr>
      </w:pPr>
      <w:r w:rsidRPr="00D61DF2">
        <w:rPr>
          <w:rFonts w:ascii="Arial" w:hAnsi="Arial" w:cs="Arial"/>
          <w:sz w:val="24"/>
          <w:szCs w:val="24"/>
        </w:rPr>
        <w:t>The court grants judgment in favor of the plaintiff against the</w:t>
      </w:r>
      <w:r>
        <w:rPr>
          <w:rFonts w:ascii="Arial" w:hAnsi="Arial" w:cs="Arial"/>
          <w:sz w:val="24"/>
          <w:szCs w:val="24"/>
        </w:rPr>
        <w:t xml:space="preserve"> first and third </w:t>
      </w:r>
      <w:r w:rsidRPr="00D61DF2">
        <w:rPr>
          <w:rFonts w:ascii="Arial" w:hAnsi="Arial" w:cs="Arial"/>
          <w:sz w:val="24"/>
          <w:szCs w:val="24"/>
        </w:rPr>
        <w:t>defendants, jointly and severally, the one paying the other to be absolved, in the following terms:</w:t>
      </w:r>
    </w:p>
    <w:p w14:paraId="7AC88801" w14:textId="77777777" w:rsidR="00DC7B26" w:rsidRPr="00D61DF2" w:rsidRDefault="00DC7B26" w:rsidP="00DC7B26">
      <w:pPr>
        <w:spacing w:after="0" w:line="360" w:lineRule="auto"/>
        <w:jc w:val="both"/>
        <w:rPr>
          <w:rFonts w:ascii="Arial" w:hAnsi="Arial" w:cs="Arial"/>
          <w:sz w:val="24"/>
          <w:szCs w:val="24"/>
        </w:rPr>
      </w:pPr>
    </w:p>
    <w:p w14:paraId="7A167E14" w14:textId="77777777" w:rsidR="00DC7B26" w:rsidRPr="00D61DF2" w:rsidRDefault="00DC7B26" w:rsidP="00DC7B26">
      <w:pPr>
        <w:spacing w:after="0" w:line="360" w:lineRule="auto"/>
        <w:jc w:val="both"/>
        <w:rPr>
          <w:rFonts w:ascii="Arial" w:hAnsi="Arial" w:cs="Arial"/>
          <w:sz w:val="24"/>
          <w:szCs w:val="24"/>
        </w:rPr>
      </w:pPr>
      <w:r w:rsidRPr="00D61DF2">
        <w:rPr>
          <w:rFonts w:ascii="Arial" w:hAnsi="Arial" w:cs="Arial"/>
          <w:sz w:val="24"/>
          <w:szCs w:val="24"/>
        </w:rPr>
        <w:t>1</w:t>
      </w:r>
      <w:r>
        <w:rPr>
          <w:rFonts w:ascii="Arial" w:hAnsi="Arial" w:cs="Arial"/>
          <w:sz w:val="24"/>
          <w:szCs w:val="24"/>
        </w:rPr>
        <w:t>.</w:t>
      </w:r>
      <w:r>
        <w:rPr>
          <w:rFonts w:ascii="Arial" w:hAnsi="Arial" w:cs="Arial"/>
          <w:sz w:val="24"/>
          <w:szCs w:val="24"/>
        </w:rPr>
        <w:tab/>
        <w:t>Payment in the amount of N$50</w:t>
      </w:r>
      <w:r w:rsidRPr="00D61DF2">
        <w:rPr>
          <w:rFonts w:ascii="Arial" w:hAnsi="Arial" w:cs="Arial"/>
          <w:sz w:val="24"/>
          <w:szCs w:val="24"/>
        </w:rPr>
        <w:t xml:space="preserve"> 000;</w:t>
      </w:r>
    </w:p>
    <w:p w14:paraId="4BEFBEE0" w14:textId="77777777" w:rsidR="00DC7B26" w:rsidRPr="00B81AD0" w:rsidRDefault="00DC7B26" w:rsidP="00DC7B26">
      <w:pPr>
        <w:spacing w:after="0" w:line="360" w:lineRule="auto"/>
        <w:jc w:val="both"/>
        <w:rPr>
          <w:rFonts w:ascii="Arial" w:hAnsi="Arial" w:cs="Arial"/>
          <w:sz w:val="24"/>
          <w:szCs w:val="24"/>
        </w:rPr>
      </w:pPr>
      <w:r w:rsidRPr="00D61DF2">
        <w:rPr>
          <w:rFonts w:ascii="Arial" w:hAnsi="Arial" w:cs="Arial"/>
          <w:sz w:val="24"/>
          <w:szCs w:val="24"/>
        </w:rPr>
        <w:t>2.</w:t>
      </w:r>
      <w:r w:rsidRPr="00D61DF2">
        <w:rPr>
          <w:rFonts w:ascii="Arial" w:hAnsi="Arial" w:cs="Arial"/>
          <w:sz w:val="24"/>
          <w:szCs w:val="24"/>
        </w:rPr>
        <w:tab/>
        <w:t xml:space="preserve">Interest on the </w:t>
      </w:r>
      <w:r>
        <w:rPr>
          <w:rFonts w:ascii="Arial" w:hAnsi="Arial" w:cs="Arial"/>
          <w:sz w:val="24"/>
          <w:szCs w:val="24"/>
        </w:rPr>
        <w:t>above-mentioned</w:t>
      </w:r>
      <w:r w:rsidRPr="00D61DF2">
        <w:rPr>
          <w:rFonts w:ascii="Arial" w:hAnsi="Arial" w:cs="Arial"/>
          <w:sz w:val="24"/>
          <w:szCs w:val="24"/>
        </w:rPr>
        <w:t xml:space="preserve"> </w:t>
      </w:r>
      <w:r w:rsidRPr="00B81AD0">
        <w:rPr>
          <w:rFonts w:ascii="Arial" w:hAnsi="Arial" w:cs="Arial"/>
          <w:sz w:val="24"/>
          <w:szCs w:val="24"/>
        </w:rPr>
        <w:t>amount at the rate of 20% per annum from the date of judgment to the date of final payment;</w:t>
      </w:r>
    </w:p>
    <w:p w14:paraId="477A69B9" w14:textId="77777777" w:rsidR="00DC7B26" w:rsidRPr="00B81AD0" w:rsidRDefault="00DC7B26" w:rsidP="00DC7B26">
      <w:pPr>
        <w:spacing w:after="0" w:line="360" w:lineRule="auto"/>
        <w:jc w:val="both"/>
        <w:rPr>
          <w:rFonts w:ascii="Arial" w:hAnsi="Arial" w:cs="Arial"/>
          <w:sz w:val="24"/>
          <w:szCs w:val="24"/>
        </w:rPr>
      </w:pPr>
      <w:r w:rsidRPr="00B81AD0">
        <w:rPr>
          <w:rFonts w:ascii="Arial" w:hAnsi="Arial" w:cs="Arial"/>
          <w:sz w:val="24"/>
          <w:szCs w:val="24"/>
        </w:rPr>
        <w:t>3.</w:t>
      </w:r>
      <w:r w:rsidRPr="00B81AD0">
        <w:rPr>
          <w:rFonts w:ascii="Arial" w:hAnsi="Arial" w:cs="Arial"/>
          <w:sz w:val="24"/>
          <w:szCs w:val="24"/>
        </w:rPr>
        <w:tab/>
        <w:t>No order as to costs;</w:t>
      </w:r>
    </w:p>
    <w:p w14:paraId="3E36A996" w14:textId="77777777" w:rsidR="00DC7B26" w:rsidRDefault="00DC7B26" w:rsidP="00DC7B26">
      <w:pPr>
        <w:spacing w:after="0" w:line="360" w:lineRule="auto"/>
        <w:jc w:val="both"/>
        <w:rPr>
          <w:rFonts w:ascii="Arial" w:hAnsi="Arial" w:cs="Arial"/>
          <w:sz w:val="24"/>
          <w:szCs w:val="24"/>
        </w:rPr>
      </w:pPr>
      <w:r w:rsidRPr="00B81AD0">
        <w:rPr>
          <w:rFonts w:ascii="Arial" w:hAnsi="Arial" w:cs="Arial"/>
          <w:sz w:val="24"/>
          <w:szCs w:val="24"/>
        </w:rPr>
        <w:t>4.</w:t>
      </w:r>
      <w:r w:rsidRPr="00B81AD0">
        <w:rPr>
          <w:rFonts w:ascii="Arial" w:hAnsi="Arial" w:cs="Arial"/>
          <w:sz w:val="24"/>
          <w:szCs w:val="24"/>
        </w:rPr>
        <w:tab/>
        <w:t xml:space="preserve">The matter is </w:t>
      </w:r>
      <w:r>
        <w:rPr>
          <w:rFonts w:ascii="Arial" w:hAnsi="Arial" w:cs="Arial"/>
          <w:sz w:val="24"/>
          <w:szCs w:val="24"/>
        </w:rPr>
        <w:t>finalised</w:t>
      </w:r>
      <w:r w:rsidRPr="00B81AD0">
        <w:rPr>
          <w:rFonts w:ascii="Arial" w:hAnsi="Arial" w:cs="Arial"/>
          <w:sz w:val="24"/>
          <w:szCs w:val="24"/>
        </w:rPr>
        <w:t xml:space="preserve"> and removed from the roll.</w:t>
      </w:r>
    </w:p>
    <w:p w14:paraId="5214AEFE" w14:textId="77777777" w:rsidR="004D2B97" w:rsidRDefault="004D2B97" w:rsidP="004D2B97">
      <w:pPr>
        <w:spacing w:after="0" w:line="360" w:lineRule="auto"/>
        <w:jc w:val="both"/>
        <w:rPr>
          <w:rFonts w:ascii="Arial" w:hAnsi="Arial" w:cs="Arial"/>
          <w:bCs/>
          <w:sz w:val="24"/>
          <w:szCs w:val="24"/>
        </w:rPr>
      </w:pPr>
    </w:p>
    <w:p w14:paraId="7E8A1565" w14:textId="77777777" w:rsidR="004D2B97" w:rsidRPr="009222F4" w:rsidRDefault="00000000" w:rsidP="004D2B97">
      <w:pPr>
        <w:spacing w:after="0" w:line="360" w:lineRule="auto"/>
        <w:jc w:val="both"/>
        <w:rPr>
          <w:rFonts w:ascii="Arial" w:hAnsi="Arial" w:cs="Arial"/>
          <w:bCs/>
          <w:sz w:val="24"/>
          <w:szCs w:val="24"/>
        </w:rPr>
      </w:pPr>
      <w:r>
        <w:rPr>
          <w:rFonts w:ascii="Arial" w:hAnsi="Arial" w:cs="Arial"/>
          <w:bCs/>
          <w:sz w:val="24"/>
          <w:szCs w:val="24"/>
        </w:rPr>
        <w:pict w14:anchorId="66DA03B9">
          <v:rect id="_x0000_i1027" style="width:0;height:1.5pt" o:hralign="center" o:hrstd="t" o:hr="t" fillcolor="#a0a0a0" stroked="f"/>
        </w:pict>
      </w:r>
    </w:p>
    <w:p w14:paraId="1263BCB4" w14:textId="77777777" w:rsidR="004D2B97" w:rsidRPr="009222F4" w:rsidRDefault="004D2B97" w:rsidP="004D2B97">
      <w:pPr>
        <w:spacing w:after="0" w:line="360" w:lineRule="auto"/>
        <w:jc w:val="center"/>
        <w:rPr>
          <w:rFonts w:ascii="Arial" w:hAnsi="Arial" w:cs="Arial"/>
          <w:b/>
          <w:sz w:val="24"/>
          <w:szCs w:val="24"/>
        </w:rPr>
      </w:pPr>
      <w:r w:rsidRPr="009222F4">
        <w:rPr>
          <w:rFonts w:ascii="Arial" w:hAnsi="Arial" w:cs="Arial"/>
          <w:b/>
          <w:sz w:val="24"/>
          <w:szCs w:val="24"/>
        </w:rPr>
        <w:t>JUDGMENT</w:t>
      </w:r>
    </w:p>
    <w:p w14:paraId="174B065B" w14:textId="77777777" w:rsidR="004D2B97" w:rsidRPr="00942F40" w:rsidRDefault="00000000" w:rsidP="004D2B97">
      <w:pPr>
        <w:spacing w:after="0" w:line="360" w:lineRule="auto"/>
        <w:jc w:val="center"/>
        <w:rPr>
          <w:rFonts w:ascii="Arial" w:hAnsi="Arial" w:cs="Arial"/>
          <w:b/>
          <w:sz w:val="24"/>
          <w:szCs w:val="24"/>
        </w:rPr>
      </w:pPr>
      <w:r>
        <w:rPr>
          <w:rFonts w:ascii="Arial" w:hAnsi="Arial" w:cs="Arial"/>
          <w:bCs/>
          <w:sz w:val="24"/>
          <w:szCs w:val="24"/>
        </w:rPr>
        <w:pict w14:anchorId="54CDAF37">
          <v:rect id="_x0000_i1028" style="width:0;height:1.5pt" o:hralign="center" o:hrstd="t" o:hr="t" fillcolor="#a0a0a0" stroked="f"/>
        </w:pict>
      </w:r>
    </w:p>
    <w:p w14:paraId="343F970B" w14:textId="77777777" w:rsidR="005B5740" w:rsidRDefault="005B5740" w:rsidP="004D2B97">
      <w:pPr>
        <w:spacing w:after="0" w:line="360" w:lineRule="auto"/>
        <w:jc w:val="both"/>
        <w:rPr>
          <w:rFonts w:ascii="Arial" w:hAnsi="Arial" w:cs="Arial"/>
          <w:sz w:val="24"/>
          <w:szCs w:val="24"/>
        </w:rPr>
      </w:pPr>
    </w:p>
    <w:p w14:paraId="06924D80" w14:textId="77777777" w:rsidR="004D2B97" w:rsidRDefault="004D2B97" w:rsidP="004D2B97">
      <w:pPr>
        <w:spacing w:after="0" w:line="360" w:lineRule="auto"/>
        <w:jc w:val="both"/>
        <w:rPr>
          <w:rFonts w:ascii="Arial" w:hAnsi="Arial" w:cs="Arial"/>
          <w:sz w:val="24"/>
          <w:szCs w:val="24"/>
        </w:rPr>
      </w:pPr>
      <w:r>
        <w:rPr>
          <w:rFonts w:ascii="Arial" w:hAnsi="Arial" w:cs="Arial"/>
          <w:sz w:val="24"/>
          <w:szCs w:val="24"/>
        </w:rPr>
        <w:t>PRINSLOO J:</w:t>
      </w:r>
    </w:p>
    <w:p w14:paraId="35B3EC6F" w14:textId="77777777" w:rsidR="004D2B97" w:rsidRDefault="004D2B97" w:rsidP="00E03E70">
      <w:pPr>
        <w:spacing w:after="0" w:line="360" w:lineRule="auto"/>
        <w:ind w:left="1440" w:hanging="1440"/>
        <w:jc w:val="both"/>
        <w:rPr>
          <w:rFonts w:ascii="Arial" w:hAnsi="Arial" w:cs="Arial"/>
          <w:sz w:val="24"/>
          <w:szCs w:val="24"/>
          <w:u w:val="single"/>
        </w:rPr>
      </w:pPr>
    </w:p>
    <w:p w14:paraId="52823C5C" w14:textId="77777777" w:rsidR="00E03E70" w:rsidRPr="00BA6B82" w:rsidRDefault="00E03E70" w:rsidP="00E03E70">
      <w:pPr>
        <w:spacing w:after="0" w:line="360" w:lineRule="auto"/>
        <w:ind w:left="1440" w:hanging="1440"/>
        <w:jc w:val="both"/>
        <w:rPr>
          <w:rFonts w:ascii="Arial" w:hAnsi="Arial" w:cs="Arial"/>
          <w:sz w:val="24"/>
          <w:szCs w:val="24"/>
          <w:u w:val="single"/>
        </w:rPr>
      </w:pPr>
      <w:r>
        <w:rPr>
          <w:rFonts w:ascii="Arial" w:hAnsi="Arial" w:cs="Arial"/>
          <w:sz w:val="24"/>
          <w:szCs w:val="24"/>
          <w:u w:val="single"/>
        </w:rPr>
        <w:t>The parties</w:t>
      </w:r>
    </w:p>
    <w:p w14:paraId="69526DAF" w14:textId="77777777" w:rsidR="00E03E70" w:rsidRPr="00224283" w:rsidRDefault="00E03E70" w:rsidP="00E03E70">
      <w:pPr>
        <w:spacing w:after="0" w:line="360" w:lineRule="auto"/>
        <w:ind w:left="1440" w:hanging="1440"/>
        <w:jc w:val="both"/>
        <w:rPr>
          <w:rFonts w:ascii="Arial" w:hAnsi="Arial" w:cs="Arial"/>
          <w:sz w:val="24"/>
          <w:szCs w:val="24"/>
        </w:rPr>
      </w:pPr>
    </w:p>
    <w:p w14:paraId="1A46D1BB" w14:textId="25A838A5" w:rsidR="00E03E70" w:rsidRPr="009B2B1C" w:rsidRDefault="009B2B1C" w:rsidP="009B2B1C">
      <w:pPr>
        <w:spacing w:after="0" w:line="360" w:lineRule="auto"/>
        <w:jc w:val="both"/>
        <w:rPr>
          <w:rFonts w:ascii="Arial" w:hAnsi="Arial" w:cs="Arial"/>
          <w:sz w:val="24"/>
          <w:szCs w:val="24"/>
          <w:lang w:val="en-ZA"/>
        </w:rPr>
      </w:pPr>
      <w:r w:rsidRPr="00825BFC">
        <w:rPr>
          <w:rFonts w:ascii="Arial" w:hAnsi="Arial" w:cs="Arial"/>
          <w:sz w:val="24"/>
          <w:szCs w:val="24"/>
          <w:lang w:val="en-ZA"/>
        </w:rPr>
        <w:t>[1]</w:t>
      </w:r>
      <w:r w:rsidRPr="00825BFC">
        <w:rPr>
          <w:rFonts w:ascii="Arial" w:hAnsi="Arial" w:cs="Arial"/>
          <w:sz w:val="24"/>
          <w:szCs w:val="24"/>
          <w:lang w:val="en-ZA"/>
        </w:rPr>
        <w:tab/>
      </w:r>
      <w:r w:rsidR="00E03E70" w:rsidRPr="009B2B1C">
        <w:rPr>
          <w:rFonts w:ascii="Arial" w:hAnsi="Arial" w:cs="Arial"/>
          <w:sz w:val="24"/>
          <w:szCs w:val="24"/>
          <w:lang w:val="en-ZA"/>
        </w:rPr>
        <w:t>The plaintiff is Marcus Kevin Thomas, a major male American Citizen currently detained at the trial awaiting section at the Windhoek Correctional Facility</w:t>
      </w:r>
      <w:r w:rsidR="004D2005" w:rsidRPr="009B2B1C">
        <w:rPr>
          <w:rFonts w:ascii="Arial" w:hAnsi="Arial" w:cs="Arial"/>
          <w:sz w:val="24"/>
          <w:szCs w:val="24"/>
          <w:lang w:val="en-ZA"/>
        </w:rPr>
        <w:t xml:space="preserve"> (</w:t>
      </w:r>
      <w:r w:rsidR="00422DE3" w:rsidRPr="009B2B1C">
        <w:rPr>
          <w:rFonts w:ascii="Arial" w:hAnsi="Arial" w:cs="Arial"/>
          <w:sz w:val="24"/>
          <w:szCs w:val="24"/>
          <w:lang w:val="en-ZA"/>
        </w:rPr>
        <w:t>“</w:t>
      </w:r>
      <w:r w:rsidR="004D2005" w:rsidRPr="009B2B1C">
        <w:rPr>
          <w:rFonts w:ascii="Arial" w:hAnsi="Arial" w:cs="Arial"/>
          <w:sz w:val="24"/>
          <w:szCs w:val="24"/>
          <w:lang w:val="en-ZA"/>
        </w:rPr>
        <w:t>WCF</w:t>
      </w:r>
      <w:r w:rsidR="00422DE3" w:rsidRPr="009B2B1C">
        <w:rPr>
          <w:rFonts w:ascii="Arial" w:hAnsi="Arial" w:cs="Arial"/>
          <w:sz w:val="24"/>
          <w:szCs w:val="24"/>
          <w:lang w:val="en-ZA"/>
        </w:rPr>
        <w:t>”</w:t>
      </w:r>
      <w:r w:rsidR="004D2005" w:rsidRPr="009B2B1C">
        <w:rPr>
          <w:rFonts w:ascii="Arial" w:hAnsi="Arial" w:cs="Arial"/>
          <w:sz w:val="24"/>
          <w:szCs w:val="24"/>
          <w:lang w:val="en-ZA"/>
        </w:rPr>
        <w:t>)</w:t>
      </w:r>
      <w:r w:rsidR="00E03E70" w:rsidRPr="009B2B1C">
        <w:rPr>
          <w:rFonts w:ascii="Arial" w:hAnsi="Arial" w:cs="Arial"/>
          <w:sz w:val="24"/>
          <w:szCs w:val="24"/>
          <w:lang w:val="en-ZA"/>
        </w:rPr>
        <w:t>, Windhoek, Republic of Namibia.</w:t>
      </w:r>
    </w:p>
    <w:p w14:paraId="29E8AFC7" w14:textId="77777777" w:rsidR="00E03E70" w:rsidRPr="00825BFC" w:rsidRDefault="00E03E70" w:rsidP="00E03E70">
      <w:pPr>
        <w:spacing w:after="0" w:line="360" w:lineRule="auto"/>
        <w:jc w:val="both"/>
        <w:rPr>
          <w:rFonts w:ascii="Arial" w:hAnsi="Arial" w:cs="Arial"/>
          <w:sz w:val="24"/>
          <w:szCs w:val="24"/>
        </w:rPr>
      </w:pPr>
    </w:p>
    <w:p w14:paraId="5EAC2BA6" w14:textId="5C44B010" w:rsidR="00E03E70" w:rsidRPr="009B2B1C" w:rsidRDefault="009B2B1C" w:rsidP="009B2B1C">
      <w:pPr>
        <w:spacing w:after="0" w:line="360" w:lineRule="auto"/>
        <w:jc w:val="both"/>
        <w:rPr>
          <w:rFonts w:ascii="Arial" w:hAnsi="Arial" w:cs="Arial"/>
          <w:sz w:val="24"/>
          <w:szCs w:val="24"/>
        </w:rPr>
      </w:pPr>
      <w:r w:rsidRPr="00825BFC">
        <w:rPr>
          <w:rFonts w:ascii="Arial" w:hAnsi="Arial" w:cs="Arial"/>
          <w:sz w:val="24"/>
          <w:szCs w:val="24"/>
        </w:rPr>
        <w:t>[2]</w:t>
      </w:r>
      <w:r w:rsidRPr="00825BFC">
        <w:rPr>
          <w:rFonts w:ascii="Arial" w:hAnsi="Arial" w:cs="Arial"/>
          <w:sz w:val="24"/>
          <w:szCs w:val="24"/>
        </w:rPr>
        <w:tab/>
      </w:r>
      <w:r w:rsidR="00E03E70" w:rsidRPr="009B2B1C">
        <w:rPr>
          <w:rFonts w:ascii="Arial" w:hAnsi="Arial" w:cs="Arial"/>
          <w:sz w:val="24"/>
          <w:szCs w:val="24"/>
          <w:lang w:val="en-ZA"/>
        </w:rPr>
        <w:t xml:space="preserve">The first defendant is the Minister of Safety and Security: Charles </w:t>
      </w:r>
      <w:proofErr w:type="spellStart"/>
      <w:r w:rsidR="00E03E70" w:rsidRPr="009B2B1C">
        <w:rPr>
          <w:rFonts w:ascii="Arial" w:hAnsi="Arial" w:cs="Arial"/>
          <w:sz w:val="24"/>
          <w:szCs w:val="24"/>
          <w:lang w:val="en-ZA"/>
        </w:rPr>
        <w:t>Namoloh</w:t>
      </w:r>
      <w:proofErr w:type="spellEnd"/>
      <w:r w:rsidR="00E03E70" w:rsidRPr="009B2B1C">
        <w:rPr>
          <w:rFonts w:ascii="Arial" w:hAnsi="Arial" w:cs="Arial"/>
          <w:sz w:val="24"/>
          <w:szCs w:val="24"/>
          <w:lang w:val="en-ZA"/>
        </w:rPr>
        <w:t>, cited in his capacity as the political head of the Namibian Police and Correctional Services, with his offices situated in the Southern Industrial Area, Windhoek</w:t>
      </w:r>
      <w:r w:rsidR="00E03E70" w:rsidRPr="009B2B1C">
        <w:rPr>
          <w:rFonts w:ascii="Arial" w:hAnsi="Arial" w:cs="Arial"/>
          <w:sz w:val="24"/>
          <w:szCs w:val="24"/>
        </w:rPr>
        <w:t>.</w:t>
      </w:r>
    </w:p>
    <w:p w14:paraId="0E136EA7" w14:textId="77777777" w:rsidR="00E03E70" w:rsidRDefault="00E03E70" w:rsidP="00E03E70">
      <w:pPr>
        <w:spacing w:after="0" w:line="360" w:lineRule="auto"/>
        <w:jc w:val="both"/>
        <w:rPr>
          <w:rFonts w:ascii="Arial" w:hAnsi="Arial" w:cs="Arial"/>
          <w:sz w:val="24"/>
          <w:szCs w:val="24"/>
        </w:rPr>
      </w:pPr>
    </w:p>
    <w:p w14:paraId="1A88AD00" w14:textId="31041E85" w:rsidR="00E03E70" w:rsidRPr="009B2B1C" w:rsidRDefault="009B2B1C" w:rsidP="009B2B1C">
      <w:pPr>
        <w:spacing w:after="0" w:line="360" w:lineRule="auto"/>
        <w:jc w:val="both"/>
        <w:rPr>
          <w:rFonts w:ascii="Arial" w:hAnsi="Arial" w:cs="Arial"/>
          <w:sz w:val="24"/>
          <w:szCs w:val="24"/>
        </w:rPr>
      </w:pPr>
      <w:r w:rsidRPr="00825BFC">
        <w:rPr>
          <w:rFonts w:ascii="Arial" w:hAnsi="Arial" w:cs="Arial"/>
          <w:sz w:val="24"/>
          <w:szCs w:val="24"/>
        </w:rPr>
        <w:t>[3]</w:t>
      </w:r>
      <w:r w:rsidRPr="00825BFC">
        <w:rPr>
          <w:rFonts w:ascii="Arial" w:hAnsi="Arial" w:cs="Arial"/>
          <w:sz w:val="24"/>
          <w:szCs w:val="24"/>
        </w:rPr>
        <w:tab/>
      </w:r>
      <w:r w:rsidR="00E03E70" w:rsidRPr="009B2B1C">
        <w:rPr>
          <w:rFonts w:ascii="Arial" w:hAnsi="Arial" w:cs="Arial"/>
          <w:sz w:val="24"/>
          <w:szCs w:val="24"/>
        </w:rPr>
        <w:t xml:space="preserve">The second defendant is the Commissioner-General of the Namibian </w:t>
      </w:r>
      <w:r w:rsidR="005B5740" w:rsidRPr="009B2B1C">
        <w:rPr>
          <w:rFonts w:ascii="Arial" w:hAnsi="Arial" w:cs="Arial"/>
          <w:sz w:val="24"/>
          <w:szCs w:val="24"/>
        </w:rPr>
        <w:t>C</w:t>
      </w:r>
      <w:r w:rsidR="00E03E70" w:rsidRPr="009B2B1C">
        <w:rPr>
          <w:rFonts w:ascii="Arial" w:hAnsi="Arial" w:cs="Arial"/>
          <w:sz w:val="24"/>
          <w:szCs w:val="24"/>
        </w:rPr>
        <w:t xml:space="preserve">orrectional </w:t>
      </w:r>
      <w:r w:rsidR="005B5740" w:rsidRPr="009B2B1C">
        <w:rPr>
          <w:rFonts w:ascii="Arial" w:hAnsi="Arial" w:cs="Arial"/>
          <w:sz w:val="24"/>
          <w:szCs w:val="24"/>
        </w:rPr>
        <w:t>S</w:t>
      </w:r>
      <w:r w:rsidR="00E03E70" w:rsidRPr="009B2B1C">
        <w:rPr>
          <w:rFonts w:ascii="Arial" w:hAnsi="Arial" w:cs="Arial"/>
          <w:sz w:val="24"/>
          <w:szCs w:val="24"/>
        </w:rPr>
        <w:t>ervices, appointed under Article 32(4)(</w:t>
      </w:r>
      <w:r w:rsidR="00E03E70" w:rsidRPr="009B2B1C">
        <w:rPr>
          <w:rFonts w:ascii="Arial" w:hAnsi="Arial" w:cs="Arial"/>
          <w:i/>
          <w:sz w:val="24"/>
          <w:szCs w:val="24"/>
        </w:rPr>
        <w:t>c</w:t>
      </w:r>
      <w:r w:rsidR="00E03E70" w:rsidRPr="009B2B1C">
        <w:rPr>
          <w:rFonts w:ascii="Arial" w:hAnsi="Arial" w:cs="Arial"/>
          <w:sz w:val="24"/>
          <w:szCs w:val="24"/>
        </w:rPr>
        <w:t>)(</w:t>
      </w:r>
      <w:r w:rsidR="00E03E70" w:rsidRPr="009B2B1C">
        <w:rPr>
          <w:rFonts w:ascii="Arial" w:hAnsi="Arial" w:cs="Arial"/>
          <w:i/>
          <w:sz w:val="24"/>
          <w:szCs w:val="24"/>
        </w:rPr>
        <w:t>cc</w:t>
      </w:r>
      <w:r w:rsidR="00E03E70" w:rsidRPr="009B2B1C">
        <w:rPr>
          <w:rFonts w:ascii="Arial" w:hAnsi="Arial" w:cs="Arial"/>
          <w:sz w:val="24"/>
          <w:szCs w:val="24"/>
        </w:rPr>
        <w:t>) of the Namibian Constitution.</w:t>
      </w:r>
    </w:p>
    <w:p w14:paraId="0861928C" w14:textId="77777777" w:rsidR="00E03E70" w:rsidRDefault="00E03E70" w:rsidP="00E03E70">
      <w:pPr>
        <w:spacing w:after="0" w:line="360" w:lineRule="auto"/>
        <w:jc w:val="both"/>
        <w:rPr>
          <w:rFonts w:ascii="Arial" w:hAnsi="Arial" w:cs="Arial"/>
          <w:sz w:val="24"/>
          <w:szCs w:val="24"/>
        </w:rPr>
      </w:pPr>
    </w:p>
    <w:p w14:paraId="223FCB85" w14:textId="6B66B0B3" w:rsidR="00E03E70" w:rsidRPr="009B2B1C" w:rsidRDefault="009B2B1C" w:rsidP="009B2B1C">
      <w:pPr>
        <w:spacing w:after="0" w:line="360" w:lineRule="auto"/>
        <w:jc w:val="both"/>
        <w:rPr>
          <w:rFonts w:ascii="Arial" w:hAnsi="Arial" w:cs="Arial"/>
          <w:sz w:val="24"/>
          <w:szCs w:val="24"/>
        </w:rPr>
      </w:pPr>
      <w:r w:rsidRPr="00E03E70">
        <w:rPr>
          <w:rFonts w:ascii="Arial" w:hAnsi="Arial" w:cs="Arial"/>
          <w:sz w:val="24"/>
          <w:szCs w:val="24"/>
        </w:rPr>
        <w:t>[4]</w:t>
      </w:r>
      <w:r w:rsidRPr="00E03E70">
        <w:rPr>
          <w:rFonts w:ascii="Arial" w:hAnsi="Arial" w:cs="Arial"/>
          <w:sz w:val="24"/>
          <w:szCs w:val="24"/>
        </w:rPr>
        <w:tab/>
      </w:r>
      <w:r w:rsidR="00E03E70" w:rsidRPr="009B2B1C">
        <w:rPr>
          <w:rFonts w:ascii="Arial" w:hAnsi="Arial" w:cs="Arial"/>
          <w:sz w:val="24"/>
          <w:szCs w:val="24"/>
        </w:rPr>
        <w:t>The third to the seventh defendants are adult male persons employed as correctional officers at the Namibian Correctional Services</w:t>
      </w:r>
      <w:r w:rsidR="004D2005" w:rsidRPr="009B2B1C">
        <w:rPr>
          <w:rFonts w:ascii="Arial" w:hAnsi="Arial" w:cs="Arial"/>
          <w:sz w:val="24"/>
          <w:szCs w:val="24"/>
        </w:rPr>
        <w:t xml:space="preserve"> (NCS)</w:t>
      </w:r>
      <w:r w:rsidR="00E03E70" w:rsidRPr="009B2B1C">
        <w:rPr>
          <w:rFonts w:ascii="Arial" w:hAnsi="Arial" w:cs="Arial"/>
          <w:sz w:val="24"/>
          <w:szCs w:val="24"/>
        </w:rPr>
        <w:t xml:space="preserve"> stationed at Windhoek Central Prison, Windhoek, Republic of Namibia. These defendants are:</w:t>
      </w:r>
    </w:p>
    <w:p w14:paraId="046F6BD0" w14:textId="77777777" w:rsidR="00E03E70" w:rsidRDefault="00E03E70" w:rsidP="00E03E70">
      <w:pPr>
        <w:spacing w:after="0" w:line="360" w:lineRule="auto"/>
        <w:jc w:val="both"/>
        <w:rPr>
          <w:rFonts w:ascii="Arial" w:hAnsi="Arial" w:cs="Arial"/>
          <w:sz w:val="24"/>
          <w:szCs w:val="24"/>
        </w:rPr>
      </w:pPr>
      <w:r>
        <w:rPr>
          <w:rFonts w:ascii="Arial" w:hAnsi="Arial" w:cs="Arial"/>
          <w:sz w:val="24"/>
          <w:szCs w:val="24"/>
        </w:rPr>
        <w:tab/>
        <w:t xml:space="preserve">a) the third defendant is Silas </w:t>
      </w:r>
      <w:proofErr w:type="gramStart"/>
      <w:r>
        <w:rPr>
          <w:rFonts w:ascii="Arial" w:hAnsi="Arial" w:cs="Arial"/>
          <w:sz w:val="24"/>
          <w:szCs w:val="24"/>
        </w:rPr>
        <w:t>Mateus;</w:t>
      </w:r>
      <w:proofErr w:type="gramEnd"/>
    </w:p>
    <w:p w14:paraId="4187AA68" w14:textId="77777777" w:rsidR="00E03E70" w:rsidRDefault="00E03E70" w:rsidP="00E03E70">
      <w:pPr>
        <w:spacing w:after="0" w:line="360" w:lineRule="auto"/>
        <w:jc w:val="both"/>
        <w:rPr>
          <w:rFonts w:ascii="Arial" w:hAnsi="Arial" w:cs="Arial"/>
          <w:sz w:val="24"/>
          <w:szCs w:val="24"/>
        </w:rPr>
      </w:pPr>
      <w:r>
        <w:rPr>
          <w:rFonts w:ascii="Arial" w:hAnsi="Arial" w:cs="Arial"/>
          <w:sz w:val="24"/>
          <w:szCs w:val="24"/>
        </w:rPr>
        <w:tab/>
        <w:t xml:space="preserve">b) the fourth defendant is Esra </w:t>
      </w:r>
      <w:r w:rsidR="00422DE3" w:rsidRPr="00D27DE5">
        <w:rPr>
          <w:rFonts w:ascii="Arial" w:hAnsi="Arial" w:cs="Arial"/>
          <w:sz w:val="24"/>
          <w:szCs w:val="24"/>
        </w:rPr>
        <w:t>“</w:t>
      </w:r>
      <w:r w:rsidRPr="00D27DE5">
        <w:rPr>
          <w:rFonts w:ascii="Arial" w:hAnsi="Arial" w:cs="Arial"/>
          <w:sz w:val="24"/>
          <w:szCs w:val="24"/>
        </w:rPr>
        <w:t>Swapo</w:t>
      </w:r>
      <w:r w:rsidR="00422DE3" w:rsidRPr="00D27DE5">
        <w:rPr>
          <w:rFonts w:ascii="Arial" w:hAnsi="Arial" w:cs="Arial"/>
          <w:sz w:val="24"/>
          <w:szCs w:val="24"/>
        </w:rPr>
        <w:t>”</w:t>
      </w:r>
      <w:r>
        <w:rPr>
          <w:rFonts w:ascii="Arial" w:hAnsi="Arial" w:cs="Arial"/>
          <w:sz w:val="24"/>
          <w:szCs w:val="24"/>
        </w:rPr>
        <w:t xml:space="preserve"> Kaisitungu;</w:t>
      </w:r>
    </w:p>
    <w:p w14:paraId="0CA13931" w14:textId="77777777" w:rsidR="00E03E70" w:rsidRDefault="00E03E70" w:rsidP="00E03E70">
      <w:pPr>
        <w:spacing w:after="0" w:line="360" w:lineRule="auto"/>
        <w:jc w:val="both"/>
        <w:rPr>
          <w:rFonts w:ascii="Arial" w:hAnsi="Arial" w:cs="Arial"/>
          <w:sz w:val="24"/>
          <w:szCs w:val="24"/>
        </w:rPr>
      </w:pPr>
      <w:r>
        <w:rPr>
          <w:rFonts w:ascii="Arial" w:hAnsi="Arial" w:cs="Arial"/>
          <w:sz w:val="24"/>
          <w:szCs w:val="24"/>
        </w:rPr>
        <w:lastRenderedPageBreak/>
        <w:tab/>
        <w:t>c) the fifth defendant is one Josiah, whose further particulars are unknown;</w:t>
      </w:r>
    </w:p>
    <w:p w14:paraId="201BC560" w14:textId="77777777" w:rsidR="00E03E70" w:rsidRDefault="00E03E70" w:rsidP="00E03E70">
      <w:pPr>
        <w:spacing w:after="0" w:line="360" w:lineRule="auto"/>
        <w:jc w:val="both"/>
        <w:rPr>
          <w:rFonts w:ascii="Arial" w:hAnsi="Arial" w:cs="Arial"/>
          <w:sz w:val="24"/>
          <w:szCs w:val="24"/>
        </w:rPr>
      </w:pPr>
      <w:r>
        <w:rPr>
          <w:rFonts w:ascii="Arial" w:hAnsi="Arial" w:cs="Arial"/>
          <w:sz w:val="24"/>
          <w:szCs w:val="24"/>
        </w:rPr>
        <w:tab/>
        <w:t>d) the sixth defendant is one Siambango, whose further particulars are unknown;</w:t>
      </w:r>
    </w:p>
    <w:p w14:paraId="646FACAB" w14:textId="77777777" w:rsidR="00E03E70" w:rsidRDefault="00E03E70" w:rsidP="00E03E70">
      <w:pPr>
        <w:spacing w:after="0" w:line="360" w:lineRule="auto"/>
        <w:jc w:val="both"/>
        <w:rPr>
          <w:rFonts w:ascii="Arial" w:hAnsi="Arial" w:cs="Arial"/>
          <w:sz w:val="24"/>
          <w:szCs w:val="24"/>
        </w:rPr>
      </w:pPr>
      <w:r>
        <w:rPr>
          <w:rFonts w:ascii="Arial" w:hAnsi="Arial" w:cs="Arial"/>
          <w:sz w:val="24"/>
          <w:szCs w:val="24"/>
        </w:rPr>
        <w:tab/>
        <w:t xml:space="preserve">e) the seventh defendant is one </w:t>
      </w:r>
      <w:r w:rsidRPr="00D27DE5">
        <w:rPr>
          <w:rFonts w:ascii="Arial" w:hAnsi="Arial" w:cs="Arial"/>
          <w:sz w:val="24"/>
          <w:szCs w:val="24"/>
        </w:rPr>
        <w:t>S</w:t>
      </w:r>
      <w:r w:rsidR="00422DE3" w:rsidRPr="00D27DE5">
        <w:rPr>
          <w:rFonts w:ascii="Arial" w:hAnsi="Arial" w:cs="Arial"/>
          <w:sz w:val="24"/>
          <w:szCs w:val="24"/>
        </w:rPr>
        <w:t>h</w:t>
      </w:r>
      <w:r w:rsidRPr="00D27DE5">
        <w:rPr>
          <w:rFonts w:ascii="Arial" w:hAnsi="Arial" w:cs="Arial"/>
          <w:sz w:val="24"/>
          <w:szCs w:val="24"/>
        </w:rPr>
        <w:t>imbome</w:t>
      </w:r>
      <w:r>
        <w:rPr>
          <w:rFonts w:ascii="Arial" w:hAnsi="Arial" w:cs="Arial"/>
          <w:sz w:val="24"/>
          <w:szCs w:val="24"/>
        </w:rPr>
        <w:t xml:space="preserve"> whose further particulars are unknown.</w:t>
      </w:r>
    </w:p>
    <w:p w14:paraId="2B401030" w14:textId="77777777" w:rsidR="00E03E70" w:rsidRDefault="00E03E70" w:rsidP="00E03E70">
      <w:pPr>
        <w:spacing w:after="0" w:line="360" w:lineRule="auto"/>
        <w:jc w:val="both"/>
        <w:rPr>
          <w:rFonts w:ascii="Arial" w:hAnsi="Arial" w:cs="Arial"/>
          <w:sz w:val="24"/>
          <w:szCs w:val="24"/>
        </w:rPr>
      </w:pPr>
    </w:p>
    <w:p w14:paraId="53B9C2C6" w14:textId="77777777" w:rsidR="00E03E70" w:rsidRPr="00D05642" w:rsidRDefault="00E03E70" w:rsidP="00E03E70">
      <w:pPr>
        <w:spacing w:after="0" w:line="360" w:lineRule="auto"/>
        <w:jc w:val="both"/>
        <w:rPr>
          <w:rFonts w:ascii="Arial" w:hAnsi="Arial" w:cs="Arial"/>
          <w:sz w:val="24"/>
          <w:szCs w:val="24"/>
          <w:u w:val="single"/>
        </w:rPr>
      </w:pPr>
      <w:r>
        <w:rPr>
          <w:rFonts w:ascii="Arial" w:hAnsi="Arial" w:cs="Arial"/>
          <w:sz w:val="24"/>
          <w:szCs w:val="24"/>
          <w:u w:val="single"/>
        </w:rPr>
        <w:t>The relief claimed by the plaintiff</w:t>
      </w:r>
    </w:p>
    <w:p w14:paraId="18720EC2" w14:textId="77777777" w:rsidR="00E03E70" w:rsidRDefault="00E03E70" w:rsidP="00E03E70">
      <w:pPr>
        <w:spacing w:after="0" w:line="360" w:lineRule="auto"/>
        <w:jc w:val="both"/>
        <w:rPr>
          <w:rFonts w:ascii="Arial" w:hAnsi="Arial" w:cs="Arial"/>
          <w:sz w:val="24"/>
          <w:szCs w:val="24"/>
        </w:rPr>
      </w:pPr>
    </w:p>
    <w:p w14:paraId="6AACE05F" w14:textId="419085F9" w:rsidR="0043504F" w:rsidRPr="009B2B1C" w:rsidRDefault="009B2B1C" w:rsidP="009B2B1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E03E70" w:rsidRPr="009B2B1C">
        <w:rPr>
          <w:rFonts w:ascii="Arial" w:hAnsi="Arial" w:cs="Arial"/>
          <w:sz w:val="24"/>
          <w:szCs w:val="24"/>
        </w:rPr>
        <w:t xml:space="preserve">In his particulars of claim, the plaintiff claims monetary compensation in the amount of N$1 100 000. </w:t>
      </w:r>
      <w:r w:rsidR="0043504F" w:rsidRPr="009B2B1C">
        <w:rPr>
          <w:rFonts w:ascii="Arial" w:hAnsi="Arial" w:cs="Arial"/>
          <w:sz w:val="24"/>
          <w:szCs w:val="24"/>
        </w:rPr>
        <w:t>The claim consists of</w:t>
      </w:r>
      <w:r w:rsidR="00807167" w:rsidRPr="009B2B1C">
        <w:rPr>
          <w:rFonts w:ascii="Arial" w:hAnsi="Arial" w:cs="Arial"/>
          <w:sz w:val="24"/>
          <w:szCs w:val="24"/>
        </w:rPr>
        <w:t xml:space="preserve"> the following</w:t>
      </w:r>
      <w:r w:rsidR="0043504F" w:rsidRPr="009B2B1C">
        <w:rPr>
          <w:rFonts w:ascii="Arial" w:hAnsi="Arial" w:cs="Arial"/>
          <w:sz w:val="24"/>
          <w:szCs w:val="24"/>
        </w:rPr>
        <w:t>:</w:t>
      </w:r>
    </w:p>
    <w:p w14:paraId="052889B0" w14:textId="77777777" w:rsidR="00B7296F" w:rsidRDefault="00B7296F" w:rsidP="00B7296F">
      <w:pPr>
        <w:pStyle w:val="ListParagraph"/>
        <w:spacing w:after="0" w:line="360" w:lineRule="auto"/>
        <w:ind w:left="0"/>
        <w:jc w:val="both"/>
        <w:rPr>
          <w:rFonts w:ascii="Arial" w:hAnsi="Arial" w:cs="Arial"/>
          <w:sz w:val="24"/>
          <w:szCs w:val="24"/>
        </w:rPr>
      </w:pPr>
    </w:p>
    <w:p w14:paraId="7F36CAFF" w14:textId="376ACF26" w:rsidR="0043504F" w:rsidRPr="009B2B1C" w:rsidRDefault="009B2B1C" w:rsidP="009B2B1C">
      <w:pPr>
        <w:spacing w:after="0" w:line="360" w:lineRule="auto"/>
        <w:ind w:left="72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43504F" w:rsidRPr="009B2B1C">
        <w:rPr>
          <w:rFonts w:ascii="Arial" w:hAnsi="Arial" w:cs="Arial"/>
          <w:sz w:val="24"/>
          <w:szCs w:val="24"/>
        </w:rPr>
        <w:t xml:space="preserve">Payment in the amount of N$500 000 for assault and </w:t>
      </w:r>
      <w:proofErr w:type="gramStart"/>
      <w:r w:rsidR="0043504F" w:rsidRPr="009B2B1C">
        <w:rPr>
          <w:rFonts w:ascii="Arial" w:hAnsi="Arial" w:cs="Arial"/>
          <w:sz w:val="24"/>
          <w:szCs w:val="24"/>
        </w:rPr>
        <w:t>torture;</w:t>
      </w:r>
      <w:proofErr w:type="gramEnd"/>
    </w:p>
    <w:p w14:paraId="7416A353" w14:textId="1725A7B4" w:rsidR="0043504F" w:rsidRPr="009B2B1C" w:rsidRDefault="009B2B1C" w:rsidP="009B2B1C">
      <w:pPr>
        <w:spacing w:after="0" w:line="360" w:lineRule="auto"/>
        <w:ind w:left="72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43504F" w:rsidRPr="009B2B1C">
        <w:rPr>
          <w:rFonts w:ascii="Arial" w:hAnsi="Arial" w:cs="Arial"/>
          <w:sz w:val="24"/>
          <w:szCs w:val="24"/>
        </w:rPr>
        <w:t xml:space="preserve">Payment in the amount of N$200 000 for emotional and </w:t>
      </w:r>
      <w:r w:rsidR="004D2B97" w:rsidRPr="009B2B1C">
        <w:rPr>
          <w:rFonts w:ascii="Arial" w:hAnsi="Arial" w:cs="Arial"/>
          <w:sz w:val="24"/>
          <w:szCs w:val="24"/>
        </w:rPr>
        <w:t>post-traumatic</w:t>
      </w:r>
      <w:r w:rsidR="0043504F" w:rsidRPr="009B2B1C">
        <w:rPr>
          <w:rFonts w:ascii="Arial" w:hAnsi="Arial" w:cs="Arial"/>
          <w:sz w:val="24"/>
          <w:szCs w:val="24"/>
        </w:rPr>
        <w:t xml:space="preserve"> stress</w:t>
      </w:r>
      <w:r w:rsidR="00F155CE" w:rsidRPr="009B2B1C">
        <w:rPr>
          <w:rFonts w:ascii="Arial" w:hAnsi="Arial" w:cs="Arial"/>
          <w:sz w:val="24"/>
          <w:szCs w:val="24"/>
        </w:rPr>
        <w:t>;</w:t>
      </w:r>
      <w:r w:rsidR="0043504F" w:rsidRPr="009B2B1C">
        <w:rPr>
          <w:rFonts w:ascii="Arial" w:hAnsi="Arial" w:cs="Arial"/>
          <w:sz w:val="24"/>
          <w:szCs w:val="24"/>
        </w:rPr>
        <w:t xml:space="preserve"> disorder suffered by the plaintiff as a result </w:t>
      </w:r>
      <w:r w:rsidR="004D2B97" w:rsidRPr="009B2B1C">
        <w:rPr>
          <w:rFonts w:ascii="Arial" w:hAnsi="Arial" w:cs="Arial"/>
          <w:sz w:val="24"/>
          <w:szCs w:val="24"/>
        </w:rPr>
        <w:t xml:space="preserve">of </w:t>
      </w:r>
      <w:r w:rsidR="0043504F" w:rsidRPr="009B2B1C">
        <w:rPr>
          <w:rFonts w:ascii="Arial" w:hAnsi="Arial" w:cs="Arial"/>
          <w:sz w:val="24"/>
          <w:szCs w:val="24"/>
        </w:rPr>
        <w:t xml:space="preserve">the </w:t>
      </w:r>
      <w:proofErr w:type="gramStart"/>
      <w:r w:rsidR="0043504F" w:rsidRPr="009B2B1C">
        <w:rPr>
          <w:rFonts w:ascii="Arial" w:hAnsi="Arial" w:cs="Arial"/>
          <w:sz w:val="24"/>
          <w:szCs w:val="24"/>
        </w:rPr>
        <w:t>ass</w:t>
      </w:r>
      <w:r w:rsidR="004D2B97" w:rsidRPr="009B2B1C">
        <w:rPr>
          <w:rFonts w:ascii="Arial" w:hAnsi="Arial" w:cs="Arial"/>
          <w:sz w:val="24"/>
          <w:szCs w:val="24"/>
        </w:rPr>
        <w:t>ault;</w:t>
      </w:r>
      <w:proofErr w:type="gramEnd"/>
    </w:p>
    <w:p w14:paraId="2384AFC0" w14:textId="19D7EDA3" w:rsidR="004D2B97" w:rsidRPr="009B2B1C" w:rsidRDefault="009B2B1C" w:rsidP="009B2B1C">
      <w:pPr>
        <w:spacing w:after="0" w:line="360" w:lineRule="auto"/>
        <w:ind w:left="72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D2B97" w:rsidRPr="009B2B1C">
        <w:rPr>
          <w:rFonts w:ascii="Arial" w:hAnsi="Arial" w:cs="Arial"/>
          <w:sz w:val="24"/>
          <w:szCs w:val="24"/>
        </w:rPr>
        <w:t>Payment in the amount of N$400 000 for constitutional damages</w:t>
      </w:r>
    </w:p>
    <w:p w14:paraId="34571152" w14:textId="088EADE6" w:rsidR="004D2B97" w:rsidRPr="009B2B1C" w:rsidRDefault="009B2B1C" w:rsidP="009B2B1C">
      <w:pPr>
        <w:spacing w:after="0" w:line="360" w:lineRule="auto"/>
        <w:ind w:left="72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4D2B97" w:rsidRPr="009B2B1C">
        <w:rPr>
          <w:rFonts w:ascii="Arial" w:hAnsi="Arial" w:cs="Arial"/>
          <w:sz w:val="24"/>
          <w:szCs w:val="24"/>
        </w:rPr>
        <w:t>Interest and cost</w:t>
      </w:r>
      <w:r w:rsidR="00422DE3" w:rsidRPr="009B2B1C">
        <w:rPr>
          <w:rFonts w:ascii="Arial" w:hAnsi="Arial" w:cs="Arial"/>
          <w:sz w:val="24"/>
          <w:szCs w:val="24"/>
        </w:rPr>
        <w:t>s</w:t>
      </w:r>
      <w:r w:rsidR="004D2B97" w:rsidRPr="009B2B1C">
        <w:rPr>
          <w:rFonts w:ascii="Arial" w:hAnsi="Arial" w:cs="Arial"/>
          <w:sz w:val="24"/>
          <w:szCs w:val="24"/>
        </w:rPr>
        <w:t xml:space="preserve"> of suit. </w:t>
      </w:r>
    </w:p>
    <w:p w14:paraId="0B4055F4" w14:textId="77777777" w:rsidR="004D2B97" w:rsidRPr="0043504F" w:rsidRDefault="004D2B97" w:rsidP="004D2B97">
      <w:pPr>
        <w:pStyle w:val="ListParagraph"/>
        <w:spacing w:after="0" w:line="360" w:lineRule="auto"/>
        <w:jc w:val="both"/>
        <w:rPr>
          <w:rFonts w:ascii="Arial" w:hAnsi="Arial" w:cs="Arial"/>
          <w:sz w:val="24"/>
          <w:szCs w:val="24"/>
        </w:rPr>
      </w:pPr>
    </w:p>
    <w:p w14:paraId="3E2E18FA" w14:textId="0ED99B20" w:rsidR="00E03E70" w:rsidRPr="009B2B1C" w:rsidRDefault="009B2B1C" w:rsidP="009B2B1C">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03E70" w:rsidRPr="009B2B1C">
        <w:rPr>
          <w:rFonts w:ascii="Arial" w:hAnsi="Arial" w:cs="Arial"/>
          <w:sz w:val="24"/>
          <w:szCs w:val="24"/>
        </w:rPr>
        <w:t xml:space="preserve">However, in his written and oral submissions, counsel for the plaintiff submitted that the plaintiff </w:t>
      </w:r>
      <w:r w:rsidR="007777E7" w:rsidRPr="009B2B1C">
        <w:rPr>
          <w:rFonts w:ascii="Arial" w:hAnsi="Arial" w:cs="Arial"/>
          <w:sz w:val="24"/>
          <w:szCs w:val="24"/>
        </w:rPr>
        <w:t>would</w:t>
      </w:r>
      <w:r w:rsidR="00E03E70" w:rsidRPr="009B2B1C">
        <w:rPr>
          <w:rFonts w:ascii="Arial" w:hAnsi="Arial" w:cs="Arial"/>
          <w:sz w:val="24"/>
          <w:szCs w:val="24"/>
        </w:rPr>
        <w:t xml:space="preserve"> not persist with his claim as set out in his particulars of claim</w:t>
      </w:r>
      <w:r w:rsidR="007777E7" w:rsidRPr="009B2B1C">
        <w:rPr>
          <w:rFonts w:ascii="Arial" w:hAnsi="Arial" w:cs="Arial"/>
          <w:sz w:val="24"/>
          <w:szCs w:val="24"/>
        </w:rPr>
        <w:t>. Still, after</w:t>
      </w:r>
      <w:r w:rsidR="00E03E70" w:rsidRPr="009B2B1C">
        <w:rPr>
          <w:rFonts w:ascii="Arial" w:hAnsi="Arial" w:cs="Arial"/>
          <w:sz w:val="24"/>
          <w:szCs w:val="24"/>
        </w:rPr>
        <w:t xml:space="preserve"> due consideration</w:t>
      </w:r>
      <w:r w:rsidR="007777E7" w:rsidRPr="009B2B1C">
        <w:rPr>
          <w:rFonts w:ascii="Arial" w:hAnsi="Arial" w:cs="Arial"/>
          <w:sz w:val="24"/>
          <w:szCs w:val="24"/>
        </w:rPr>
        <w:t>,</w:t>
      </w:r>
      <w:r w:rsidR="00E03E70" w:rsidRPr="009B2B1C">
        <w:rPr>
          <w:rFonts w:ascii="Arial" w:hAnsi="Arial" w:cs="Arial"/>
          <w:sz w:val="24"/>
          <w:szCs w:val="24"/>
        </w:rPr>
        <w:t xml:space="preserve"> he adjusted his damages claim to </w:t>
      </w:r>
      <w:r w:rsidR="004D2B97" w:rsidRPr="009B2B1C">
        <w:rPr>
          <w:rFonts w:ascii="Arial" w:hAnsi="Arial" w:cs="Arial"/>
          <w:sz w:val="24"/>
          <w:szCs w:val="24"/>
        </w:rPr>
        <w:t>N$500 000, which is constituted as follows:</w:t>
      </w:r>
    </w:p>
    <w:p w14:paraId="09811686" w14:textId="77777777" w:rsidR="00B7296F" w:rsidRDefault="00B7296F" w:rsidP="00B7296F">
      <w:pPr>
        <w:pStyle w:val="ListParagraph"/>
        <w:spacing w:after="0" w:line="360" w:lineRule="auto"/>
        <w:ind w:left="0"/>
        <w:jc w:val="both"/>
        <w:rPr>
          <w:rFonts w:ascii="Arial" w:hAnsi="Arial" w:cs="Arial"/>
          <w:sz w:val="24"/>
          <w:szCs w:val="24"/>
        </w:rPr>
      </w:pPr>
    </w:p>
    <w:p w14:paraId="3849D524" w14:textId="54E58B73" w:rsidR="004D2B97" w:rsidRPr="009B2B1C" w:rsidRDefault="009B2B1C" w:rsidP="009B2B1C">
      <w:pPr>
        <w:spacing w:after="0" w:line="360" w:lineRule="auto"/>
        <w:ind w:left="72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4D2B97" w:rsidRPr="009B2B1C">
        <w:rPr>
          <w:rFonts w:ascii="Arial" w:hAnsi="Arial" w:cs="Arial"/>
          <w:sz w:val="24"/>
          <w:szCs w:val="24"/>
        </w:rPr>
        <w:t>Payment in the amount o N$250 000 for pain and suffering; and</w:t>
      </w:r>
    </w:p>
    <w:p w14:paraId="0382A458" w14:textId="0E4CC9ED" w:rsidR="004D2B97" w:rsidRPr="009B2B1C" w:rsidRDefault="009B2B1C" w:rsidP="009B2B1C">
      <w:pPr>
        <w:spacing w:after="0" w:line="360" w:lineRule="auto"/>
        <w:ind w:left="72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4D2B97" w:rsidRPr="009B2B1C">
        <w:rPr>
          <w:rFonts w:ascii="Arial" w:hAnsi="Arial" w:cs="Arial"/>
          <w:sz w:val="24"/>
          <w:szCs w:val="24"/>
        </w:rPr>
        <w:t>Payment in the amount of N$250 000 for contumelia.</w:t>
      </w:r>
    </w:p>
    <w:p w14:paraId="45E7646A" w14:textId="10695915" w:rsidR="004D2B97" w:rsidRPr="009B2B1C" w:rsidRDefault="009B2B1C" w:rsidP="009B2B1C">
      <w:pPr>
        <w:spacing w:after="0" w:line="360" w:lineRule="auto"/>
        <w:ind w:left="72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D2B97" w:rsidRPr="009B2B1C">
        <w:rPr>
          <w:rFonts w:ascii="Arial" w:hAnsi="Arial" w:cs="Arial"/>
          <w:sz w:val="24"/>
          <w:szCs w:val="24"/>
        </w:rPr>
        <w:t>Interest and cost</w:t>
      </w:r>
      <w:r w:rsidR="00422DE3" w:rsidRPr="009B2B1C">
        <w:rPr>
          <w:rFonts w:ascii="Arial" w:hAnsi="Arial" w:cs="Arial"/>
          <w:sz w:val="24"/>
          <w:szCs w:val="24"/>
        </w:rPr>
        <w:t>s</w:t>
      </w:r>
      <w:r w:rsidR="004D2B97" w:rsidRPr="009B2B1C">
        <w:rPr>
          <w:rFonts w:ascii="Arial" w:hAnsi="Arial" w:cs="Arial"/>
          <w:sz w:val="24"/>
          <w:szCs w:val="24"/>
        </w:rPr>
        <w:t xml:space="preserve"> of suit.</w:t>
      </w:r>
    </w:p>
    <w:p w14:paraId="590402EF" w14:textId="77777777" w:rsidR="004D2B97" w:rsidRDefault="004D2B97" w:rsidP="004D2B97">
      <w:pPr>
        <w:spacing w:after="0" w:line="360" w:lineRule="auto"/>
        <w:jc w:val="both"/>
        <w:rPr>
          <w:rFonts w:ascii="Arial" w:hAnsi="Arial" w:cs="Arial"/>
          <w:sz w:val="24"/>
          <w:szCs w:val="24"/>
        </w:rPr>
      </w:pPr>
    </w:p>
    <w:p w14:paraId="09F16F28" w14:textId="0962CF0A" w:rsidR="004D2B97" w:rsidRPr="009B2B1C" w:rsidRDefault="009B2B1C" w:rsidP="009B2B1C">
      <w:pPr>
        <w:spacing w:after="0" w:line="360" w:lineRule="auto"/>
        <w:jc w:val="both"/>
        <w:rPr>
          <w:rFonts w:ascii="Arial" w:hAnsi="Arial" w:cs="Arial"/>
          <w:sz w:val="24"/>
          <w:szCs w:val="24"/>
        </w:rPr>
      </w:pPr>
      <w:r w:rsidRPr="004D2B97">
        <w:rPr>
          <w:rFonts w:ascii="Arial" w:hAnsi="Arial" w:cs="Arial"/>
          <w:sz w:val="24"/>
          <w:szCs w:val="24"/>
        </w:rPr>
        <w:t>[7]</w:t>
      </w:r>
      <w:r w:rsidRPr="004D2B97">
        <w:rPr>
          <w:rFonts w:ascii="Arial" w:hAnsi="Arial" w:cs="Arial"/>
          <w:sz w:val="24"/>
          <w:szCs w:val="24"/>
        </w:rPr>
        <w:tab/>
      </w:r>
      <w:r w:rsidR="004D2B97" w:rsidRPr="009B2B1C">
        <w:rPr>
          <w:rFonts w:ascii="Arial" w:hAnsi="Arial" w:cs="Arial"/>
          <w:sz w:val="24"/>
          <w:szCs w:val="24"/>
        </w:rPr>
        <w:t xml:space="preserve">From the closing submissions of the plaintiff, </w:t>
      </w:r>
      <w:proofErr w:type="gramStart"/>
      <w:r w:rsidR="004D2B97" w:rsidRPr="009B2B1C">
        <w:rPr>
          <w:rFonts w:ascii="Arial" w:hAnsi="Arial" w:cs="Arial"/>
          <w:sz w:val="24"/>
          <w:szCs w:val="24"/>
        </w:rPr>
        <w:t>it is clear that the</w:t>
      </w:r>
      <w:proofErr w:type="gramEnd"/>
      <w:r w:rsidR="004D2B97" w:rsidRPr="009B2B1C">
        <w:rPr>
          <w:rFonts w:ascii="Arial" w:hAnsi="Arial" w:cs="Arial"/>
          <w:sz w:val="24"/>
          <w:szCs w:val="24"/>
        </w:rPr>
        <w:t xml:space="preserve"> plaintiff does not persist with the constitutional damages </w:t>
      </w:r>
      <w:r w:rsidR="004F584D" w:rsidRPr="009B2B1C">
        <w:rPr>
          <w:rFonts w:ascii="Arial" w:hAnsi="Arial" w:cs="Arial"/>
          <w:sz w:val="24"/>
          <w:szCs w:val="24"/>
        </w:rPr>
        <w:t>initially</w:t>
      </w:r>
      <w:r w:rsidR="004D2B97" w:rsidRPr="009B2B1C">
        <w:rPr>
          <w:rFonts w:ascii="Arial" w:hAnsi="Arial" w:cs="Arial"/>
          <w:sz w:val="24"/>
          <w:szCs w:val="24"/>
        </w:rPr>
        <w:t xml:space="preserve"> claimed. </w:t>
      </w:r>
    </w:p>
    <w:p w14:paraId="0E420D54" w14:textId="77777777" w:rsidR="00E03E70" w:rsidRDefault="00E03E70" w:rsidP="00E03E70">
      <w:pPr>
        <w:spacing w:after="0" w:line="360" w:lineRule="auto"/>
        <w:jc w:val="both"/>
        <w:rPr>
          <w:rFonts w:ascii="Arial" w:hAnsi="Arial" w:cs="Arial"/>
          <w:sz w:val="24"/>
          <w:szCs w:val="24"/>
        </w:rPr>
      </w:pPr>
    </w:p>
    <w:p w14:paraId="1706010C" w14:textId="77777777" w:rsidR="00E03E70" w:rsidRPr="00CC522B" w:rsidRDefault="00E03E70" w:rsidP="00E03E70">
      <w:pPr>
        <w:spacing w:after="0" w:line="360" w:lineRule="auto"/>
        <w:jc w:val="both"/>
        <w:rPr>
          <w:rFonts w:ascii="Arial" w:hAnsi="Arial" w:cs="Arial"/>
          <w:sz w:val="24"/>
          <w:szCs w:val="24"/>
          <w:u w:val="single"/>
        </w:rPr>
      </w:pPr>
      <w:r w:rsidRPr="00CC522B">
        <w:rPr>
          <w:rFonts w:ascii="Arial" w:hAnsi="Arial" w:cs="Arial"/>
          <w:sz w:val="24"/>
          <w:szCs w:val="24"/>
          <w:u w:val="single"/>
        </w:rPr>
        <w:t>Introduction</w:t>
      </w:r>
    </w:p>
    <w:p w14:paraId="5C62DF4E" w14:textId="77777777" w:rsidR="00E03E70" w:rsidRPr="00301190" w:rsidRDefault="00E03E70" w:rsidP="00E03E70">
      <w:pPr>
        <w:spacing w:after="0" w:line="360" w:lineRule="auto"/>
        <w:jc w:val="both"/>
        <w:rPr>
          <w:rFonts w:ascii="Arial" w:hAnsi="Arial" w:cs="Arial"/>
          <w:sz w:val="24"/>
          <w:szCs w:val="24"/>
          <w:u w:val="single"/>
        </w:rPr>
      </w:pPr>
    </w:p>
    <w:p w14:paraId="581DAB25" w14:textId="1B7AA6AF" w:rsidR="002D5E74" w:rsidRPr="009B2B1C" w:rsidRDefault="009B2B1C" w:rsidP="009B2B1C">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D5E74" w:rsidRPr="009B2B1C">
        <w:rPr>
          <w:rFonts w:ascii="Arial" w:hAnsi="Arial" w:cs="Arial"/>
          <w:sz w:val="24"/>
          <w:szCs w:val="24"/>
        </w:rPr>
        <w:t xml:space="preserve">The incident that gave rise to the plaintiff’s claim was preceded by a physical altercation between the plaintiff and </w:t>
      </w:r>
      <w:r w:rsidR="007E6B26" w:rsidRPr="009B2B1C">
        <w:rPr>
          <w:rFonts w:ascii="Arial" w:hAnsi="Arial" w:cs="Arial"/>
          <w:sz w:val="24"/>
          <w:szCs w:val="24"/>
        </w:rPr>
        <w:t xml:space="preserve">another inmate, </w:t>
      </w:r>
      <w:r w:rsidR="002D5E74" w:rsidRPr="009B2B1C">
        <w:rPr>
          <w:rFonts w:ascii="Arial" w:hAnsi="Arial" w:cs="Arial"/>
          <w:sz w:val="24"/>
          <w:szCs w:val="24"/>
        </w:rPr>
        <w:t>Reinhold I</w:t>
      </w:r>
      <w:r w:rsidR="0053117B" w:rsidRPr="009B2B1C">
        <w:rPr>
          <w:rFonts w:ascii="Arial" w:hAnsi="Arial" w:cs="Arial"/>
          <w:sz w:val="24"/>
          <w:szCs w:val="24"/>
        </w:rPr>
        <w:t>i</w:t>
      </w:r>
      <w:r w:rsidR="002D5E74" w:rsidRPr="009B2B1C">
        <w:rPr>
          <w:rFonts w:ascii="Arial" w:hAnsi="Arial" w:cs="Arial"/>
          <w:sz w:val="24"/>
          <w:szCs w:val="24"/>
        </w:rPr>
        <w:t>tembu (I</w:t>
      </w:r>
      <w:r w:rsidR="0053117B" w:rsidRPr="009B2B1C">
        <w:rPr>
          <w:rFonts w:ascii="Arial" w:hAnsi="Arial" w:cs="Arial"/>
          <w:sz w:val="24"/>
          <w:szCs w:val="24"/>
        </w:rPr>
        <w:t>i</w:t>
      </w:r>
      <w:r w:rsidR="002D5E74" w:rsidRPr="009B2B1C">
        <w:rPr>
          <w:rFonts w:ascii="Arial" w:hAnsi="Arial" w:cs="Arial"/>
          <w:sz w:val="24"/>
          <w:szCs w:val="24"/>
        </w:rPr>
        <w:t xml:space="preserve">tembu). It is </w:t>
      </w:r>
      <w:r w:rsidR="002D5E74" w:rsidRPr="009B2B1C">
        <w:rPr>
          <w:rFonts w:ascii="Arial" w:hAnsi="Arial" w:cs="Arial"/>
          <w:sz w:val="24"/>
          <w:szCs w:val="24"/>
        </w:rPr>
        <w:lastRenderedPageBreak/>
        <w:t xml:space="preserve">common cause that on </w:t>
      </w:r>
      <w:r w:rsidR="007E6B26" w:rsidRPr="009B2B1C">
        <w:rPr>
          <w:rFonts w:ascii="Arial" w:hAnsi="Arial" w:cs="Arial"/>
          <w:sz w:val="24"/>
          <w:szCs w:val="24"/>
        </w:rPr>
        <w:t xml:space="preserve">13 January 2017, </w:t>
      </w:r>
      <w:r w:rsidR="002D5E74" w:rsidRPr="009B2B1C">
        <w:rPr>
          <w:rFonts w:ascii="Arial" w:hAnsi="Arial" w:cs="Arial"/>
          <w:sz w:val="24"/>
          <w:szCs w:val="24"/>
        </w:rPr>
        <w:t>the plaintiff came across I</w:t>
      </w:r>
      <w:r w:rsidR="0053117B" w:rsidRPr="009B2B1C">
        <w:rPr>
          <w:rFonts w:ascii="Arial" w:hAnsi="Arial" w:cs="Arial"/>
          <w:sz w:val="24"/>
          <w:szCs w:val="24"/>
        </w:rPr>
        <w:t>i</w:t>
      </w:r>
      <w:r w:rsidR="002D5E74" w:rsidRPr="009B2B1C">
        <w:rPr>
          <w:rFonts w:ascii="Arial" w:hAnsi="Arial" w:cs="Arial"/>
          <w:sz w:val="24"/>
          <w:szCs w:val="24"/>
        </w:rPr>
        <w:t>tembu near the cash office. When the plaintiff met up with I</w:t>
      </w:r>
      <w:r w:rsidR="0053117B" w:rsidRPr="009B2B1C">
        <w:rPr>
          <w:rFonts w:ascii="Arial" w:hAnsi="Arial" w:cs="Arial"/>
          <w:sz w:val="24"/>
          <w:szCs w:val="24"/>
        </w:rPr>
        <w:t>i</w:t>
      </w:r>
      <w:r w:rsidR="002D5E74" w:rsidRPr="009B2B1C">
        <w:rPr>
          <w:rFonts w:ascii="Arial" w:hAnsi="Arial" w:cs="Arial"/>
          <w:sz w:val="24"/>
          <w:szCs w:val="24"/>
        </w:rPr>
        <w:t>tembu, he struck I</w:t>
      </w:r>
      <w:r w:rsidR="0053117B" w:rsidRPr="009B2B1C">
        <w:rPr>
          <w:rFonts w:ascii="Arial" w:hAnsi="Arial" w:cs="Arial"/>
          <w:sz w:val="24"/>
          <w:szCs w:val="24"/>
        </w:rPr>
        <w:t>i</w:t>
      </w:r>
      <w:r w:rsidR="002D5E74" w:rsidRPr="009B2B1C">
        <w:rPr>
          <w:rFonts w:ascii="Arial" w:hAnsi="Arial" w:cs="Arial"/>
          <w:sz w:val="24"/>
          <w:szCs w:val="24"/>
        </w:rPr>
        <w:t>tembu</w:t>
      </w:r>
      <w:r w:rsidR="007E6B26" w:rsidRPr="009B2B1C">
        <w:rPr>
          <w:rFonts w:ascii="Arial" w:hAnsi="Arial" w:cs="Arial"/>
          <w:sz w:val="24"/>
          <w:szCs w:val="24"/>
        </w:rPr>
        <w:t>,</w:t>
      </w:r>
      <w:r w:rsidR="002D5E74" w:rsidRPr="009B2B1C">
        <w:rPr>
          <w:rFonts w:ascii="Arial" w:hAnsi="Arial" w:cs="Arial"/>
          <w:sz w:val="24"/>
          <w:szCs w:val="24"/>
        </w:rPr>
        <w:t xml:space="preserve"> unprovoked</w:t>
      </w:r>
      <w:r w:rsidR="007E6B26" w:rsidRPr="009B2B1C">
        <w:rPr>
          <w:rFonts w:ascii="Arial" w:hAnsi="Arial" w:cs="Arial"/>
          <w:sz w:val="24"/>
          <w:szCs w:val="24"/>
        </w:rPr>
        <w:t>,</w:t>
      </w:r>
      <w:r w:rsidR="002D5E74" w:rsidRPr="009B2B1C">
        <w:rPr>
          <w:rFonts w:ascii="Arial" w:hAnsi="Arial" w:cs="Arial"/>
          <w:sz w:val="24"/>
          <w:szCs w:val="24"/>
        </w:rPr>
        <w:t xml:space="preserve"> with the fist causing I</w:t>
      </w:r>
      <w:r w:rsidR="0053117B" w:rsidRPr="009B2B1C">
        <w:rPr>
          <w:rFonts w:ascii="Arial" w:hAnsi="Arial" w:cs="Arial"/>
          <w:sz w:val="24"/>
          <w:szCs w:val="24"/>
        </w:rPr>
        <w:t>i</w:t>
      </w:r>
      <w:r w:rsidR="002D5E74" w:rsidRPr="009B2B1C">
        <w:rPr>
          <w:rFonts w:ascii="Arial" w:hAnsi="Arial" w:cs="Arial"/>
          <w:sz w:val="24"/>
          <w:szCs w:val="24"/>
        </w:rPr>
        <w:t xml:space="preserve">tembu to fall to the ground. </w:t>
      </w:r>
      <w:r w:rsidR="00B9658E" w:rsidRPr="009B2B1C">
        <w:rPr>
          <w:rFonts w:ascii="Arial" w:hAnsi="Arial" w:cs="Arial"/>
          <w:sz w:val="24"/>
          <w:szCs w:val="24"/>
        </w:rPr>
        <w:t>In the process</w:t>
      </w:r>
      <w:r w:rsidR="00DC7B26" w:rsidRPr="009B2B1C">
        <w:rPr>
          <w:rFonts w:ascii="Arial" w:hAnsi="Arial" w:cs="Arial"/>
          <w:sz w:val="24"/>
          <w:szCs w:val="24"/>
        </w:rPr>
        <w:t>,</w:t>
      </w:r>
      <w:r w:rsidR="00B9658E" w:rsidRPr="009B2B1C">
        <w:rPr>
          <w:rFonts w:ascii="Arial" w:hAnsi="Arial" w:cs="Arial"/>
          <w:sz w:val="24"/>
          <w:szCs w:val="24"/>
        </w:rPr>
        <w:t xml:space="preserve"> Iitembu sustained injuries to his face.</w:t>
      </w:r>
    </w:p>
    <w:p w14:paraId="053B954B" w14:textId="77777777" w:rsidR="00DC7B26" w:rsidRDefault="00DC7B26" w:rsidP="00DC7B26">
      <w:pPr>
        <w:pStyle w:val="ListParagraph"/>
        <w:spacing w:after="0" w:line="360" w:lineRule="auto"/>
        <w:ind w:left="0"/>
        <w:jc w:val="both"/>
        <w:rPr>
          <w:rFonts w:ascii="Arial" w:hAnsi="Arial" w:cs="Arial"/>
          <w:sz w:val="24"/>
          <w:szCs w:val="24"/>
        </w:rPr>
      </w:pPr>
    </w:p>
    <w:p w14:paraId="59DB1278" w14:textId="5C5D3C74" w:rsidR="00D37647" w:rsidRPr="009B2B1C" w:rsidRDefault="009B2B1C" w:rsidP="009B2B1C">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D5E74" w:rsidRPr="009B2B1C">
        <w:rPr>
          <w:rFonts w:ascii="Arial" w:hAnsi="Arial" w:cs="Arial"/>
          <w:sz w:val="24"/>
          <w:szCs w:val="24"/>
        </w:rPr>
        <w:t>This incident between the plaintiff and I</w:t>
      </w:r>
      <w:r w:rsidR="0053117B" w:rsidRPr="009B2B1C">
        <w:rPr>
          <w:rFonts w:ascii="Arial" w:hAnsi="Arial" w:cs="Arial"/>
          <w:sz w:val="24"/>
          <w:szCs w:val="24"/>
        </w:rPr>
        <w:t>i</w:t>
      </w:r>
      <w:r w:rsidR="002D5E74" w:rsidRPr="009B2B1C">
        <w:rPr>
          <w:rFonts w:ascii="Arial" w:hAnsi="Arial" w:cs="Arial"/>
          <w:sz w:val="24"/>
          <w:szCs w:val="24"/>
        </w:rPr>
        <w:t>tembu was prompted by the fact that I</w:t>
      </w:r>
      <w:r w:rsidR="0053117B" w:rsidRPr="009B2B1C">
        <w:rPr>
          <w:rFonts w:ascii="Arial" w:hAnsi="Arial" w:cs="Arial"/>
          <w:sz w:val="24"/>
          <w:szCs w:val="24"/>
        </w:rPr>
        <w:t>i</w:t>
      </w:r>
      <w:r w:rsidR="002D5E74" w:rsidRPr="009B2B1C">
        <w:rPr>
          <w:rFonts w:ascii="Arial" w:hAnsi="Arial" w:cs="Arial"/>
          <w:sz w:val="24"/>
          <w:szCs w:val="24"/>
        </w:rPr>
        <w:t xml:space="preserve">tembu was </w:t>
      </w:r>
      <w:r w:rsidR="00D37647" w:rsidRPr="009B2B1C">
        <w:rPr>
          <w:rFonts w:ascii="Arial" w:hAnsi="Arial" w:cs="Arial"/>
          <w:sz w:val="24"/>
          <w:szCs w:val="24"/>
        </w:rPr>
        <w:t>suspected to be</w:t>
      </w:r>
      <w:r w:rsidR="002D5E74" w:rsidRPr="009B2B1C">
        <w:rPr>
          <w:rFonts w:ascii="Arial" w:hAnsi="Arial" w:cs="Arial"/>
          <w:sz w:val="24"/>
          <w:szCs w:val="24"/>
        </w:rPr>
        <w:t xml:space="preserve"> an informer by some of the inmates</w:t>
      </w:r>
      <w:r w:rsidR="00D37647" w:rsidRPr="009B2B1C">
        <w:rPr>
          <w:rFonts w:ascii="Arial" w:hAnsi="Arial" w:cs="Arial"/>
          <w:sz w:val="24"/>
          <w:szCs w:val="24"/>
        </w:rPr>
        <w:t xml:space="preserve"> (including the plaintiff)</w:t>
      </w:r>
      <w:r w:rsidR="002D5E74" w:rsidRPr="009B2B1C">
        <w:rPr>
          <w:rFonts w:ascii="Arial" w:hAnsi="Arial" w:cs="Arial"/>
          <w:sz w:val="24"/>
          <w:szCs w:val="24"/>
        </w:rPr>
        <w:t xml:space="preserve">, which </w:t>
      </w:r>
      <w:r w:rsidR="00D37647" w:rsidRPr="009B2B1C">
        <w:rPr>
          <w:rFonts w:ascii="Arial" w:hAnsi="Arial" w:cs="Arial"/>
          <w:sz w:val="24"/>
          <w:szCs w:val="24"/>
        </w:rPr>
        <w:t>led</w:t>
      </w:r>
      <w:r w:rsidR="002D5E74" w:rsidRPr="009B2B1C">
        <w:rPr>
          <w:rFonts w:ascii="Arial" w:hAnsi="Arial" w:cs="Arial"/>
          <w:sz w:val="24"/>
          <w:szCs w:val="24"/>
        </w:rPr>
        <w:t xml:space="preserve"> to the search of the cells</w:t>
      </w:r>
      <w:r w:rsidR="00D37647" w:rsidRPr="009B2B1C">
        <w:rPr>
          <w:rFonts w:ascii="Arial" w:hAnsi="Arial" w:cs="Arial"/>
          <w:sz w:val="24"/>
          <w:szCs w:val="24"/>
        </w:rPr>
        <w:t xml:space="preserve"> for contraband. </w:t>
      </w:r>
    </w:p>
    <w:p w14:paraId="44607696" w14:textId="77777777" w:rsidR="00D37647" w:rsidRDefault="00D37647" w:rsidP="00C9158C">
      <w:pPr>
        <w:pStyle w:val="ListParagraph"/>
        <w:spacing w:after="0" w:line="360" w:lineRule="auto"/>
        <w:ind w:left="0"/>
        <w:jc w:val="both"/>
        <w:rPr>
          <w:rFonts w:ascii="Arial" w:hAnsi="Arial" w:cs="Arial"/>
          <w:sz w:val="24"/>
          <w:szCs w:val="24"/>
        </w:rPr>
      </w:pPr>
    </w:p>
    <w:p w14:paraId="43B22F09" w14:textId="75B21E1F" w:rsidR="00D37647" w:rsidRPr="009B2B1C" w:rsidRDefault="009B2B1C" w:rsidP="009B2B1C">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7E6B26" w:rsidRPr="009B2B1C">
        <w:rPr>
          <w:rFonts w:ascii="Arial" w:hAnsi="Arial" w:cs="Arial"/>
          <w:sz w:val="24"/>
          <w:szCs w:val="24"/>
        </w:rPr>
        <w:t xml:space="preserve">This was the third assault perpetrated on </w:t>
      </w:r>
      <w:r w:rsidR="00D37647" w:rsidRPr="009B2B1C">
        <w:rPr>
          <w:rFonts w:ascii="Arial" w:hAnsi="Arial" w:cs="Arial"/>
          <w:sz w:val="24"/>
          <w:szCs w:val="24"/>
        </w:rPr>
        <w:t>I</w:t>
      </w:r>
      <w:r w:rsidR="0053117B" w:rsidRPr="009B2B1C">
        <w:rPr>
          <w:rFonts w:ascii="Arial" w:hAnsi="Arial" w:cs="Arial"/>
          <w:sz w:val="24"/>
          <w:szCs w:val="24"/>
        </w:rPr>
        <w:t>i</w:t>
      </w:r>
      <w:r w:rsidR="00D37647" w:rsidRPr="009B2B1C">
        <w:rPr>
          <w:rFonts w:ascii="Arial" w:hAnsi="Arial" w:cs="Arial"/>
          <w:sz w:val="24"/>
          <w:szCs w:val="24"/>
        </w:rPr>
        <w:t>tembu</w:t>
      </w:r>
      <w:r w:rsidR="007E6B26" w:rsidRPr="009B2B1C">
        <w:rPr>
          <w:rFonts w:ascii="Arial" w:hAnsi="Arial" w:cs="Arial"/>
          <w:sz w:val="24"/>
          <w:szCs w:val="24"/>
        </w:rPr>
        <w:t xml:space="preserve"> within a few days. </w:t>
      </w:r>
      <w:r w:rsidR="00D36FA4" w:rsidRPr="009B2B1C">
        <w:rPr>
          <w:rFonts w:ascii="Arial" w:hAnsi="Arial" w:cs="Arial"/>
          <w:sz w:val="24"/>
          <w:szCs w:val="24"/>
        </w:rPr>
        <w:t>On more than one occasion, he was assaulted</w:t>
      </w:r>
      <w:r w:rsidR="00D37647" w:rsidRPr="009B2B1C">
        <w:rPr>
          <w:rFonts w:ascii="Arial" w:hAnsi="Arial" w:cs="Arial"/>
          <w:sz w:val="24"/>
          <w:szCs w:val="24"/>
        </w:rPr>
        <w:t xml:space="preserve"> by other inmates</w:t>
      </w:r>
      <w:r w:rsidR="00D36FA4" w:rsidRPr="009B2B1C">
        <w:rPr>
          <w:rFonts w:ascii="Arial" w:hAnsi="Arial" w:cs="Arial"/>
          <w:sz w:val="24"/>
          <w:szCs w:val="24"/>
        </w:rPr>
        <w:t xml:space="preserve"> and had</w:t>
      </w:r>
      <w:r w:rsidR="00D37647" w:rsidRPr="009B2B1C">
        <w:rPr>
          <w:rFonts w:ascii="Arial" w:hAnsi="Arial" w:cs="Arial"/>
          <w:sz w:val="24"/>
          <w:szCs w:val="24"/>
        </w:rPr>
        <w:t xml:space="preserve"> to be transferred between sections of the </w:t>
      </w:r>
      <w:proofErr w:type="gramStart"/>
      <w:r w:rsidR="00D37647" w:rsidRPr="009B2B1C">
        <w:rPr>
          <w:rFonts w:ascii="Arial" w:hAnsi="Arial" w:cs="Arial"/>
          <w:sz w:val="24"/>
          <w:szCs w:val="24"/>
        </w:rPr>
        <w:t>correctional facility</w:t>
      </w:r>
      <w:proofErr w:type="gramEnd"/>
      <w:r w:rsidR="00D37647" w:rsidRPr="009B2B1C">
        <w:rPr>
          <w:rFonts w:ascii="Arial" w:hAnsi="Arial" w:cs="Arial"/>
          <w:sz w:val="24"/>
          <w:szCs w:val="24"/>
        </w:rPr>
        <w:t xml:space="preserve"> for his safety.</w:t>
      </w:r>
    </w:p>
    <w:p w14:paraId="25C33E3E" w14:textId="77777777" w:rsidR="00D37647" w:rsidRPr="00D37647" w:rsidRDefault="00D37647" w:rsidP="00C9158C">
      <w:pPr>
        <w:pStyle w:val="ListParagraph"/>
        <w:spacing w:after="0" w:line="360" w:lineRule="auto"/>
        <w:ind w:left="0"/>
        <w:jc w:val="both"/>
        <w:rPr>
          <w:rFonts w:ascii="Arial" w:hAnsi="Arial" w:cs="Arial"/>
          <w:sz w:val="24"/>
          <w:szCs w:val="24"/>
        </w:rPr>
      </w:pPr>
    </w:p>
    <w:p w14:paraId="4E379F6C" w14:textId="2E393A62" w:rsidR="00D37647" w:rsidRPr="009B2B1C" w:rsidRDefault="009B2B1C" w:rsidP="009B2B1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37647" w:rsidRPr="009B2B1C">
        <w:rPr>
          <w:rFonts w:ascii="Arial" w:hAnsi="Arial" w:cs="Arial"/>
          <w:sz w:val="24"/>
          <w:szCs w:val="24"/>
        </w:rPr>
        <w:t>The correctional officer</w:t>
      </w:r>
      <w:r w:rsidR="007E6B26" w:rsidRPr="009B2B1C">
        <w:rPr>
          <w:rFonts w:ascii="Arial" w:hAnsi="Arial" w:cs="Arial"/>
          <w:sz w:val="24"/>
          <w:szCs w:val="24"/>
        </w:rPr>
        <w:t>s</w:t>
      </w:r>
      <w:r w:rsidR="00D37647" w:rsidRPr="009B2B1C">
        <w:rPr>
          <w:rFonts w:ascii="Arial" w:hAnsi="Arial" w:cs="Arial"/>
          <w:sz w:val="24"/>
          <w:szCs w:val="24"/>
        </w:rPr>
        <w:t xml:space="preserve"> intervened during the altercation between the plaintiff and I</w:t>
      </w:r>
      <w:r w:rsidR="0053117B" w:rsidRPr="009B2B1C">
        <w:rPr>
          <w:rFonts w:ascii="Arial" w:hAnsi="Arial" w:cs="Arial"/>
          <w:sz w:val="24"/>
          <w:szCs w:val="24"/>
        </w:rPr>
        <w:t>i</w:t>
      </w:r>
      <w:r w:rsidR="00D37647" w:rsidRPr="009B2B1C">
        <w:rPr>
          <w:rFonts w:ascii="Arial" w:hAnsi="Arial" w:cs="Arial"/>
          <w:sz w:val="24"/>
          <w:szCs w:val="24"/>
        </w:rPr>
        <w:t>tembu</w:t>
      </w:r>
      <w:r w:rsidR="00D36FA4" w:rsidRPr="009B2B1C">
        <w:rPr>
          <w:rFonts w:ascii="Arial" w:hAnsi="Arial" w:cs="Arial"/>
          <w:sz w:val="24"/>
          <w:szCs w:val="24"/>
        </w:rPr>
        <w:t>. They separated</w:t>
      </w:r>
      <w:r w:rsidR="00D37647" w:rsidRPr="009B2B1C">
        <w:rPr>
          <w:rFonts w:ascii="Arial" w:hAnsi="Arial" w:cs="Arial"/>
          <w:sz w:val="24"/>
          <w:szCs w:val="24"/>
        </w:rPr>
        <w:t xml:space="preserve"> </w:t>
      </w:r>
      <w:r w:rsidR="004F584D" w:rsidRPr="009B2B1C">
        <w:rPr>
          <w:rFonts w:ascii="Arial" w:hAnsi="Arial" w:cs="Arial"/>
          <w:sz w:val="24"/>
          <w:szCs w:val="24"/>
        </w:rPr>
        <w:t xml:space="preserve">the </w:t>
      </w:r>
      <w:r w:rsidR="00D37647" w:rsidRPr="009B2B1C">
        <w:rPr>
          <w:rFonts w:ascii="Arial" w:hAnsi="Arial" w:cs="Arial"/>
          <w:sz w:val="24"/>
          <w:szCs w:val="24"/>
        </w:rPr>
        <w:t>combatants an</w:t>
      </w:r>
      <w:r w:rsidR="004F584D" w:rsidRPr="009B2B1C">
        <w:rPr>
          <w:rFonts w:ascii="Arial" w:hAnsi="Arial" w:cs="Arial"/>
          <w:sz w:val="24"/>
          <w:szCs w:val="24"/>
        </w:rPr>
        <w:t>d</w:t>
      </w:r>
      <w:r w:rsidR="00D37647" w:rsidRPr="009B2B1C">
        <w:rPr>
          <w:rFonts w:ascii="Arial" w:hAnsi="Arial" w:cs="Arial"/>
          <w:sz w:val="24"/>
          <w:szCs w:val="24"/>
        </w:rPr>
        <w:t xml:space="preserve"> took I</w:t>
      </w:r>
      <w:r w:rsidR="0053117B" w:rsidRPr="009B2B1C">
        <w:rPr>
          <w:rFonts w:ascii="Arial" w:hAnsi="Arial" w:cs="Arial"/>
          <w:sz w:val="24"/>
          <w:szCs w:val="24"/>
        </w:rPr>
        <w:t>i</w:t>
      </w:r>
      <w:r w:rsidR="00D37647" w:rsidRPr="009B2B1C">
        <w:rPr>
          <w:rFonts w:ascii="Arial" w:hAnsi="Arial" w:cs="Arial"/>
          <w:sz w:val="24"/>
          <w:szCs w:val="24"/>
        </w:rPr>
        <w:t>tembu to the offices of the Head of Security, Silas Mateus (</w:t>
      </w:r>
      <w:r w:rsidR="00422DE3" w:rsidRPr="009B2B1C">
        <w:rPr>
          <w:rFonts w:ascii="Arial" w:hAnsi="Arial" w:cs="Arial"/>
          <w:sz w:val="24"/>
          <w:szCs w:val="24"/>
        </w:rPr>
        <w:t>“</w:t>
      </w:r>
      <w:r w:rsidR="00D37647" w:rsidRPr="009B2B1C">
        <w:rPr>
          <w:rFonts w:ascii="Arial" w:hAnsi="Arial" w:cs="Arial"/>
          <w:sz w:val="24"/>
          <w:szCs w:val="24"/>
        </w:rPr>
        <w:t>Mateus</w:t>
      </w:r>
      <w:r w:rsidR="00422DE3" w:rsidRPr="009B2B1C">
        <w:rPr>
          <w:rFonts w:ascii="Arial" w:hAnsi="Arial" w:cs="Arial"/>
          <w:sz w:val="24"/>
          <w:szCs w:val="24"/>
        </w:rPr>
        <w:t>”</w:t>
      </w:r>
      <w:r w:rsidR="00D37647" w:rsidRPr="009B2B1C">
        <w:rPr>
          <w:rFonts w:ascii="Arial" w:hAnsi="Arial" w:cs="Arial"/>
          <w:sz w:val="24"/>
          <w:szCs w:val="24"/>
        </w:rPr>
        <w:t>), the third defendant</w:t>
      </w:r>
      <w:r w:rsidR="004F584D" w:rsidRPr="009B2B1C">
        <w:rPr>
          <w:rFonts w:ascii="Arial" w:hAnsi="Arial" w:cs="Arial"/>
          <w:sz w:val="24"/>
          <w:szCs w:val="24"/>
        </w:rPr>
        <w:t>,</w:t>
      </w:r>
      <w:r w:rsidR="00D37647" w:rsidRPr="009B2B1C">
        <w:rPr>
          <w:rFonts w:ascii="Arial" w:hAnsi="Arial" w:cs="Arial"/>
          <w:sz w:val="24"/>
          <w:szCs w:val="24"/>
        </w:rPr>
        <w:t xml:space="preserve"> to make a report. </w:t>
      </w:r>
      <w:r w:rsidR="00FF2BA1" w:rsidRPr="009B2B1C">
        <w:rPr>
          <w:rFonts w:ascii="Arial" w:hAnsi="Arial" w:cs="Arial"/>
          <w:sz w:val="24"/>
          <w:szCs w:val="24"/>
        </w:rPr>
        <w:t xml:space="preserve">The plaintiff was escorted back to his cell in Echo-section. </w:t>
      </w:r>
    </w:p>
    <w:p w14:paraId="46EBD657" w14:textId="77777777" w:rsidR="00D37647" w:rsidRPr="00D37647" w:rsidRDefault="00D37647" w:rsidP="00C9158C">
      <w:pPr>
        <w:pStyle w:val="ListParagraph"/>
        <w:spacing w:after="0" w:line="360" w:lineRule="auto"/>
        <w:ind w:left="0"/>
        <w:jc w:val="both"/>
        <w:rPr>
          <w:rFonts w:ascii="Arial" w:hAnsi="Arial" w:cs="Arial"/>
          <w:sz w:val="24"/>
          <w:szCs w:val="24"/>
        </w:rPr>
      </w:pPr>
    </w:p>
    <w:p w14:paraId="608A94DB" w14:textId="459ED2D5" w:rsidR="00D37647" w:rsidRPr="009B2B1C" w:rsidRDefault="009B2B1C" w:rsidP="009B2B1C">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37647" w:rsidRPr="009B2B1C">
        <w:rPr>
          <w:rFonts w:ascii="Arial" w:hAnsi="Arial" w:cs="Arial"/>
          <w:sz w:val="24"/>
          <w:szCs w:val="24"/>
        </w:rPr>
        <w:t>The plaintiff was</w:t>
      </w:r>
      <w:r w:rsidR="004F584D" w:rsidRPr="009B2B1C">
        <w:rPr>
          <w:rFonts w:ascii="Arial" w:hAnsi="Arial" w:cs="Arial"/>
          <w:sz w:val="24"/>
          <w:szCs w:val="24"/>
        </w:rPr>
        <w:t>,</w:t>
      </w:r>
      <w:r w:rsidR="00D37647" w:rsidRPr="009B2B1C">
        <w:rPr>
          <w:rFonts w:ascii="Arial" w:hAnsi="Arial" w:cs="Arial"/>
          <w:sz w:val="24"/>
          <w:szCs w:val="24"/>
        </w:rPr>
        <w:t xml:space="preserve"> </w:t>
      </w:r>
      <w:r w:rsidR="00FF2BA1" w:rsidRPr="009B2B1C">
        <w:rPr>
          <w:rFonts w:ascii="Arial" w:hAnsi="Arial" w:cs="Arial"/>
          <w:sz w:val="24"/>
          <w:szCs w:val="24"/>
        </w:rPr>
        <w:t>however</w:t>
      </w:r>
      <w:r w:rsidR="004F584D" w:rsidRPr="009B2B1C">
        <w:rPr>
          <w:rFonts w:ascii="Arial" w:hAnsi="Arial" w:cs="Arial"/>
          <w:sz w:val="24"/>
          <w:szCs w:val="24"/>
        </w:rPr>
        <w:t>,</w:t>
      </w:r>
      <w:r w:rsidR="00D37647" w:rsidRPr="009B2B1C">
        <w:rPr>
          <w:rFonts w:ascii="Arial" w:hAnsi="Arial" w:cs="Arial"/>
          <w:sz w:val="24"/>
          <w:szCs w:val="24"/>
        </w:rPr>
        <w:t xml:space="preserve"> summoned to the office of the Security Head</w:t>
      </w:r>
      <w:r w:rsidR="00FF2BA1" w:rsidRPr="009B2B1C">
        <w:rPr>
          <w:rFonts w:ascii="Arial" w:hAnsi="Arial" w:cs="Arial"/>
          <w:sz w:val="24"/>
          <w:szCs w:val="24"/>
        </w:rPr>
        <w:t xml:space="preserve"> (Mateus)</w:t>
      </w:r>
      <w:r w:rsidR="00D37647" w:rsidRPr="009B2B1C">
        <w:rPr>
          <w:rFonts w:ascii="Arial" w:hAnsi="Arial" w:cs="Arial"/>
          <w:sz w:val="24"/>
          <w:szCs w:val="24"/>
        </w:rPr>
        <w:t xml:space="preserve"> to be questioned about the incident</w:t>
      </w:r>
      <w:r w:rsidR="00C9158C" w:rsidRPr="009B2B1C">
        <w:rPr>
          <w:rFonts w:ascii="Arial" w:hAnsi="Arial" w:cs="Arial"/>
          <w:sz w:val="24"/>
          <w:szCs w:val="24"/>
        </w:rPr>
        <w:t xml:space="preserve"> between </w:t>
      </w:r>
      <w:r w:rsidR="007E6B26" w:rsidRPr="009B2B1C">
        <w:rPr>
          <w:rFonts w:ascii="Arial" w:hAnsi="Arial" w:cs="Arial"/>
          <w:sz w:val="24"/>
          <w:szCs w:val="24"/>
        </w:rPr>
        <w:t>him and I</w:t>
      </w:r>
      <w:r w:rsidR="0053117B" w:rsidRPr="009B2B1C">
        <w:rPr>
          <w:rFonts w:ascii="Arial" w:hAnsi="Arial" w:cs="Arial"/>
          <w:sz w:val="24"/>
          <w:szCs w:val="24"/>
        </w:rPr>
        <w:t>i</w:t>
      </w:r>
      <w:r w:rsidR="007E6B26" w:rsidRPr="009B2B1C">
        <w:rPr>
          <w:rFonts w:ascii="Arial" w:hAnsi="Arial" w:cs="Arial"/>
          <w:sz w:val="24"/>
          <w:szCs w:val="24"/>
        </w:rPr>
        <w:t>tembu</w:t>
      </w:r>
      <w:r w:rsidR="00C9158C" w:rsidRPr="009B2B1C">
        <w:rPr>
          <w:rFonts w:ascii="Arial" w:hAnsi="Arial" w:cs="Arial"/>
          <w:sz w:val="24"/>
          <w:szCs w:val="24"/>
        </w:rPr>
        <w:t>.</w:t>
      </w:r>
    </w:p>
    <w:p w14:paraId="3F7D79D0" w14:textId="77777777" w:rsidR="00C9158C" w:rsidRPr="00C9158C" w:rsidRDefault="00C9158C" w:rsidP="00C9158C">
      <w:pPr>
        <w:pStyle w:val="ListParagraph"/>
        <w:spacing w:after="0" w:line="360" w:lineRule="auto"/>
        <w:ind w:left="0"/>
        <w:jc w:val="both"/>
        <w:rPr>
          <w:rFonts w:ascii="Arial" w:hAnsi="Arial" w:cs="Arial"/>
          <w:sz w:val="24"/>
          <w:szCs w:val="24"/>
        </w:rPr>
      </w:pPr>
    </w:p>
    <w:p w14:paraId="4BB6FBC0" w14:textId="65199275" w:rsidR="00D37647" w:rsidRPr="009B2B1C" w:rsidRDefault="009B2B1C" w:rsidP="009B2B1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E2BA2" w:rsidRPr="009B2B1C">
        <w:rPr>
          <w:rFonts w:ascii="Arial" w:hAnsi="Arial" w:cs="Arial"/>
          <w:sz w:val="24"/>
          <w:szCs w:val="24"/>
        </w:rPr>
        <w:t>Wh</w:t>
      </w:r>
      <w:r w:rsidR="007E6B26" w:rsidRPr="009B2B1C">
        <w:rPr>
          <w:rFonts w:ascii="Arial" w:hAnsi="Arial" w:cs="Arial"/>
          <w:sz w:val="24"/>
          <w:szCs w:val="24"/>
        </w:rPr>
        <w:t>en the plaintiff arrived at Mateus’ office, I</w:t>
      </w:r>
      <w:r w:rsidR="0053117B" w:rsidRPr="009B2B1C">
        <w:rPr>
          <w:rFonts w:ascii="Arial" w:hAnsi="Arial" w:cs="Arial"/>
          <w:sz w:val="24"/>
          <w:szCs w:val="24"/>
        </w:rPr>
        <w:t>i</w:t>
      </w:r>
      <w:r w:rsidR="007E6B26" w:rsidRPr="009B2B1C">
        <w:rPr>
          <w:rFonts w:ascii="Arial" w:hAnsi="Arial" w:cs="Arial"/>
          <w:sz w:val="24"/>
          <w:szCs w:val="24"/>
        </w:rPr>
        <w:t>tembu was still there, and that is when</w:t>
      </w:r>
      <w:r w:rsidR="008E2BA2" w:rsidRPr="009B2B1C">
        <w:rPr>
          <w:rFonts w:ascii="Arial" w:hAnsi="Arial" w:cs="Arial"/>
          <w:sz w:val="24"/>
          <w:szCs w:val="24"/>
        </w:rPr>
        <w:t xml:space="preserve"> </w:t>
      </w:r>
      <w:r w:rsidR="007E6B26" w:rsidRPr="009B2B1C">
        <w:rPr>
          <w:rFonts w:ascii="Arial" w:hAnsi="Arial" w:cs="Arial"/>
          <w:sz w:val="24"/>
          <w:szCs w:val="24"/>
        </w:rPr>
        <w:t>an</w:t>
      </w:r>
      <w:r w:rsidR="008E2BA2" w:rsidRPr="009B2B1C">
        <w:rPr>
          <w:rFonts w:ascii="Arial" w:hAnsi="Arial" w:cs="Arial"/>
          <w:sz w:val="24"/>
          <w:szCs w:val="24"/>
        </w:rPr>
        <w:t xml:space="preserve"> incident occurred </w:t>
      </w:r>
      <w:r w:rsidR="007E6B26" w:rsidRPr="009B2B1C">
        <w:rPr>
          <w:rFonts w:ascii="Arial" w:hAnsi="Arial" w:cs="Arial"/>
          <w:sz w:val="24"/>
          <w:szCs w:val="24"/>
        </w:rPr>
        <w:t>that caused the plaintiff to issue summons against the defendants.</w:t>
      </w:r>
    </w:p>
    <w:p w14:paraId="45E4D0C3" w14:textId="77777777" w:rsidR="007E6B26" w:rsidRDefault="007E6B26" w:rsidP="007E6B26">
      <w:pPr>
        <w:pStyle w:val="ListParagraph"/>
        <w:spacing w:after="0" w:line="360" w:lineRule="auto"/>
        <w:ind w:left="0"/>
        <w:jc w:val="both"/>
        <w:rPr>
          <w:rFonts w:ascii="Arial" w:hAnsi="Arial" w:cs="Arial"/>
          <w:sz w:val="24"/>
          <w:szCs w:val="24"/>
        </w:rPr>
      </w:pPr>
    </w:p>
    <w:p w14:paraId="7629A4C6" w14:textId="77777777" w:rsidR="007E6B26" w:rsidRPr="007E6B26" w:rsidRDefault="007E6B26" w:rsidP="007E6B26">
      <w:pPr>
        <w:pStyle w:val="ListParagraph"/>
        <w:spacing w:after="0" w:line="360" w:lineRule="auto"/>
        <w:ind w:left="0"/>
        <w:jc w:val="both"/>
        <w:rPr>
          <w:rFonts w:ascii="Arial" w:hAnsi="Arial" w:cs="Arial"/>
          <w:sz w:val="24"/>
          <w:szCs w:val="24"/>
          <w:u w:val="single"/>
        </w:rPr>
      </w:pPr>
      <w:r w:rsidRPr="007E6B26">
        <w:rPr>
          <w:rFonts w:ascii="Arial" w:hAnsi="Arial" w:cs="Arial"/>
          <w:sz w:val="24"/>
          <w:szCs w:val="24"/>
          <w:u w:val="single"/>
        </w:rPr>
        <w:t>Pleadings</w:t>
      </w:r>
    </w:p>
    <w:p w14:paraId="36A33B43" w14:textId="77777777" w:rsidR="00D37647" w:rsidRPr="00D37647" w:rsidRDefault="00D37647" w:rsidP="007E6B26">
      <w:pPr>
        <w:pStyle w:val="ListParagraph"/>
        <w:spacing w:after="0" w:line="360" w:lineRule="auto"/>
        <w:ind w:left="0"/>
        <w:jc w:val="both"/>
        <w:rPr>
          <w:rFonts w:ascii="Arial" w:hAnsi="Arial" w:cs="Arial"/>
          <w:sz w:val="24"/>
          <w:szCs w:val="24"/>
        </w:rPr>
      </w:pPr>
    </w:p>
    <w:p w14:paraId="2F255295" w14:textId="32389642" w:rsidR="007E6B26" w:rsidRPr="009B2B1C" w:rsidRDefault="009B2B1C" w:rsidP="009B2B1C">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03E70" w:rsidRPr="009B2B1C">
        <w:rPr>
          <w:rFonts w:ascii="Arial" w:hAnsi="Arial" w:cs="Arial"/>
          <w:sz w:val="24"/>
          <w:szCs w:val="24"/>
        </w:rPr>
        <w:t xml:space="preserve">The plaintiff </w:t>
      </w:r>
      <w:r w:rsidR="007E6B26" w:rsidRPr="009B2B1C">
        <w:rPr>
          <w:rFonts w:ascii="Arial" w:hAnsi="Arial" w:cs="Arial"/>
          <w:sz w:val="24"/>
          <w:szCs w:val="24"/>
        </w:rPr>
        <w:t>plead</w:t>
      </w:r>
      <w:r w:rsidR="00B343EC" w:rsidRPr="009B2B1C">
        <w:rPr>
          <w:rFonts w:ascii="Arial" w:hAnsi="Arial" w:cs="Arial"/>
          <w:sz w:val="24"/>
          <w:szCs w:val="24"/>
        </w:rPr>
        <w:t>s</w:t>
      </w:r>
      <w:r w:rsidR="00D36FA4" w:rsidRPr="009B2B1C">
        <w:rPr>
          <w:rFonts w:ascii="Arial" w:hAnsi="Arial" w:cs="Arial"/>
          <w:sz w:val="24"/>
          <w:szCs w:val="24"/>
        </w:rPr>
        <w:t xml:space="preserve"> </w:t>
      </w:r>
      <w:r w:rsidR="00E03E70" w:rsidRPr="009B2B1C">
        <w:rPr>
          <w:rFonts w:ascii="Arial" w:hAnsi="Arial" w:cs="Arial"/>
          <w:sz w:val="24"/>
          <w:szCs w:val="24"/>
        </w:rPr>
        <w:t xml:space="preserve">that on 13 January 2017, </w:t>
      </w:r>
      <w:r w:rsidR="007777E7" w:rsidRPr="009B2B1C">
        <w:rPr>
          <w:rFonts w:ascii="Arial" w:hAnsi="Arial" w:cs="Arial"/>
          <w:sz w:val="24"/>
          <w:szCs w:val="24"/>
        </w:rPr>
        <w:t>he was assaulted by</w:t>
      </w:r>
      <w:r w:rsidR="00FF2BA1" w:rsidRPr="009B2B1C">
        <w:rPr>
          <w:rFonts w:ascii="Arial" w:hAnsi="Arial" w:cs="Arial"/>
          <w:sz w:val="24"/>
          <w:szCs w:val="24"/>
        </w:rPr>
        <w:t xml:space="preserve"> </w:t>
      </w:r>
      <w:r w:rsidR="00D36FA4" w:rsidRPr="009B2B1C">
        <w:rPr>
          <w:rFonts w:ascii="Arial" w:hAnsi="Arial" w:cs="Arial"/>
          <w:sz w:val="24"/>
          <w:szCs w:val="24"/>
        </w:rPr>
        <w:t>many</w:t>
      </w:r>
      <w:r w:rsidR="00FF2BA1" w:rsidRPr="009B2B1C">
        <w:rPr>
          <w:rFonts w:ascii="Arial" w:hAnsi="Arial" w:cs="Arial"/>
          <w:sz w:val="24"/>
          <w:szCs w:val="24"/>
        </w:rPr>
        <w:t xml:space="preserve"> correctional officers (including</w:t>
      </w:r>
      <w:r w:rsidR="007777E7" w:rsidRPr="009B2B1C">
        <w:rPr>
          <w:rFonts w:ascii="Arial" w:hAnsi="Arial" w:cs="Arial"/>
          <w:sz w:val="24"/>
          <w:szCs w:val="24"/>
        </w:rPr>
        <w:t xml:space="preserve"> </w:t>
      </w:r>
      <w:r w:rsidR="00E03E70" w:rsidRPr="009B2B1C">
        <w:rPr>
          <w:rFonts w:ascii="Arial" w:hAnsi="Arial" w:cs="Arial"/>
          <w:sz w:val="24"/>
          <w:szCs w:val="24"/>
        </w:rPr>
        <w:t xml:space="preserve">the third to </w:t>
      </w:r>
      <w:r w:rsidR="00C4406D" w:rsidRPr="009B2B1C">
        <w:rPr>
          <w:rFonts w:ascii="Arial" w:hAnsi="Arial" w:cs="Arial"/>
          <w:sz w:val="24"/>
          <w:szCs w:val="24"/>
        </w:rPr>
        <w:t xml:space="preserve">the </w:t>
      </w:r>
      <w:r w:rsidR="00E03E70" w:rsidRPr="009B2B1C">
        <w:rPr>
          <w:rFonts w:ascii="Arial" w:hAnsi="Arial" w:cs="Arial"/>
          <w:sz w:val="24"/>
          <w:szCs w:val="24"/>
        </w:rPr>
        <w:t>seventh defendant</w:t>
      </w:r>
      <w:r w:rsidR="00422DE3" w:rsidRPr="009B2B1C">
        <w:rPr>
          <w:rFonts w:ascii="Arial" w:hAnsi="Arial" w:cs="Arial"/>
          <w:sz w:val="24"/>
          <w:szCs w:val="24"/>
        </w:rPr>
        <w:t>s</w:t>
      </w:r>
      <w:r w:rsidR="00FF2BA1" w:rsidRPr="009B2B1C">
        <w:rPr>
          <w:rFonts w:ascii="Arial" w:hAnsi="Arial" w:cs="Arial"/>
          <w:sz w:val="24"/>
          <w:szCs w:val="24"/>
        </w:rPr>
        <w:t>)</w:t>
      </w:r>
      <w:r w:rsidR="00F155CE" w:rsidRPr="009B2B1C">
        <w:rPr>
          <w:rFonts w:ascii="Arial" w:hAnsi="Arial" w:cs="Arial"/>
          <w:sz w:val="24"/>
          <w:szCs w:val="24"/>
        </w:rPr>
        <w:t>,</w:t>
      </w:r>
      <w:r w:rsidR="00E03E70" w:rsidRPr="009B2B1C">
        <w:rPr>
          <w:rFonts w:ascii="Arial" w:hAnsi="Arial" w:cs="Arial"/>
          <w:sz w:val="24"/>
          <w:szCs w:val="24"/>
        </w:rPr>
        <w:t xml:space="preserve"> while acting within the </w:t>
      </w:r>
      <w:r w:rsidR="00905C22" w:rsidRPr="009B2B1C">
        <w:rPr>
          <w:rFonts w:ascii="Arial" w:hAnsi="Arial" w:cs="Arial"/>
          <w:sz w:val="24"/>
          <w:szCs w:val="24"/>
        </w:rPr>
        <w:t xml:space="preserve">course and </w:t>
      </w:r>
      <w:r w:rsidR="00E03E70" w:rsidRPr="009B2B1C">
        <w:rPr>
          <w:rFonts w:ascii="Arial" w:hAnsi="Arial" w:cs="Arial"/>
          <w:sz w:val="24"/>
          <w:szCs w:val="24"/>
        </w:rPr>
        <w:t xml:space="preserve">scope of their employment with the first defendant. </w:t>
      </w:r>
    </w:p>
    <w:p w14:paraId="45DDDE6B" w14:textId="77777777" w:rsidR="00B402FD" w:rsidRDefault="00B402FD" w:rsidP="00B402FD">
      <w:pPr>
        <w:pStyle w:val="ListParagraph"/>
        <w:spacing w:after="0" w:line="360" w:lineRule="auto"/>
        <w:ind w:left="0"/>
        <w:jc w:val="both"/>
        <w:rPr>
          <w:rFonts w:ascii="Arial" w:hAnsi="Arial" w:cs="Arial"/>
          <w:sz w:val="24"/>
          <w:szCs w:val="24"/>
        </w:rPr>
      </w:pPr>
    </w:p>
    <w:p w14:paraId="6BAA82DD" w14:textId="77777777" w:rsidR="00FF2BA1" w:rsidRPr="00D27DE5" w:rsidRDefault="003920F9" w:rsidP="003920F9">
      <w:pPr>
        <w:pStyle w:val="ListParagraph"/>
        <w:spacing w:after="0" w:line="360" w:lineRule="auto"/>
        <w:ind w:left="0"/>
        <w:jc w:val="both"/>
        <w:rPr>
          <w:rFonts w:ascii="Arial" w:hAnsi="Arial" w:cs="Arial"/>
          <w:sz w:val="24"/>
          <w:szCs w:val="24"/>
          <w:highlight w:val="red"/>
        </w:rPr>
      </w:pPr>
      <w:r>
        <w:rPr>
          <w:rFonts w:ascii="Arial" w:hAnsi="Arial" w:cs="Arial"/>
          <w:sz w:val="24"/>
          <w:szCs w:val="24"/>
        </w:rPr>
        <w:lastRenderedPageBreak/>
        <w:t>[15]</w:t>
      </w:r>
      <w:r>
        <w:rPr>
          <w:rFonts w:ascii="Arial" w:hAnsi="Arial" w:cs="Arial"/>
          <w:sz w:val="24"/>
          <w:szCs w:val="24"/>
        </w:rPr>
        <w:tab/>
      </w:r>
      <w:r w:rsidR="007E6B26" w:rsidRPr="005B5740">
        <w:rPr>
          <w:rFonts w:ascii="Arial" w:hAnsi="Arial" w:cs="Arial"/>
          <w:sz w:val="24"/>
          <w:szCs w:val="24"/>
        </w:rPr>
        <w:t>T</w:t>
      </w:r>
      <w:r w:rsidR="007E6B26" w:rsidRPr="00D27DE5">
        <w:rPr>
          <w:rFonts w:ascii="Arial" w:hAnsi="Arial" w:cs="Arial"/>
          <w:sz w:val="24"/>
          <w:szCs w:val="24"/>
        </w:rPr>
        <w:t>he plaintiff further plead</w:t>
      </w:r>
      <w:r w:rsidR="00B343EC" w:rsidRPr="00D27DE5">
        <w:rPr>
          <w:rFonts w:ascii="Arial" w:hAnsi="Arial" w:cs="Arial"/>
          <w:sz w:val="24"/>
          <w:szCs w:val="24"/>
        </w:rPr>
        <w:t>s</w:t>
      </w:r>
      <w:r w:rsidR="007E6B26" w:rsidRPr="00D27DE5">
        <w:rPr>
          <w:rFonts w:ascii="Arial" w:hAnsi="Arial" w:cs="Arial"/>
          <w:sz w:val="24"/>
          <w:szCs w:val="24"/>
        </w:rPr>
        <w:t xml:space="preserve"> that </w:t>
      </w:r>
      <w:r w:rsidR="00E03E70" w:rsidRPr="00D27DE5">
        <w:rPr>
          <w:rFonts w:ascii="Arial" w:hAnsi="Arial" w:cs="Arial"/>
          <w:sz w:val="24"/>
          <w:szCs w:val="24"/>
        </w:rPr>
        <w:t>he was assaulted with fists, kicked with boots and beaten with baton</w:t>
      </w:r>
      <w:r w:rsidR="00905C22">
        <w:rPr>
          <w:rFonts w:ascii="Arial" w:hAnsi="Arial" w:cs="Arial"/>
          <w:sz w:val="24"/>
          <w:szCs w:val="24"/>
        </w:rPr>
        <w:t>s</w:t>
      </w:r>
      <w:r w:rsidR="00C4406D" w:rsidRPr="00D27DE5">
        <w:rPr>
          <w:rFonts w:ascii="Arial" w:hAnsi="Arial" w:cs="Arial"/>
          <w:sz w:val="24"/>
          <w:szCs w:val="24"/>
        </w:rPr>
        <w:t xml:space="preserve"> </w:t>
      </w:r>
      <w:r w:rsidR="00E03E70" w:rsidRPr="00D27DE5">
        <w:rPr>
          <w:rFonts w:ascii="Arial" w:hAnsi="Arial" w:cs="Arial"/>
          <w:sz w:val="24"/>
          <w:szCs w:val="24"/>
        </w:rPr>
        <w:t xml:space="preserve">all over his face and body. He further </w:t>
      </w:r>
      <w:r w:rsidR="007777E7" w:rsidRPr="00D27DE5">
        <w:rPr>
          <w:rFonts w:ascii="Arial" w:hAnsi="Arial" w:cs="Arial"/>
          <w:sz w:val="24"/>
          <w:szCs w:val="24"/>
        </w:rPr>
        <w:t>asserts</w:t>
      </w:r>
      <w:r w:rsidR="00E03E70" w:rsidRPr="00D27DE5">
        <w:rPr>
          <w:rFonts w:ascii="Arial" w:hAnsi="Arial" w:cs="Arial"/>
          <w:sz w:val="24"/>
          <w:szCs w:val="24"/>
        </w:rPr>
        <w:t xml:space="preserve"> that at the time of his assault</w:t>
      </w:r>
      <w:r w:rsidR="0043504F" w:rsidRPr="00D27DE5">
        <w:rPr>
          <w:rFonts w:ascii="Arial" w:hAnsi="Arial" w:cs="Arial"/>
          <w:sz w:val="24"/>
          <w:szCs w:val="24"/>
        </w:rPr>
        <w:t>,</w:t>
      </w:r>
      <w:r w:rsidR="00E03E70" w:rsidRPr="00D27DE5">
        <w:rPr>
          <w:rFonts w:ascii="Arial" w:hAnsi="Arial" w:cs="Arial"/>
          <w:sz w:val="24"/>
          <w:szCs w:val="24"/>
        </w:rPr>
        <w:t xml:space="preserve"> he was in the office of the Head of Security,</w:t>
      </w:r>
      <w:r w:rsidR="00905C22">
        <w:rPr>
          <w:rFonts w:ascii="Arial" w:hAnsi="Arial" w:cs="Arial"/>
          <w:sz w:val="24"/>
          <w:szCs w:val="24"/>
        </w:rPr>
        <w:t xml:space="preserve"> Mr</w:t>
      </w:r>
      <w:r w:rsidR="00E03E70" w:rsidRPr="00D27DE5">
        <w:rPr>
          <w:rFonts w:ascii="Arial" w:hAnsi="Arial" w:cs="Arial"/>
          <w:sz w:val="24"/>
          <w:szCs w:val="24"/>
        </w:rPr>
        <w:t xml:space="preserve"> Mateus</w:t>
      </w:r>
      <w:r w:rsidR="00D27DE5" w:rsidRPr="00D27DE5">
        <w:rPr>
          <w:rFonts w:ascii="Arial" w:hAnsi="Arial" w:cs="Arial"/>
          <w:sz w:val="24"/>
          <w:szCs w:val="24"/>
        </w:rPr>
        <w:t>.</w:t>
      </w:r>
      <w:r w:rsidR="00E03E70" w:rsidRPr="00D27DE5">
        <w:rPr>
          <w:rFonts w:ascii="Arial" w:hAnsi="Arial" w:cs="Arial"/>
          <w:sz w:val="24"/>
          <w:szCs w:val="24"/>
        </w:rPr>
        <w:t xml:space="preserve"> </w:t>
      </w:r>
    </w:p>
    <w:p w14:paraId="076B49E1" w14:textId="77777777" w:rsidR="00FF2BA1" w:rsidRDefault="00FF2BA1" w:rsidP="00FF2BA1">
      <w:pPr>
        <w:pStyle w:val="ListParagraph"/>
        <w:spacing w:after="0" w:line="360" w:lineRule="auto"/>
        <w:ind w:left="0"/>
        <w:jc w:val="both"/>
        <w:rPr>
          <w:rFonts w:ascii="Arial" w:hAnsi="Arial" w:cs="Arial"/>
          <w:sz w:val="24"/>
          <w:szCs w:val="24"/>
        </w:rPr>
      </w:pPr>
    </w:p>
    <w:p w14:paraId="39FDFE4D" w14:textId="77777777" w:rsidR="00E03E70"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E03E70" w:rsidRPr="0054467F">
        <w:rPr>
          <w:rFonts w:ascii="Arial" w:hAnsi="Arial" w:cs="Arial"/>
          <w:sz w:val="24"/>
          <w:szCs w:val="24"/>
        </w:rPr>
        <w:t xml:space="preserve">The plaintiff </w:t>
      </w:r>
      <w:r w:rsidR="00FF2BA1" w:rsidRPr="0054467F">
        <w:rPr>
          <w:rFonts w:ascii="Arial" w:hAnsi="Arial" w:cs="Arial"/>
          <w:sz w:val="24"/>
          <w:szCs w:val="24"/>
        </w:rPr>
        <w:t xml:space="preserve">avers </w:t>
      </w:r>
      <w:r w:rsidR="00E03E70" w:rsidRPr="0054467F">
        <w:rPr>
          <w:rFonts w:ascii="Arial" w:hAnsi="Arial" w:cs="Arial"/>
          <w:sz w:val="24"/>
          <w:szCs w:val="24"/>
        </w:rPr>
        <w:t>that as a result of this assault</w:t>
      </w:r>
      <w:r w:rsidR="0043504F" w:rsidRPr="0054467F">
        <w:rPr>
          <w:rFonts w:ascii="Arial" w:hAnsi="Arial" w:cs="Arial"/>
          <w:sz w:val="24"/>
          <w:szCs w:val="24"/>
        </w:rPr>
        <w:t>,</w:t>
      </w:r>
      <w:r w:rsidR="00E03E70" w:rsidRPr="0054467F">
        <w:rPr>
          <w:rFonts w:ascii="Arial" w:hAnsi="Arial" w:cs="Arial"/>
          <w:sz w:val="24"/>
          <w:szCs w:val="24"/>
        </w:rPr>
        <w:t xml:space="preserve"> he sustained bruises all over his body and experienced pain all over his body and swelling around his eyes. </w:t>
      </w:r>
      <w:r w:rsidR="0054467F" w:rsidRPr="0054467F">
        <w:rPr>
          <w:rFonts w:ascii="Arial" w:hAnsi="Arial" w:cs="Arial"/>
          <w:sz w:val="24"/>
          <w:szCs w:val="24"/>
        </w:rPr>
        <w:t>The plaintiff plead</w:t>
      </w:r>
      <w:r w:rsidR="00B343EC">
        <w:rPr>
          <w:rFonts w:ascii="Arial" w:hAnsi="Arial" w:cs="Arial"/>
          <w:sz w:val="24"/>
          <w:szCs w:val="24"/>
        </w:rPr>
        <w:t>s</w:t>
      </w:r>
      <w:r w:rsidR="0054467F" w:rsidRPr="0054467F">
        <w:rPr>
          <w:rFonts w:ascii="Arial" w:hAnsi="Arial" w:cs="Arial"/>
          <w:sz w:val="24"/>
          <w:szCs w:val="24"/>
        </w:rPr>
        <w:t xml:space="preserve"> that after the assault</w:t>
      </w:r>
      <w:r w:rsidR="004F584D">
        <w:rPr>
          <w:rFonts w:ascii="Arial" w:hAnsi="Arial" w:cs="Arial"/>
          <w:sz w:val="24"/>
          <w:szCs w:val="24"/>
        </w:rPr>
        <w:t>,</w:t>
      </w:r>
      <w:r w:rsidR="0054467F" w:rsidRPr="0054467F">
        <w:rPr>
          <w:rFonts w:ascii="Arial" w:hAnsi="Arial" w:cs="Arial"/>
          <w:sz w:val="24"/>
          <w:szCs w:val="24"/>
        </w:rPr>
        <w:t xml:space="preserve"> he was placed in an isolated single cell. However, on the insistence of the Deputy Officer in charge of the correctional facility, Mr Kambinda, the plaintiff was examined by a nurse from the correctional facility’s clinic</w:t>
      </w:r>
      <w:r w:rsidR="004F584D">
        <w:rPr>
          <w:rFonts w:ascii="Arial" w:hAnsi="Arial" w:cs="Arial"/>
          <w:sz w:val="24"/>
          <w:szCs w:val="24"/>
        </w:rPr>
        <w:t>. Pursuant to that,</w:t>
      </w:r>
      <w:r w:rsidR="0054467F" w:rsidRPr="0054467F">
        <w:rPr>
          <w:rFonts w:ascii="Arial" w:hAnsi="Arial" w:cs="Arial"/>
          <w:sz w:val="24"/>
          <w:szCs w:val="24"/>
        </w:rPr>
        <w:t xml:space="preserve"> the plaintiff was taken to Katutura State Hospital for </w:t>
      </w:r>
      <w:r w:rsidR="00E03E70" w:rsidRPr="0054467F">
        <w:rPr>
          <w:rFonts w:ascii="Arial" w:hAnsi="Arial" w:cs="Arial"/>
          <w:sz w:val="24"/>
          <w:szCs w:val="24"/>
        </w:rPr>
        <w:t>medical treatment</w:t>
      </w:r>
      <w:r w:rsidR="0054467F" w:rsidRPr="0054467F">
        <w:rPr>
          <w:rFonts w:ascii="Arial" w:hAnsi="Arial" w:cs="Arial"/>
          <w:sz w:val="24"/>
          <w:szCs w:val="24"/>
        </w:rPr>
        <w:t>.</w:t>
      </w:r>
      <w:r w:rsidR="00E03E70" w:rsidRPr="0054467F">
        <w:rPr>
          <w:rFonts w:ascii="Arial" w:hAnsi="Arial" w:cs="Arial"/>
          <w:sz w:val="24"/>
          <w:szCs w:val="24"/>
        </w:rPr>
        <w:t xml:space="preserve"> </w:t>
      </w:r>
    </w:p>
    <w:p w14:paraId="6011A756" w14:textId="77777777" w:rsidR="0054467F" w:rsidRPr="0054467F" w:rsidRDefault="0054467F" w:rsidP="0054467F">
      <w:pPr>
        <w:pStyle w:val="ListParagraph"/>
        <w:rPr>
          <w:rFonts w:ascii="Arial" w:hAnsi="Arial" w:cs="Arial"/>
          <w:sz w:val="24"/>
          <w:szCs w:val="24"/>
        </w:rPr>
      </w:pPr>
    </w:p>
    <w:p w14:paraId="204D8681" w14:textId="77777777" w:rsidR="0054467F"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54467F">
        <w:rPr>
          <w:rFonts w:ascii="Arial" w:hAnsi="Arial" w:cs="Arial"/>
          <w:sz w:val="24"/>
          <w:szCs w:val="24"/>
        </w:rPr>
        <w:t>Upon his return from the hospital</w:t>
      </w:r>
      <w:r w:rsidR="00B402FD">
        <w:rPr>
          <w:rFonts w:ascii="Arial" w:hAnsi="Arial" w:cs="Arial"/>
          <w:sz w:val="24"/>
          <w:szCs w:val="24"/>
        </w:rPr>
        <w:t>,</w:t>
      </w:r>
      <w:r w:rsidR="0054467F">
        <w:rPr>
          <w:rFonts w:ascii="Arial" w:hAnsi="Arial" w:cs="Arial"/>
          <w:sz w:val="24"/>
          <w:szCs w:val="24"/>
        </w:rPr>
        <w:t xml:space="preserve"> the plaintiff was again placed in an isolated single cell. The plaintiff pleads that Mateus directed that he should not be admitted to the medical ward of the correctional facility despite the seriousness of his injuries. The plaintiff further pleads that Mateus directed that the plaintiff should not receive </w:t>
      </w:r>
      <w:r w:rsidR="004F584D">
        <w:rPr>
          <w:rFonts w:ascii="Arial" w:hAnsi="Arial" w:cs="Arial"/>
          <w:sz w:val="24"/>
          <w:szCs w:val="24"/>
        </w:rPr>
        <w:t xml:space="preserve">visitors or be allowed to make </w:t>
      </w:r>
      <w:r w:rsidR="0054467F">
        <w:rPr>
          <w:rFonts w:ascii="Arial" w:hAnsi="Arial" w:cs="Arial"/>
          <w:sz w:val="24"/>
          <w:szCs w:val="24"/>
        </w:rPr>
        <w:t>telephone calls to the American Embassy</w:t>
      </w:r>
      <w:r w:rsidR="00B2104E">
        <w:rPr>
          <w:rFonts w:ascii="Arial" w:hAnsi="Arial" w:cs="Arial"/>
          <w:sz w:val="24"/>
          <w:szCs w:val="24"/>
        </w:rPr>
        <w:t>.</w:t>
      </w:r>
    </w:p>
    <w:p w14:paraId="592DCACB" w14:textId="77777777" w:rsidR="00B2104E" w:rsidRPr="00B2104E" w:rsidRDefault="00B2104E" w:rsidP="00B2104E">
      <w:pPr>
        <w:pStyle w:val="ListParagraph"/>
        <w:rPr>
          <w:rFonts w:ascii="Arial" w:hAnsi="Arial" w:cs="Arial"/>
          <w:sz w:val="24"/>
          <w:szCs w:val="24"/>
        </w:rPr>
      </w:pPr>
    </w:p>
    <w:p w14:paraId="4CC9B5F9" w14:textId="77777777" w:rsidR="00B2104E" w:rsidRPr="00AC7F3A" w:rsidRDefault="003C0042" w:rsidP="003C0042">
      <w:pPr>
        <w:pStyle w:val="ListParagraph"/>
        <w:spacing w:after="0" w:line="360" w:lineRule="auto"/>
        <w:ind w:left="0"/>
        <w:jc w:val="both"/>
        <w:rPr>
          <w:rFonts w:ascii="Arial" w:hAnsi="Arial" w:cs="Arial"/>
          <w:sz w:val="24"/>
          <w:szCs w:val="24"/>
          <w:highlight w:val="red"/>
        </w:rPr>
      </w:pPr>
      <w:r>
        <w:rPr>
          <w:rFonts w:ascii="Arial" w:hAnsi="Arial" w:cs="Arial"/>
          <w:sz w:val="24"/>
          <w:szCs w:val="24"/>
        </w:rPr>
        <w:t>[18]</w:t>
      </w:r>
      <w:r>
        <w:rPr>
          <w:rFonts w:ascii="Arial" w:hAnsi="Arial" w:cs="Arial"/>
          <w:sz w:val="24"/>
          <w:szCs w:val="24"/>
        </w:rPr>
        <w:tab/>
      </w:r>
      <w:r w:rsidR="00B2104E">
        <w:rPr>
          <w:rFonts w:ascii="Arial" w:hAnsi="Arial" w:cs="Arial"/>
          <w:sz w:val="24"/>
          <w:szCs w:val="24"/>
        </w:rPr>
        <w:t>The plaintiff plead</w:t>
      </w:r>
      <w:r w:rsidR="00B343EC">
        <w:rPr>
          <w:rFonts w:ascii="Arial" w:hAnsi="Arial" w:cs="Arial"/>
          <w:sz w:val="24"/>
          <w:szCs w:val="24"/>
        </w:rPr>
        <w:t>s</w:t>
      </w:r>
      <w:r w:rsidR="00B2104E">
        <w:rPr>
          <w:rFonts w:ascii="Arial" w:hAnsi="Arial" w:cs="Arial"/>
          <w:sz w:val="24"/>
          <w:szCs w:val="24"/>
        </w:rPr>
        <w:t xml:space="preserve"> that </w:t>
      </w:r>
      <w:r w:rsidR="004F584D">
        <w:rPr>
          <w:rFonts w:ascii="Arial" w:hAnsi="Arial" w:cs="Arial"/>
          <w:sz w:val="24"/>
          <w:szCs w:val="24"/>
        </w:rPr>
        <w:t>after</w:t>
      </w:r>
      <w:r w:rsidR="00B2104E">
        <w:rPr>
          <w:rFonts w:ascii="Arial" w:hAnsi="Arial" w:cs="Arial"/>
          <w:sz w:val="24"/>
          <w:szCs w:val="24"/>
        </w:rPr>
        <w:t xml:space="preserve"> the assault</w:t>
      </w:r>
      <w:r w:rsidR="004F584D">
        <w:rPr>
          <w:rFonts w:ascii="Arial" w:hAnsi="Arial" w:cs="Arial"/>
          <w:sz w:val="24"/>
          <w:szCs w:val="24"/>
        </w:rPr>
        <w:t>,</w:t>
      </w:r>
      <w:r w:rsidR="00B2104E">
        <w:rPr>
          <w:rFonts w:ascii="Arial" w:hAnsi="Arial" w:cs="Arial"/>
          <w:sz w:val="24"/>
          <w:szCs w:val="24"/>
        </w:rPr>
        <w:t xml:space="preserve"> criminal charges were laid against the third defendant</w:t>
      </w:r>
      <w:r w:rsidR="004F584D">
        <w:rPr>
          <w:rFonts w:ascii="Arial" w:hAnsi="Arial" w:cs="Arial"/>
          <w:sz w:val="24"/>
          <w:szCs w:val="24"/>
        </w:rPr>
        <w:t>,</w:t>
      </w:r>
      <w:r w:rsidR="00B2104E">
        <w:rPr>
          <w:rFonts w:ascii="Arial" w:hAnsi="Arial" w:cs="Arial"/>
          <w:sz w:val="24"/>
          <w:szCs w:val="24"/>
        </w:rPr>
        <w:t xml:space="preserve"> and an internal disciplinary </w:t>
      </w:r>
      <w:r w:rsidR="00AC7F3A" w:rsidRPr="00D27DE5">
        <w:rPr>
          <w:rFonts w:ascii="Arial" w:hAnsi="Arial" w:cs="Arial"/>
          <w:sz w:val="24"/>
          <w:szCs w:val="24"/>
        </w:rPr>
        <w:t>hearing</w:t>
      </w:r>
      <w:r w:rsidR="00AC7F3A">
        <w:rPr>
          <w:rFonts w:ascii="Arial" w:hAnsi="Arial" w:cs="Arial"/>
          <w:sz w:val="24"/>
          <w:szCs w:val="24"/>
        </w:rPr>
        <w:t xml:space="preserve"> </w:t>
      </w:r>
      <w:r w:rsidR="00B2104E">
        <w:rPr>
          <w:rFonts w:ascii="Arial" w:hAnsi="Arial" w:cs="Arial"/>
          <w:sz w:val="24"/>
          <w:szCs w:val="24"/>
        </w:rPr>
        <w:t>followed</w:t>
      </w:r>
      <w:r w:rsidR="004F584D">
        <w:rPr>
          <w:rFonts w:ascii="Arial" w:hAnsi="Arial" w:cs="Arial"/>
          <w:sz w:val="24"/>
          <w:szCs w:val="24"/>
        </w:rPr>
        <w:t>,</w:t>
      </w:r>
      <w:r w:rsidR="00B2104E">
        <w:rPr>
          <w:rFonts w:ascii="Arial" w:hAnsi="Arial" w:cs="Arial"/>
          <w:sz w:val="24"/>
          <w:szCs w:val="24"/>
        </w:rPr>
        <w:t xml:space="preserve"> during which the third defendant was convicted on a charge of assault. </w:t>
      </w:r>
      <w:r w:rsidR="00905C22" w:rsidRPr="00905C22">
        <w:rPr>
          <w:rFonts w:ascii="Arial" w:hAnsi="Arial" w:cs="Arial"/>
          <w:sz w:val="24"/>
          <w:szCs w:val="24"/>
        </w:rPr>
        <w:t xml:space="preserve">The finding of assault by the disciplinary committee was reduced by the Commissioner-General </w:t>
      </w:r>
      <w:r w:rsidR="00905C22">
        <w:rPr>
          <w:rFonts w:ascii="Arial" w:hAnsi="Arial" w:cs="Arial"/>
          <w:sz w:val="24"/>
          <w:szCs w:val="24"/>
        </w:rPr>
        <w:t>to one of the use of excessive force.</w:t>
      </w:r>
      <w:r w:rsidR="00B2104E">
        <w:rPr>
          <w:rFonts w:ascii="Arial" w:hAnsi="Arial" w:cs="Arial"/>
          <w:sz w:val="24"/>
          <w:szCs w:val="24"/>
        </w:rPr>
        <w:t xml:space="preserve"> </w:t>
      </w:r>
      <w:r w:rsidR="00D36FA4">
        <w:rPr>
          <w:rFonts w:ascii="Arial" w:hAnsi="Arial" w:cs="Arial"/>
          <w:sz w:val="24"/>
          <w:szCs w:val="24"/>
        </w:rPr>
        <w:t xml:space="preserve">The third defendant was re-assigned </w:t>
      </w:r>
      <w:r w:rsidR="00D27DE5">
        <w:rPr>
          <w:rFonts w:ascii="Arial" w:hAnsi="Arial" w:cs="Arial"/>
          <w:sz w:val="24"/>
          <w:szCs w:val="24"/>
        </w:rPr>
        <w:t>to a different duty station as a result of the incident.</w:t>
      </w:r>
    </w:p>
    <w:p w14:paraId="7156DE55" w14:textId="77777777" w:rsidR="0054467F" w:rsidRPr="0054467F" w:rsidRDefault="0054467F" w:rsidP="00B402FD">
      <w:pPr>
        <w:pStyle w:val="ListParagraph"/>
        <w:spacing w:after="0" w:line="360" w:lineRule="auto"/>
        <w:ind w:left="0"/>
        <w:jc w:val="both"/>
        <w:rPr>
          <w:rFonts w:ascii="Arial" w:hAnsi="Arial" w:cs="Arial"/>
          <w:sz w:val="24"/>
          <w:szCs w:val="24"/>
        </w:rPr>
      </w:pPr>
    </w:p>
    <w:p w14:paraId="2C9C4AA8" w14:textId="77777777" w:rsidR="009E7F24" w:rsidRPr="00905C22" w:rsidRDefault="003C0042" w:rsidP="00B402FD">
      <w:pPr>
        <w:pStyle w:val="ListParagraph"/>
        <w:spacing w:after="0" w:line="360" w:lineRule="auto"/>
        <w:ind w:left="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03E70" w:rsidRPr="007777E7">
        <w:rPr>
          <w:rFonts w:ascii="Arial" w:hAnsi="Arial" w:cs="Arial"/>
          <w:sz w:val="24"/>
          <w:szCs w:val="24"/>
        </w:rPr>
        <w:t xml:space="preserve">In their plea, </w:t>
      </w:r>
      <w:r w:rsidR="0043504F">
        <w:rPr>
          <w:rFonts w:ascii="Arial" w:hAnsi="Arial" w:cs="Arial"/>
          <w:sz w:val="24"/>
          <w:szCs w:val="24"/>
        </w:rPr>
        <w:t xml:space="preserve">the </w:t>
      </w:r>
      <w:r w:rsidR="00E03E70" w:rsidRPr="007777E7">
        <w:rPr>
          <w:rFonts w:ascii="Arial" w:hAnsi="Arial" w:cs="Arial"/>
          <w:sz w:val="24"/>
          <w:szCs w:val="24"/>
        </w:rPr>
        <w:t xml:space="preserve">defendants </w:t>
      </w:r>
      <w:r w:rsidR="009E7F24">
        <w:rPr>
          <w:rFonts w:ascii="Arial" w:hAnsi="Arial" w:cs="Arial"/>
          <w:sz w:val="24"/>
          <w:szCs w:val="24"/>
        </w:rPr>
        <w:t>plead that the conduct of the plaintiff and that of the other inmates who perpetrated the assault on I</w:t>
      </w:r>
      <w:r w:rsidR="0053117B">
        <w:rPr>
          <w:rFonts w:ascii="Arial" w:hAnsi="Arial" w:cs="Arial"/>
          <w:sz w:val="24"/>
          <w:szCs w:val="24"/>
        </w:rPr>
        <w:t>i</w:t>
      </w:r>
      <w:r w:rsidR="009E7F24">
        <w:rPr>
          <w:rFonts w:ascii="Arial" w:hAnsi="Arial" w:cs="Arial"/>
          <w:sz w:val="24"/>
          <w:szCs w:val="24"/>
        </w:rPr>
        <w:t>tembu caused a serious</w:t>
      </w:r>
      <w:r w:rsidR="00905C22" w:rsidRPr="00905C22">
        <w:rPr>
          <w:rFonts w:ascii="Arial" w:hAnsi="Arial" w:cs="Arial"/>
          <w:sz w:val="24"/>
          <w:szCs w:val="24"/>
        </w:rPr>
        <w:t xml:space="preserve"> security</w:t>
      </w:r>
      <w:r w:rsidR="009E7F24" w:rsidRPr="00905C22">
        <w:rPr>
          <w:rFonts w:ascii="Arial" w:hAnsi="Arial" w:cs="Arial"/>
          <w:sz w:val="24"/>
          <w:szCs w:val="24"/>
        </w:rPr>
        <w:t xml:space="preserve"> </w:t>
      </w:r>
      <w:r w:rsidR="009E7F24">
        <w:rPr>
          <w:rFonts w:ascii="Arial" w:hAnsi="Arial" w:cs="Arial"/>
          <w:sz w:val="24"/>
          <w:szCs w:val="24"/>
        </w:rPr>
        <w:t xml:space="preserve">breach and </w:t>
      </w:r>
      <w:r w:rsidR="00905C22">
        <w:rPr>
          <w:rFonts w:ascii="Arial" w:hAnsi="Arial" w:cs="Arial"/>
          <w:sz w:val="24"/>
          <w:szCs w:val="24"/>
        </w:rPr>
        <w:t xml:space="preserve">a </w:t>
      </w:r>
      <w:r w:rsidR="009E7F24">
        <w:rPr>
          <w:rFonts w:ascii="Arial" w:hAnsi="Arial" w:cs="Arial"/>
          <w:sz w:val="24"/>
          <w:szCs w:val="24"/>
        </w:rPr>
        <w:t xml:space="preserve">threat to the good order and discipline of the correctional facility. </w:t>
      </w:r>
      <w:r w:rsidR="00905C22">
        <w:rPr>
          <w:rFonts w:ascii="Arial" w:hAnsi="Arial" w:cs="Arial"/>
          <w:sz w:val="24"/>
          <w:szCs w:val="24"/>
        </w:rPr>
        <w:t xml:space="preserve">They further pleaded that when the plaintiff was confronted regarding the assault on </w:t>
      </w:r>
      <w:r w:rsidR="00905C22" w:rsidRPr="00905C22">
        <w:rPr>
          <w:rFonts w:ascii="Arial" w:hAnsi="Arial" w:cs="Arial"/>
          <w:sz w:val="24"/>
          <w:szCs w:val="24"/>
        </w:rPr>
        <w:t>Iitembu, he admitted the assault and made offensive threats towards Iitembu, in the presence of the correctional officers.</w:t>
      </w:r>
    </w:p>
    <w:p w14:paraId="02E8D88A" w14:textId="77777777" w:rsidR="009E7F24"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905C22">
        <w:rPr>
          <w:rFonts w:ascii="Arial" w:hAnsi="Arial" w:cs="Arial"/>
          <w:sz w:val="24"/>
          <w:szCs w:val="24"/>
        </w:rPr>
        <w:t xml:space="preserve">The defendants plead that whilst in the </w:t>
      </w:r>
      <w:r w:rsidR="00905C22" w:rsidRPr="00905C22">
        <w:rPr>
          <w:rFonts w:ascii="Arial" w:hAnsi="Arial" w:cs="Arial"/>
          <w:sz w:val="24"/>
          <w:szCs w:val="24"/>
        </w:rPr>
        <w:t xml:space="preserve">office of Mr Mateus, </w:t>
      </w:r>
      <w:r w:rsidR="00905C22">
        <w:rPr>
          <w:rFonts w:ascii="Arial" w:hAnsi="Arial" w:cs="Arial"/>
          <w:sz w:val="24"/>
          <w:szCs w:val="24"/>
        </w:rPr>
        <w:t xml:space="preserve">the plaintiff grabbed Iitembu before the correctional officers could intervene. </w:t>
      </w:r>
      <w:r w:rsidR="009E7F24">
        <w:rPr>
          <w:rFonts w:ascii="Arial" w:hAnsi="Arial" w:cs="Arial"/>
          <w:sz w:val="24"/>
          <w:szCs w:val="24"/>
        </w:rPr>
        <w:t xml:space="preserve"> When instructed to let go of I</w:t>
      </w:r>
      <w:r w:rsidR="0053117B">
        <w:rPr>
          <w:rFonts w:ascii="Arial" w:hAnsi="Arial" w:cs="Arial"/>
          <w:sz w:val="24"/>
          <w:szCs w:val="24"/>
        </w:rPr>
        <w:t>i</w:t>
      </w:r>
      <w:r w:rsidR="009E7F24">
        <w:rPr>
          <w:rFonts w:ascii="Arial" w:hAnsi="Arial" w:cs="Arial"/>
          <w:sz w:val="24"/>
          <w:szCs w:val="24"/>
        </w:rPr>
        <w:t>tembu</w:t>
      </w:r>
      <w:r w:rsidR="00B402FD">
        <w:rPr>
          <w:rFonts w:ascii="Arial" w:hAnsi="Arial" w:cs="Arial"/>
          <w:sz w:val="24"/>
          <w:szCs w:val="24"/>
        </w:rPr>
        <w:t>,</w:t>
      </w:r>
      <w:r w:rsidR="009E7F24">
        <w:rPr>
          <w:rFonts w:ascii="Arial" w:hAnsi="Arial" w:cs="Arial"/>
          <w:sz w:val="24"/>
          <w:szCs w:val="24"/>
        </w:rPr>
        <w:t xml:space="preserve"> the plaintiff did</w:t>
      </w:r>
      <w:r w:rsidR="004F584D">
        <w:rPr>
          <w:rFonts w:ascii="Arial" w:hAnsi="Arial" w:cs="Arial"/>
          <w:sz w:val="24"/>
          <w:szCs w:val="24"/>
        </w:rPr>
        <w:t xml:space="preserve"> and </w:t>
      </w:r>
      <w:r w:rsidR="009E7F24">
        <w:rPr>
          <w:rFonts w:ascii="Arial" w:hAnsi="Arial" w:cs="Arial"/>
          <w:sz w:val="24"/>
          <w:szCs w:val="24"/>
        </w:rPr>
        <w:t>sat down on the ground as directed. However, when I</w:t>
      </w:r>
      <w:r w:rsidR="0053117B">
        <w:rPr>
          <w:rFonts w:ascii="Arial" w:hAnsi="Arial" w:cs="Arial"/>
          <w:sz w:val="24"/>
          <w:szCs w:val="24"/>
        </w:rPr>
        <w:t>i</w:t>
      </w:r>
      <w:r w:rsidR="009E7F24">
        <w:rPr>
          <w:rFonts w:ascii="Arial" w:hAnsi="Arial" w:cs="Arial"/>
          <w:sz w:val="24"/>
          <w:szCs w:val="24"/>
        </w:rPr>
        <w:t>tembu was ordered to leave the office</w:t>
      </w:r>
      <w:r w:rsidR="004F584D">
        <w:rPr>
          <w:rFonts w:ascii="Arial" w:hAnsi="Arial" w:cs="Arial"/>
          <w:sz w:val="24"/>
          <w:szCs w:val="24"/>
        </w:rPr>
        <w:t>,</w:t>
      </w:r>
      <w:r w:rsidR="009E7F24">
        <w:rPr>
          <w:rFonts w:ascii="Arial" w:hAnsi="Arial" w:cs="Arial"/>
          <w:sz w:val="24"/>
          <w:szCs w:val="24"/>
        </w:rPr>
        <w:t xml:space="preserve"> the plaintiff again grabbed I</w:t>
      </w:r>
      <w:r w:rsidR="0053117B">
        <w:rPr>
          <w:rFonts w:ascii="Arial" w:hAnsi="Arial" w:cs="Arial"/>
          <w:sz w:val="24"/>
          <w:szCs w:val="24"/>
        </w:rPr>
        <w:t>i</w:t>
      </w:r>
      <w:r w:rsidR="009E7F24">
        <w:rPr>
          <w:rFonts w:ascii="Arial" w:hAnsi="Arial" w:cs="Arial"/>
          <w:sz w:val="24"/>
          <w:szCs w:val="24"/>
        </w:rPr>
        <w:t xml:space="preserve">tembu and </w:t>
      </w:r>
      <w:r w:rsidR="004F584D">
        <w:rPr>
          <w:rFonts w:ascii="Arial" w:hAnsi="Arial" w:cs="Arial"/>
          <w:sz w:val="24"/>
          <w:szCs w:val="24"/>
        </w:rPr>
        <w:t>threatened</w:t>
      </w:r>
      <w:r w:rsidR="009E7F24">
        <w:rPr>
          <w:rFonts w:ascii="Arial" w:hAnsi="Arial" w:cs="Arial"/>
          <w:sz w:val="24"/>
          <w:szCs w:val="24"/>
        </w:rPr>
        <w:t xml:space="preserve"> to kill </w:t>
      </w:r>
      <w:r w:rsidR="005B5740">
        <w:rPr>
          <w:rFonts w:ascii="Arial" w:hAnsi="Arial" w:cs="Arial"/>
          <w:sz w:val="24"/>
          <w:szCs w:val="24"/>
        </w:rPr>
        <w:t>him</w:t>
      </w:r>
      <w:r w:rsidR="009E7F24">
        <w:rPr>
          <w:rFonts w:ascii="Arial" w:hAnsi="Arial" w:cs="Arial"/>
          <w:sz w:val="24"/>
          <w:szCs w:val="24"/>
        </w:rPr>
        <w:t xml:space="preserve">. </w:t>
      </w:r>
    </w:p>
    <w:p w14:paraId="39C7E0E1" w14:textId="77777777" w:rsidR="009E7F24" w:rsidRPr="009E7F24" w:rsidRDefault="009E7F24" w:rsidP="00B402FD">
      <w:pPr>
        <w:pStyle w:val="ListParagraph"/>
        <w:spacing w:after="0" w:line="360" w:lineRule="auto"/>
        <w:ind w:left="0"/>
        <w:jc w:val="both"/>
        <w:rPr>
          <w:rFonts w:ascii="Arial" w:hAnsi="Arial" w:cs="Arial"/>
          <w:sz w:val="24"/>
          <w:szCs w:val="24"/>
        </w:rPr>
      </w:pPr>
    </w:p>
    <w:p w14:paraId="440ADACD" w14:textId="77777777" w:rsidR="00B343EC"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E7F24">
        <w:rPr>
          <w:rFonts w:ascii="Arial" w:hAnsi="Arial" w:cs="Arial"/>
          <w:sz w:val="24"/>
          <w:szCs w:val="24"/>
        </w:rPr>
        <w:t xml:space="preserve">The defendants </w:t>
      </w:r>
      <w:r w:rsidR="00B402FD">
        <w:rPr>
          <w:rFonts w:ascii="Arial" w:hAnsi="Arial" w:cs="Arial"/>
          <w:sz w:val="24"/>
          <w:szCs w:val="24"/>
        </w:rPr>
        <w:t>plead</w:t>
      </w:r>
      <w:r w:rsidR="009E7F24">
        <w:rPr>
          <w:rFonts w:ascii="Arial" w:hAnsi="Arial" w:cs="Arial"/>
          <w:sz w:val="24"/>
          <w:szCs w:val="24"/>
        </w:rPr>
        <w:t xml:space="preserve"> </w:t>
      </w:r>
      <w:r w:rsidR="004F584D">
        <w:rPr>
          <w:rFonts w:ascii="Arial" w:hAnsi="Arial" w:cs="Arial"/>
          <w:sz w:val="24"/>
          <w:szCs w:val="24"/>
        </w:rPr>
        <w:t xml:space="preserve">that </w:t>
      </w:r>
      <w:r w:rsidR="009E7F24">
        <w:rPr>
          <w:rFonts w:ascii="Arial" w:hAnsi="Arial" w:cs="Arial"/>
          <w:sz w:val="24"/>
          <w:szCs w:val="24"/>
        </w:rPr>
        <w:t>I</w:t>
      </w:r>
      <w:r w:rsidR="0053117B">
        <w:rPr>
          <w:rFonts w:ascii="Arial" w:hAnsi="Arial" w:cs="Arial"/>
          <w:sz w:val="24"/>
          <w:szCs w:val="24"/>
        </w:rPr>
        <w:t>i</w:t>
      </w:r>
      <w:r w:rsidR="009E7F24">
        <w:rPr>
          <w:rFonts w:ascii="Arial" w:hAnsi="Arial" w:cs="Arial"/>
          <w:sz w:val="24"/>
          <w:szCs w:val="24"/>
        </w:rPr>
        <w:t xml:space="preserve">tembu was in </w:t>
      </w:r>
      <w:r w:rsidR="00B343EC">
        <w:rPr>
          <w:rFonts w:ascii="Arial" w:hAnsi="Arial" w:cs="Arial"/>
          <w:sz w:val="24"/>
          <w:szCs w:val="24"/>
        </w:rPr>
        <w:t>pain and distress and unable to break free from the grip of the plaintiff</w:t>
      </w:r>
      <w:r w:rsidR="004F584D">
        <w:rPr>
          <w:rFonts w:ascii="Arial" w:hAnsi="Arial" w:cs="Arial"/>
          <w:sz w:val="24"/>
          <w:szCs w:val="24"/>
        </w:rPr>
        <w:t>.</w:t>
      </w:r>
      <w:r w:rsidR="00B343EC">
        <w:rPr>
          <w:rFonts w:ascii="Arial" w:hAnsi="Arial" w:cs="Arial"/>
          <w:sz w:val="24"/>
          <w:szCs w:val="24"/>
        </w:rPr>
        <w:t xml:space="preserve"> </w:t>
      </w:r>
      <w:r w:rsidR="004D2005">
        <w:rPr>
          <w:rFonts w:ascii="Arial" w:hAnsi="Arial" w:cs="Arial"/>
          <w:sz w:val="24"/>
          <w:szCs w:val="24"/>
        </w:rPr>
        <w:t>T</w:t>
      </w:r>
      <w:r w:rsidR="00B343EC">
        <w:rPr>
          <w:rFonts w:ascii="Arial" w:hAnsi="Arial" w:cs="Arial"/>
          <w:sz w:val="24"/>
          <w:szCs w:val="24"/>
        </w:rPr>
        <w:t xml:space="preserve">he correctional officers </w:t>
      </w:r>
      <w:r w:rsidR="005215DA">
        <w:rPr>
          <w:rFonts w:ascii="Arial" w:hAnsi="Arial" w:cs="Arial"/>
          <w:sz w:val="24"/>
          <w:szCs w:val="24"/>
        </w:rPr>
        <w:t>could not</w:t>
      </w:r>
      <w:r w:rsidR="00B343EC">
        <w:rPr>
          <w:rFonts w:ascii="Arial" w:hAnsi="Arial" w:cs="Arial"/>
          <w:sz w:val="24"/>
          <w:szCs w:val="24"/>
        </w:rPr>
        <w:t xml:space="preserve"> separate the plaintiff and I</w:t>
      </w:r>
      <w:r w:rsidR="0053117B">
        <w:rPr>
          <w:rFonts w:ascii="Arial" w:hAnsi="Arial" w:cs="Arial"/>
          <w:sz w:val="24"/>
          <w:szCs w:val="24"/>
        </w:rPr>
        <w:t>i</w:t>
      </w:r>
      <w:r w:rsidR="00B343EC">
        <w:rPr>
          <w:rFonts w:ascii="Arial" w:hAnsi="Arial" w:cs="Arial"/>
          <w:sz w:val="24"/>
          <w:szCs w:val="24"/>
        </w:rPr>
        <w:t>tembu</w:t>
      </w:r>
      <w:r w:rsidR="005215DA">
        <w:rPr>
          <w:rFonts w:ascii="Arial" w:hAnsi="Arial" w:cs="Arial"/>
          <w:sz w:val="24"/>
          <w:szCs w:val="24"/>
        </w:rPr>
        <w:t>,</w:t>
      </w:r>
      <w:r w:rsidR="004D2005">
        <w:rPr>
          <w:rFonts w:ascii="Arial" w:hAnsi="Arial" w:cs="Arial"/>
          <w:sz w:val="24"/>
          <w:szCs w:val="24"/>
        </w:rPr>
        <w:t xml:space="preserve"> and</w:t>
      </w:r>
      <w:r w:rsidR="00B343EC">
        <w:rPr>
          <w:rFonts w:ascii="Arial" w:hAnsi="Arial" w:cs="Arial"/>
          <w:sz w:val="24"/>
          <w:szCs w:val="24"/>
        </w:rPr>
        <w:t xml:space="preserve"> I</w:t>
      </w:r>
      <w:r w:rsidR="0053117B">
        <w:rPr>
          <w:rFonts w:ascii="Arial" w:hAnsi="Arial" w:cs="Arial"/>
          <w:sz w:val="24"/>
          <w:szCs w:val="24"/>
        </w:rPr>
        <w:t>i</w:t>
      </w:r>
      <w:r w:rsidR="00B343EC">
        <w:rPr>
          <w:rFonts w:ascii="Arial" w:hAnsi="Arial" w:cs="Arial"/>
          <w:sz w:val="24"/>
          <w:szCs w:val="24"/>
        </w:rPr>
        <w:t>tembu’s life appeared to be in danger</w:t>
      </w:r>
      <w:r w:rsidR="00312F73">
        <w:rPr>
          <w:rFonts w:ascii="Arial" w:hAnsi="Arial" w:cs="Arial"/>
          <w:sz w:val="24"/>
          <w:szCs w:val="24"/>
        </w:rPr>
        <w:t>. As</w:t>
      </w:r>
      <w:r w:rsidR="00B343EC">
        <w:rPr>
          <w:rFonts w:ascii="Arial" w:hAnsi="Arial" w:cs="Arial"/>
          <w:sz w:val="24"/>
          <w:szCs w:val="24"/>
        </w:rPr>
        <w:t xml:space="preserve"> the plaintiff defied the instructions to release I</w:t>
      </w:r>
      <w:r w:rsidR="0053117B">
        <w:rPr>
          <w:rFonts w:ascii="Arial" w:hAnsi="Arial" w:cs="Arial"/>
          <w:sz w:val="24"/>
          <w:szCs w:val="24"/>
        </w:rPr>
        <w:t>i</w:t>
      </w:r>
      <w:r w:rsidR="00B343EC">
        <w:rPr>
          <w:rFonts w:ascii="Arial" w:hAnsi="Arial" w:cs="Arial"/>
          <w:sz w:val="24"/>
          <w:szCs w:val="24"/>
        </w:rPr>
        <w:t>tembu</w:t>
      </w:r>
      <w:r w:rsidR="00312F73">
        <w:rPr>
          <w:rFonts w:ascii="Arial" w:hAnsi="Arial" w:cs="Arial"/>
          <w:sz w:val="24"/>
          <w:szCs w:val="24"/>
        </w:rPr>
        <w:t>,</w:t>
      </w:r>
      <w:r w:rsidR="00B343EC">
        <w:rPr>
          <w:rFonts w:ascii="Arial" w:hAnsi="Arial" w:cs="Arial"/>
          <w:sz w:val="24"/>
          <w:szCs w:val="24"/>
        </w:rPr>
        <w:t xml:space="preserve"> the third defendant, Mateus, used a plastic baton, also known as a tomfa, to hit the plaintiff </w:t>
      </w:r>
      <w:r w:rsidR="00312F73">
        <w:rPr>
          <w:rFonts w:ascii="Arial" w:hAnsi="Arial" w:cs="Arial"/>
          <w:sz w:val="24"/>
          <w:szCs w:val="24"/>
        </w:rPr>
        <w:t>to</w:t>
      </w:r>
      <w:r w:rsidR="00B343EC">
        <w:rPr>
          <w:rFonts w:ascii="Arial" w:hAnsi="Arial" w:cs="Arial"/>
          <w:sz w:val="24"/>
          <w:szCs w:val="24"/>
        </w:rPr>
        <w:t xml:space="preserve"> force the plaintiff to release I</w:t>
      </w:r>
      <w:r w:rsidR="0053117B">
        <w:rPr>
          <w:rFonts w:ascii="Arial" w:hAnsi="Arial" w:cs="Arial"/>
          <w:sz w:val="24"/>
          <w:szCs w:val="24"/>
        </w:rPr>
        <w:t>i</w:t>
      </w:r>
      <w:r w:rsidR="00B343EC">
        <w:rPr>
          <w:rFonts w:ascii="Arial" w:hAnsi="Arial" w:cs="Arial"/>
          <w:sz w:val="24"/>
          <w:szCs w:val="24"/>
        </w:rPr>
        <w:t xml:space="preserve">tembu. </w:t>
      </w:r>
    </w:p>
    <w:p w14:paraId="6F78CAC1" w14:textId="77777777" w:rsidR="00B343EC" w:rsidRPr="00B343EC" w:rsidRDefault="00B343EC" w:rsidP="00B343EC">
      <w:pPr>
        <w:pStyle w:val="ListParagraph"/>
        <w:rPr>
          <w:rFonts w:ascii="Arial" w:hAnsi="Arial" w:cs="Arial"/>
          <w:sz w:val="24"/>
          <w:szCs w:val="24"/>
        </w:rPr>
      </w:pPr>
    </w:p>
    <w:p w14:paraId="0807379E" w14:textId="77777777" w:rsidR="00B43ABA" w:rsidRPr="00545E07"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B343EC" w:rsidRPr="00B43ABA">
        <w:rPr>
          <w:rFonts w:ascii="Arial" w:hAnsi="Arial" w:cs="Arial"/>
          <w:sz w:val="24"/>
          <w:szCs w:val="24"/>
        </w:rPr>
        <w:t xml:space="preserve">The defendants plead that </w:t>
      </w:r>
      <w:r w:rsidR="00312F73">
        <w:rPr>
          <w:rFonts w:ascii="Arial" w:hAnsi="Arial" w:cs="Arial"/>
          <w:sz w:val="24"/>
          <w:szCs w:val="24"/>
        </w:rPr>
        <w:t>only Mateus</w:t>
      </w:r>
      <w:r w:rsidR="00B343EC" w:rsidRPr="00B43ABA">
        <w:rPr>
          <w:rFonts w:ascii="Arial" w:hAnsi="Arial" w:cs="Arial"/>
          <w:sz w:val="24"/>
          <w:szCs w:val="24"/>
        </w:rPr>
        <w:t xml:space="preserve"> hit the plaintiff and that the beating was necessary and reasonable under the circumstances</w:t>
      </w:r>
      <w:r w:rsidR="00312F73">
        <w:rPr>
          <w:rFonts w:ascii="Arial" w:hAnsi="Arial" w:cs="Arial"/>
          <w:sz w:val="24"/>
          <w:szCs w:val="24"/>
        </w:rPr>
        <w:t>,</w:t>
      </w:r>
      <w:r w:rsidR="00B343EC" w:rsidRPr="00B43ABA">
        <w:rPr>
          <w:rFonts w:ascii="Arial" w:hAnsi="Arial" w:cs="Arial"/>
          <w:sz w:val="24"/>
          <w:szCs w:val="24"/>
        </w:rPr>
        <w:t xml:space="preserve"> as there was a concern that the plaintiff would seriously injure or kill I</w:t>
      </w:r>
      <w:r w:rsidR="0053117B">
        <w:rPr>
          <w:rFonts w:ascii="Arial" w:hAnsi="Arial" w:cs="Arial"/>
          <w:sz w:val="24"/>
          <w:szCs w:val="24"/>
        </w:rPr>
        <w:t>i</w:t>
      </w:r>
      <w:r w:rsidR="00B343EC" w:rsidRPr="00B43ABA">
        <w:rPr>
          <w:rFonts w:ascii="Arial" w:hAnsi="Arial" w:cs="Arial"/>
          <w:sz w:val="24"/>
          <w:szCs w:val="24"/>
        </w:rPr>
        <w:t>tembu</w:t>
      </w:r>
      <w:r w:rsidR="00B43ABA" w:rsidRPr="00B43ABA">
        <w:rPr>
          <w:rFonts w:ascii="Arial" w:hAnsi="Arial" w:cs="Arial"/>
          <w:sz w:val="24"/>
          <w:szCs w:val="24"/>
        </w:rPr>
        <w:t xml:space="preserve">. </w:t>
      </w:r>
      <w:r w:rsidR="00B43ABA">
        <w:rPr>
          <w:rFonts w:ascii="Arial" w:hAnsi="Arial" w:cs="Arial"/>
          <w:sz w:val="24"/>
          <w:szCs w:val="24"/>
        </w:rPr>
        <w:t xml:space="preserve">The defendants plead that the third defendant’s beating of the plaintiff and other correctional </w:t>
      </w:r>
      <w:r w:rsidR="00D36FA4">
        <w:rPr>
          <w:rFonts w:ascii="Arial" w:hAnsi="Arial" w:cs="Arial"/>
          <w:sz w:val="24"/>
          <w:szCs w:val="24"/>
        </w:rPr>
        <w:t>officers’</w:t>
      </w:r>
      <w:r w:rsidR="00B43ABA">
        <w:rPr>
          <w:rFonts w:ascii="Arial" w:hAnsi="Arial" w:cs="Arial"/>
          <w:sz w:val="24"/>
          <w:szCs w:val="24"/>
        </w:rPr>
        <w:t xml:space="preserve"> efforts to restrain the plaintiff resulted in the plaintiff eventually letting go of I</w:t>
      </w:r>
      <w:r w:rsidR="0053117B">
        <w:rPr>
          <w:rFonts w:ascii="Arial" w:hAnsi="Arial" w:cs="Arial"/>
          <w:sz w:val="24"/>
          <w:szCs w:val="24"/>
        </w:rPr>
        <w:t>i</w:t>
      </w:r>
      <w:r w:rsidR="00B43ABA">
        <w:rPr>
          <w:rFonts w:ascii="Arial" w:hAnsi="Arial" w:cs="Arial"/>
          <w:sz w:val="24"/>
          <w:szCs w:val="24"/>
        </w:rPr>
        <w:t>tembu</w:t>
      </w:r>
      <w:r w:rsidR="00B43ABA" w:rsidRPr="00545E07">
        <w:rPr>
          <w:rFonts w:ascii="Arial" w:hAnsi="Arial" w:cs="Arial"/>
          <w:sz w:val="24"/>
          <w:szCs w:val="24"/>
        </w:rPr>
        <w:t xml:space="preserve">, who </w:t>
      </w:r>
      <w:r w:rsidR="00545E07" w:rsidRPr="00545E07">
        <w:rPr>
          <w:rFonts w:ascii="Arial" w:hAnsi="Arial" w:cs="Arial"/>
          <w:sz w:val="24"/>
          <w:szCs w:val="24"/>
        </w:rPr>
        <w:t xml:space="preserve">then managed to exit </w:t>
      </w:r>
      <w:r w:rsidR="00B43ABA" w:rsidRPr="00545E07">
        <w:rPr>
          <w:rFonts w:ascii="Arial" w:hAnsi="Arial" w:cs="Arial"/>
          <w:sz w:val="24"/>
          <w:szCs w:val="24"/>
        </w:rPr>
        <w:t xml:space="preserve">Mateus’ office. </w:t>
      </w:r>
    </w:p>
    <w:p w14:paraId="17ED5249" w14:textId="77777777" w:rsidR="00B43ABA" w:rsidRPr="00B43ABA" w:rsidRDefault="00B43ABA" w:rsidP="00B43ABA">
      <w:pPr>
        <w:pStyle w:val="ListParagraph"/>
        <w:rPr>
          <w:rFonts w:ascii="Arial" w:hAnsi="Arial" w:cs="Arial"/>
          <w:sz w:val="24"/>
          <w:szCs w:val="24"/>
        </w:rPr>
      </w:pPr>
    </w:p>
    <w:p w14:paraId="067A829B" w14:textId="77777777" w:rsidR="00E03E70" w:rsidRPr="00B43ABA" w:rsidRDefault="003C0042" w:rsidP="003C0042">
      <w:pPr>
        <w:pStyle w:val="ListParagraph"/>
        <w:spacing w:after="0" w:line="360" w:lineRule="auto"/>
        <w:ind w:left="0"/>
        <w:jc w:val="both"/>
        <w:rPr>
          <w:rFonts w:ascii="Arial" w:hAnsi="Arial" w:cs="Arial"/>
          <w:sz w:val="24"/>
          <w:szCs w:val="24"/>
          <w:u w:val="single"/>
        </w:rPr>
      </w:pPr>
      <w:r>
        <w:rPr>
          <w:rFonts w:ascii="Arial" w:hAnsi="Arial" w:cs="Arial"/>
          <w:sz w:val="24"/>
          <w:szCs w:val="24"/>
        </w:rPr>
        <w:t>[23]</w:t>
      </w:r>
      <w:r>
        <w:rPr>
          <w:rFonts w:ascii="Arial" w:hAnsi="Arial" w:cs="Arial"/>
          <w:sz w:val="24"/>
          <w:szCs w:val="24"/>
        </w:rPr>
        <w:tab/>
      </w:r>
      <w:r w:rsidR="00B43ABA" w:rsidRPr="00B43ABA">
        <w:rPr>
          <w:rFonts w:ascii="Arial" w:hAnsi="Arial" w:cs="Arial"/>
          <w:sz w:val="24"/>
          <w:szCs w:val="24"/>
        </w:rPr>
        <w:t>The defendants</w:t>
      </w:r>
      <w:r w:rsidR="00D36FA4">
        <w:rPr>
          <w:rFonts w:ascii="Arial" w:hAnsi="Arial" w:cs="Arial"/>
          <w:sz w:val="24"/>
          <w:szCs w:val="24"/>
        </w:rPr>
        <w:t>, therefore,</w:t>
      </w:r>
      <w:r w:rsidR="00B43ABA" w:rsidRPr="00B43ABA">
        <w:rPr>
          <w:rFonts w:ascii="Arial" w:hAnsi="Arial" w:cs="Arial"/>
          <w:sz w:val="24"/>
          <w:szCs w:val="24"/>
        </w:rPr>
        <w:t xml:space="preserve"> admit the beating of</w:t>
      </w:r>
      <w:r w:rsidR="00E03E70" w:rsidRPr="00B43ABA">
        <w:rPr>
          <w:rFonts w:ascii="Arial" w:hAnsi="Arial" w:cs="Arial"/>
          <w:sz w:val="24"/>
          <w:szCs w:val="24"/>
        </w:rPr>
        <w:t xml:space="preserve"> the plaintiff but deny that the assault was </w:t>
      </w:r>
      <w:r w:rsidR="00E03E70" w:rsidRPr="00905C22">
        <w:rPr>
          <w:rFonts w:ascii="Arial" w:hAnsi="Arial" w:cs="Arial"/>
          <w:sz w:val="24"/>
          <w:szCs w:val="24"/>
        </w:rPr>
        <w:t>severe</w:t>
      </w:r>
      <w:r w:rsidR="00905C22" w:rsidRPr="00905C22">
        <w:rPr>
          <w:rFonts w:ascii="Arial" w:hAnsi="Arial" w:cs="Arial"/>
          <w:sz w:val="24"/>
          <w:szCs w:val="24"/>
        </w:rPr>
        <w:t xml:space="preserve"> and aver that it was justified under the circumstance.</w:t>
      </w:r>
    </w:p>
    <w:p w14:paraId="24F11DBF" w14:textId="77777777" w:rsidR="00B7296F" w:rsidRPr="00B7296F" w:rsidRDefault="00B7296F" w:rsidP="00B7296F">
      <w:pPr>
        <w:pStyle w:val="ListParagraph"/>
        <w:rPr>
          <w:rFonts w:ascii="Arial" w:hAnsi="Arial" w:cs="Arial"/>
          <w:sz w:val="24"/>
          <w:szCs w:val="24"/>
        </w:rPr>
      </w:pPr>
    </w:p>
    <w:p w14:paraId="510EED05" w14:textId="77777777" w:rsidR="00B7296F" w:rsidRPr="00B7296F" w:rsidRDefault="00B7296F" w:rsidP="00B7296F">
      <w:pPr>
        <w:spacing w:after="0" w:line="360" w:lineRule="auto"/>
        <w:jc w:val="both"/>
        <w:rPr>
          <w:rFonts w:ascii="Arial" w:hAnsi="Arial" w:cs="Arial"/>
          <w:sz w:val="24"/>
          <w:szCs w:val="24"/>
          <w:u w:val="single"/>
        </w:rPr>
      </w:pPr>
      <w:r w:rsidRPr="00B7296F">
        <w:rPr>
          <w:rFonts w:ascii="Arial" w:hAnsi="Arial" w:cs="Arial"/>
          <w:sz w:val="24"/>
          <w:szCs w:val="24"/>
          <w:u w:val="single"/>
        </w:rPr>
        <w:t>The evidence</w:t>
      </w:r>
    </w:p>
    <w:p w14:paraId="44A7C157" w14:textId="77777777" w:rsidR="00B7296F" w:rsidRPr="00B7296F" w:rsidRDefault="00B7296F" w:rsidP="00B7296F">
      <w:pPr>
        <w:pStyle w:val="ListParagraph"/>
        <w:spacing w:after="0" w:line="360" w:lineRule="auto"/>
        <w:jc w:val="both"/>
        <w:rPr>
          <w:rFonts w:ascii="Arial" w:hAnsi="Arial" w:cs="Arial"/>
          <w:sz w:val="24"/>
          <w:szCs w:val="24"/>
        </w:rPr>
      </w:pPr>
    </w:p>
    <w:p w14:paraId="72B10F5A" w14:textId="77777777" w:rsidR="00B7296F" w:rsidRPr="00B7296F" w:rsidRDefault="00B7296F" w:rsidP="00B7296F">
      <w:pPr>
        <w:spacing w:after="0" w:line="360" w:lineRule="auto"/>
        <w:jc w:val="both"/>
        <w:rPr>
          <w:rFonts w:ascii="Arial" w:hAnsi="Arial" w:cs="Arial"/>
          <w:i/>
          <w:sz w:val="24"/>
          <w:szCs w:val="24"/>
        </w:rPr>
      </w:pPr>
      <w:r w:rsidRPr="00B7296F">
        <w:rPr>
          <w:rFonts w:ascii="Arial" w:hAnsi="Arial" w:cs="Arial"/>
          <w:i/>
          <w:sz w:val="24"/>
          <w:szCs w:val="24"/>
        </w:rPr>
        <w:t>Plaintiff’s case</w:t>
      </w:r>
    </w:p>
    <w:p w14:paraId="0DA6ED5A" w14:textId="77777777" w:rsidR="00B7296F" w:rsidRPr="00B7296F" w:rsidRDefault="00B7296F" w:rsidP="00B7296F">
      <w:pPr>
        <w:pStyle w:val="ListParagraph"/>
        <w:spacing w:after="0" w:line="360" w:lineRule="auto"/>
        <w:ind w:left="0"/>
        <w:jc w:val="both"/>
        <w:rPr>
          <w:rFonts w:ascii="Arial" w:hAnsi="Arial" w:cs="Arial"/>
          <w:i/>
          <w:sz w:val="24"/>
          <w:szCs w:val="24"/>
        </w:rPr>
      </w:pPr>
    </w:p>
    <w:p w14:paraId="57EC60B3" w14:textId="77777777" w:rsidR="00B7296F" w:rsidRPr="00B7296F"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7296F" w:rsidRPr="00B7296F">
        <w:rPr>
          <w:rFonts w:ascii="Arial" w:hAnsi="Arial" w:cs="Arial"/>
          <w:sz w:val="24"/>
          <w:szCs w:val="24"/>
        </w:rPr>
        <w:t xml:space="preserve">The plaintiff testified and called one witness to testify on his behalf, namely Dr Aron Hamupembe. </w:t>
      </w:r>
    </w:p>
    <w:p w14:paraId="2246860D" w14:textId="77777777" w:rsidR="00B7296F" w:rsidRPr="00B7296F" w:rsidRDefault="00B7296F" w:rsidP="00B7296F">
      <w:pPr>
        <w:pStyle w:val="ListParagraph"/>
        <w:spacing w:after="0" w:line="360" w:lineRule="auto"/>
        <w:ind w:left="0"/>
        <w:jc w:val="both"/>
        <w:rPr>
          <w:rFonts w:ascii="Arial" w:hAnsi="Arial" w:cs="Arial"/>
          <w:sz w:val="24"/>
          <w:szCs w:val="24"/>
        </w:rPr>
      </w:pPr>
    </w:p>
    <w:p w14:paraId="06915E18" w14:textId="77777777" w:rsidR="00B7296F" w:rsidRPr="00B7296F"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B7296F" w:rsidRPr="00B7296F">
        <w:rPr>
          <w:rFonts w:ascii="Arial" w:hAnsi="Arial" w:cs="Arial"/>
          <w:sz w:val="24"/>
          <w:szCs w:val="24"/>
        </w:rPr>
        <w:t>In his testimony, the plaintiff related that on 13</w:t>
      </w:r>
      <w:r w:rsidR="00B7296F" w:rsidRPr="00B7296F">
        <w:rPr>
          <w:rFonts w:ascii="Arial" w:hAnsi="Arial" w:cs="Arial"/>
          <w:sz w:val="24"/>
          <w:szCs w:val="24"/>
          <w:vertAlign w:val="superscript"/>
        </w:rPr>
        <w:t xml:space="preserve"> </w:t>
      </w:r>
      <w:r w:rsidR="00B7296F" w:rsidRPr="00B7296F">
        <w:rPr>
          <w:rFonts w:ascii="Arial" w:hAnsi="Arial" w:cs="Arial"/>
          <w:sz w:val="24"/>
          <w:szCs w:val="24"/>
        </w:rPr>
        <w:t xml:space="preserve">January 2017 </w:t>
      </w:r>
      <w:r w:rsidR="005B5740">
        <w:rPr>
          <w:rFonts w:ascii="Arial" w:hAnsi="Arial" w:cs="Arial"/>
          <w:sz w:val="24"/>
          <w:szCs w:val="24"/>
        </w:rPr>
        <w:t xml:space="preserve">and </w:t>
      </w:r>
      <w:r w:rsidR="00B7296F" w:rsidRPr="00B7296F">
        <w:rPr>
          <w:rFonts w:ascii="Arial" w:hAnsi="Arial" w:cs="Arial"/>
          <w:sz w:val="24"/>
          <w:szCs w:val="24"/>
        </w:rPr>
        <w:t>at the Windhoek Central Correctional Facility</w:t>
      </w:r>
      <w:r w:rsidR="00971CF8">
        <w:rPr>
          <w:rFonts w:ascii="Arial" w:hAnsi="Arial" w:cs="Arial"/>
          <w:sz w:val="24"/>
          <w:szCs w:val="24"/>
        </w:rPr>
        <w:t>,</w:t>
      </w:r>
      <w:r w:rsidR="00B7296F" w:rsidRPr="00B7296F">
        <w:rPr>
          <w:rFonts w:ascii="Arial" w:hAnsi="Arial" w:cs="Arial"/>
          <w:sz w:val="24"/>
          <w:szCs w:val="24"/>
        </w:rPr>
        <w:t xml:space="preserve"> he was involved in an altercation with another trial awaiting inmate</w:t>
      </w:r>
      <w:r w:rsidR="00905C22">
        <w:rPr>
          <w:rFonts w:ascii="Arial" w:hAnsi="Arial" w:cs="Arial"/>
          <w:sz w:val="24"/>
          <w:szCs w:val="24"/>
        </w:rPr>
        <w:t>,</w:t>
      </w:r>
      <w:r w:rsidR="00B7296F" w:rsidRPr="00B7296F">
        <w:rPr>
          <w:rFonts w:ascii="Arial" w:hAnsi="Arial" w:cs="Arial"/>
          <w:sz w:val="24"/>
          <w:szCs w:val="24"/>
        </w:rPr>
        <w:t xml:space="preserve"> I</w:t>
      </w:r>
      <w:r w:rsidR="0053117B">
        <w:rPr>
          <w:rFonts w:ascii="Arial" w:hAnsi="Arial" w:cs="Arial"/>
          <w:sz w:val="24"/>
          <w:szCs w:val="24"/>
        </w:rPr>
        <w:t>i</w:t>
      </w:r>
      <w:r w:rsidR="00B7296F" w:rsidRPr="00B7296F">
        <w:rPr>
          <w:rFonts w:ascii="Arial" w:hAnsi="Arial" w:cs="Arial"/>
          <w:sz w:val="24"/>
          <w:szCs w:val="24"/>
        </w:rPr>
        <w:t xml:space="preserve">tembu. After the </w:t>
      </w:r>
      <w:r w:rsidR="004D2005">
        <w:rPr>
          <w:rFonts w:ascii="Arial" w:hAnsi="Arial" w:cs="Arial"/>
          <w:sz w:val="24"/>
          <w:szCs w:val="24"/>
        </w:rPr>
        <w:t>fight</w:t>
      </w:r>
      <w:r w:rsidR="00971CF8">
        <w:rPr>
          <w:rFonts w:ascii="Arial" w:hAnsi="Arial" w:cs="Arial"/>
          <w:sz w:val="24"/>
          <w:szCs w:val="24"/>
        </w:rPr>
        <w:t>,</w:t>
      </w:r>
      <w:r w:rsidR="00B7296F" w:rsidRPr="00B7296F">
        <w:rPr>
          <w:rFonts w:ascii="Arial" w:hAnsi="Arial" w:cs="Arial"/>
          <w:sz w:val="24"/>
          <w:szCs w:val="24"/>
        </w:rPr>
        <w:t xml:space="preserve"> he was escorted to Echo section by the guards </w:t>
      </w:r>
      <w:r w:rsidR="00905C22" w:rsidRPr="00905C22">
        <w:rPr>
          <w:rFonts w:ascii="Arial" w:hAnsi="Arial" w:cs="Arial"/>
          <w:sz w:val="24"/>
          <w:szCs w:val="24"/>
        </w:rPr>
        <w:t>from where</w:t>
      </w:r>
      <w:r w:rsidR="00B7296F" w:rsidRPr="00905C22">
        <w:rPr>
          <w:rFonts w:ascii="Arial" w:hAnsi="Arial" w:cs="Arial"/>
          <w:sz w:val="24"/>
          <w:szCs w:val="24"/>
        </w:rPr>
        <w:t xml:space="preserve"> </w:t>
      </w:r>
      <w:r w:rsidR="00B7296F" w:rsidRPr="00B7296F">
        <w:rPr>
          <w:rFonts w:ascii="Arial" w:hAnsi="Arial" w:cs="Arial"/>
          <w:sz w:val="24"/>
          <w:szCs w:val="24"/>
        </w:rPr>
        <w:t>he was summoned to the office of Mateus. When he entered the office</w:t>
      </w:r>
      <w:r w:rsidR="00971CF8">
        <w:rPr>
          <w:rFonts w:ascii="Arial" w:hAnsi="Arial" w:cs="Arial"/>
          <w:sz w:val="24"/>
          <w:szCs w:val="24"/>
        </w:rPr>
        <w:t>,</w:t>
      </w:r>
      <w:r w:rsidR="00B7296F" w:rsidRPr="00B7296F">
        <w:rPr>
          <w:rFonts w:ascii="Arial" w:hAnsi="Arial" w:cs="Arial"/>
          <w:sz w:val="24"/>
          <w:szCs w:val="24"/>
        </w:rPr>
        <w:t xml:space="preserve"> he found I</w:t>
      </w:r>
      <w:r w:rsidR="0053117B">
        <w:rPr>
          <w:rFonts w:ascii="Arial" w:hAnsi="Arial" w:cs="Arial"/>
          <w:sz w:val="24"/>
          <w:szCs w:val="24"/>
        </w:rPr>
        <w:t>i</w:t>
      </w:r>
      <w:r w:rsidR="00B7296F" w:rsidRPr="00B7296F">
        <w:rPr>
          <w:rFonts w:ascii="Arial" w:hAnsi="Arial" w:cs="Arial"/>
          <w:sz w:val="24"/>
          <w:szCs w:val="24"/>
        </w:rPr>
        <w:t xml:space="preserve">tembu, </w:t>
      </w:r>
      <w:r w:rsidR="005215DA">
        <w:rPr>
          <w:rFonts w:ascii="Arial" w:hAnsi="Arial" w:cs="Arial"/>
          <w:sz w:val="24"/>
          <w:szCs w:val="24"/>
        </w:rPr>
        <w:t>30 to 35 correctional officers</w:t>
      </w:r>
      <w:r w:rsidR="00B7296F" w:rsidRPr="00B7296F">
        <w:rPr>
          <w:rFonts w:ascii="Arial" w:hAnsi="Arial" w:cs="Arial"/>
          <w:sz w:val="24"/>
          <w:szCs w:val="24"/>
        </w:rPr>
        <w:t xml:space="preserve"> and Mateus waiting for him. Mateus ordered his subordinates to close the door </w:t>
      </w:r>
      <w:r w:rsidR="00B7296F" w:rsidRPr="00905C22">
        <w:rPr>
          <w:rFonts w:ascii="Arial" w:hAnsi="Arial" w:cs="Arial"/>
          <w:sz w:val="24"/>
          <w:szCs w:val="24"/>
        </w:rPr>
        <w:t xml:space="preserve">behind </w:t>
      </w:r>
      <w:r w:rsidR="00905C22" w:rsidRPr="00905C22">
        <w:rPr>
          <w:rFonts w:ascii="Arial" w:hAnsi="Arial" w:cs="Arial"/>
          <w:sz w:val="24"/>
          <w:szCs w:val="24"/>
        </w:rPr>
        <w:t>the plaintiff</w:t>
      </w:r>
      <w:r w:rsidR="00B7296F" w:rsidRPr="00905C22">
        <w:rPr>
          <w:rFonts w:ascii="Arial" w:hAnsi="Arial" w:cs="Arial"/>
          <w:sz w:val="24"/>
          <w:szCs w:val="24"/>
        </w:rPr>
        <w:t xml:space="preserve"> and </w:t>
      </w:r>
      <w:r w:rsidR="00B7296F" w:rsidRPr="00B7296F">
        <w:rPr>
          <w:rFonts w:ascii="Arial" w:hAnsi="Arial" w:cs="Arial"/>
          <w:sz w:val="24"/>
          <w:szCs w:val="24"/>
        </w:rPr>
        <w:t xml:space="preserve">asked </w:t>
      </w:r>
      <w:r w:rsidR="00312F73">
        <w:rPr>
          <w:rFonts w:ascii="Arial" w:hAnsi="Arial" w:cs="Arial"/>
          <w:sz w:val="24"/>
          <w:szCs w:val="24"/>
        </w:rPr>
        <w:t>w</w:t>
      </w:r>
      <w:r w:rsidR="00B7296F" w:rsidRPr="00B7296F">
        <w:rPr>
          <w:rFonts w:ascii="Arial" w:hAnsi="Arial" w:cs="Arial"/>
          <w:sz w:val="24"/>
          <w:szCs w:val="24"/>
        </w:rPr>
        <w:t>hy he had an altercation with I</w:t>
      </w:r>
      <w:r w:rsidR="0053117B">
        <w:rPr>
          <w:rFonts w:ascii="Arial" w:hAnsi="Arial" w:cs="Arial"/>
          <w:sz w:val="24"/>
          <w:szCs w:val="24"/>
        </w:rPr>
        <w:t>i</w:t>
      </w:r>
      <w:r w:rsidR="00B7296F" w:rsidRPr="00B7296F">
        <w:rPr>
          <w:rFonts w:ascii="Arial" w:hAnsi="Arial" w:cs="Arial"/>
          <w:sz w:val="24"/>
          <w:szCs w:val="24"/>
        </w:rPr>
        <w:t xml:space="preserve">tembu. </w:t>
      </w:r>
      <w:r w:rsidR="00971CF8">
        <w:rPr>
          <w:rFonts w:ascii="Arial" w:hAnsi="Arial" w:cs="Arial"/>
          <w:sz w:val="24"/>
          <w:szCs w:val="24"/>
        </w:rPr>
        <w:t>The plaintiff responded</w:t>
      </w:r>
      <w:r w:rsidR="00B7296F" w:rsidRPr="00B7296F">
        <w:rPr>
          <w:rFonts w:ascii="Arial" w:hAnsi="Arial" w:cs="Arial"/>
          <w:sz w:val="24"/>
          <w:szCs w:val="24"/>
        </w:rPr>
        <w:t xml:space="preserve"> that it </w:t>
      </w:r>
      <w:r w:rsidR="00312F73">
        <w:rPr>
          <w:rFonts w:ascii="Arial" w:hAnsi="Arial" w:cs="Arial"/>
          <w:sz w:val="24"/>
          <w:szCs w:val="24"/>
        </w:rPr>
        <w:t>was</w:t>
      </w:r>
      <w:r w:rsidR="00B7296F" w:rsidRPr="00B7296F">
        <w:rPr>
          <w:rFonts w:ascii="Arial" w:hAnsi="Arial" w:cs="Arial"/>
          <w:sz w:val="24"/>
          <w:szCs w:val="24"/>
        </w:rPr>
        <w:t xml:space="preserve"> because I</w:t>
      </w:r>
      <w:r w:rsidR="0053117B">
        <w:rPr>
          <w:rFonts w:ascii="Arial" w:hAnsi="Arial" w:cs="Arial"/>
          <w:sz w:val="24"/>
          <w:szCs w:val="24"/>
        </w:rPr>
        <w:t>i</w:t>
      </w:r>
      <w:r w:rsidR="00B7296F" w:rsidRPr="00B7296F">
        <w:rPr>
          <w:rFonts w:ascii="Arial" w:hAnsi="Arial" w:cs="Arial"/>
          <w:sz w:val="24"/>
          <w:szCs w:val="24"/>
        </w:rPr>
        <w:t>tembu had been a</w:t>
      </w:r>
      <w:r w:rsidR="00312F73">
        <w:rPr>
          <w:rFonts w:ascii="Arial" w:hAnsi="Arial" w:cs="Arial"/>
          <w:sz w:val="24"/>
          <w:szCs w:val="24"/>
        </w:rPr>
        <w:t>n</w:t>
      </w:r>
      <w:r w:rsidR="00B7296F" w:rsidRPr="00B7296F">
        <w:rPr>
          <w:rFonts w:ascii="Arial" w:hAnsi="Arial" w:cs="Arial"/>
          <w:sz w:val="24"/>
          <w:szCs w:val="24"/>
        </w:rPr>
        <w:t xml:space="preserve"> </w:t>
      </w:r>
      <w:r w:rsidR="00971CF8" w:rsidRPr="00B7296F">
        <w:rPr>
          <w:rFonts w:ascii="Arial" w:hAnsi="Arial" w:cs="Arial"/>
          <w:sz w:val="24"/>
          <w:szCs w:val="24"/>
        </w:rPr>
        <w:t>informer</w:t>
      </w:r>
      <w:r w:rsidR="00B7296F" w:rsidRPr="00B7296F">
        <w:rPr>
          <w:rFonts w:ascii="Arial" w:hAnsi="Arial" w:cs="Arial"/>
          <w:sz w:val="24"/>
          <w:szCs w:val="24"/>
        </w:rPr>
        <w:t xml:space="preserve"> </w:t>
      </w:r>
      <w:r w:rsidR="004D2005">
        <w:rPr>
          <w:rFonts w:ascii="Arial" w:hAnsi="Arial" w:cs="Arial"/>
          <w:sz w:val="24"/>
          <w:szCs w:val="24"/>
        </w:rPr>
        <w:t>regarding</w:t>
      </w:r>
      <w:r w:rsidR="00B7296F" w:rsidRPr="00B7296F">
        <w:rPr>
          <w:rFonts w:ascii="Arial" w:hAnsi="Arial" w:cs="Arial"/>
          <w:sz w:val="24"/>
          <w:szCs w:val="24"/>
        </w:rPr>
        <w:t xml:space="preserve"> him and his co-accused since 2013. </w:t>
      </w:r>
    </w:p>
    <w:p w14:paraId="11D36922" w14:textId="77777777" w:rsidR="00B7296F" w:rsidRPr="00B7296F" w:rsidRDefault="00B7296F" w:rsidP="00D54655">
      <w:pPr>
        <w:pStyle w:val="ListParagraph"/>
        <w:spacing w:after="0" w:line="360" w:lineRule="auto"/>
        <w:jc w:val="both"/>
        <w:rPr>
          <w:rFonts w:ascii="Arial" w:hAnsi="Arial" w:cs="Arial"/>
          <w:sz w:val="24"/>
          <w:szCs w:val="24"/>
        </w:rPr>
      </w:pPr>
    </w:p>
    <w:p w14:paraId="7674E97B" w14:textId="77777777" w:rsidR="004B04D6"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7296F" w:rsidRPr="00D54655">
        <w:rPr>
          <w:rFonts w:ascii="Arial" w:hAnsi="Arial" w:cs="Arial"/>
          <w:sz w:val="24"/>
          <w:szCs w:val="24"/>
        </w:rPr>
        <w:t xml:space="preserve">He testified that Mateus did not believe his version of events but </w:t>
      </w:r>
      <w:r w:rsidR="00905C22" w:rsidRPr="00905C22">
        <w:rPr>
          <w:rFonts w:ascii="Arial" w:hAnsi="Arial" w:cs="Arial"/>
          <w:sz w:val="24"/>
          <w:szCs w:val="24"/>
        </w:rPr>
        <w:t xml:space="preserve">suggested that the plaintiff fought with Iitembu because he had a problem with all “Africans”. The plaintiff testified that hereafter </w:t>
      </w:r>
      <w:r w:rsidR="00B7296F" w:rsidRPr="00905C22">
        <w:rPr>
          <w:rFonts w:ascii="Arial" w:hAnsi="Arial" w:cs="Arial"/>
          <w:sz w:val="24"/>
          <w:szCs w:val="24"/>
        </w:rPr>
        <w:t xml:space="preserve">Mateus </w:t>
      </w:r>
      <w:r w:rsidR="004D2005" w:rsidRPr="00905C22">
        <w:rPr>
          <w:rFonts w:ascii="Arial" w:hAnsi="Arial" w:cs="Arial"/>
          <w:sz w:val="24"/>
          <w:szCs w:val="24"/>
        </w:rPr>
        <w:t>ordered</w:t>
      </w:r>
      <w:r w:rsidR="00B7296F" w:rsidRPr="00905C22">
        <w:rPr>
          <w:rFonts w:ascii="Arial" w:hAnsi="Arial" w:cs="Arial"/>
          <w:sz w:val="24"/>
          <w:szCs w:val="24"/>
        </w:rPr>
        <w:t xml:space="preserve"> Itembu to leave the office. </w:t>
      </w:r>
      <w:r w:rsidR="00DC7B26" w:rsidRPr="00905C22">
        <w:rPr>
          <w:rFonts w:ascii="Arial" w:hAnsi="Arial" w:cs="Arial"/>
          <w:sz w:val="24"/>
          <w:szCs w:val="24"/>
        </w:rPr>
        <w:t xml:space="preserve">On his way </w:t>
      </w:r>
      <w:r w:rsidR="00DC7B26" w:rsidRPr="00DC7B26">
        <w:rPr>
          <w:rFonts w:ascii="Arial" w:hAnsi="Arial" w:cs="Arial"/>
          <w:sz w:val="24"/>
          <w:szCs w:val="24"/>
        </w:rPr>
        <w:t>out, Itembu kicked him on the back of his head</w:t>
      </w:r>
      <w:r w:rsidR="00B7296F" w:rsidRPr="00D54655">
        <w:rPr>
          <w:rFonts w:ascii="Arial" w:hAnsi="Arial" w:cs="Arial"/>
          <w:sz w:val="24"/>
          <w:szCs w:val="24"/>
        </w:rPr>
        <w:t xml:space="preserve">. </w:t>
      </w:r>
      <w:r w:rsidR="00971CF8">
        <w:rPr>
          <w:rFonts w:ascii="Arial" w:hAnsi="Arial" w:cs="Arial"/>
          <w:sz w:val="24"/>
          <w:szCs w:val="24"/>
        </w:rPr>
        <w:t>The p</w:t>
      </w:r>
      <w:r w:rsidR="00B7296F" w:rsidRPr="00D54655">
        <w:rPr>
          <w:rFonts w:ascii="Arial" w:hAnsi="Arial" w:cs="Arial"/>
          <w:sz w:val="24"/>
          <w:szCs w:val="24"/>
        </w:rPr>
        <w:t xml:space="preserve">laintiff </w:t>
      </w:r>
      <w:r w:rsidR="00971CF8">
        <w:rPr>
          <w:rFonts w:ascii="Arial" w:hAnsi="Arial" w:cs="Arial"/>
          <w:sz w:val="24"/>
          <w:szCs w:val="24"/>
        </w:rPr>
        <w:t xml:space="preserve">testified that he </w:t>
      </w:r>
      <w:r w:rsidR="00B7296F" w:rsidRPr="00D54655">
        <w:rPr>
          <w:rFonts w:ascii="Arial" w:hAnsi="Arial" w:cs="Arial"/>
          <w:sz w:val="24"/>
          <w:szCs w:val="24"/>
        </w:rPr>
        <w:t>grabbed I</w:t>
      </w:r>
      <w:r w:rsidR="0053117B">
        <w:rPr>
          <w:rFonts w:ascii="Arial" w:hAnsi="Arial" w:cs="Arial"/>
          <w:sz w:val="24"/>
          <w:szCs w:val="24"/>
        </w:rPr>
        <w:t>i</w:t>
      </w:r>
      <w:r w:rsidR="00B7296F" w:rsidRPr="00D54655">
        <w:rPr>
          <w:rFonts w:ascii="Arial" w:hAnsi="Arial" w:cs="Arial"/>
          <w:sz w:val="24"/>
          <w:szCs w:val="24"/>
        </w:rPr>
        <w:t>tembu’s leg</w:t>
      </w:r>
      <w:r w:rsidR="00971CF8">
        <w:rPr>
          <w:rFonts w:ascii="Arial" w:hAnsi="Arial" w:cs="Arial"/>
          <w:sz w:val="24"/>
          <w:szCs w:val="24"/>
        </w:rPr>
        <w:t>,</w:t>
      </w:r>
      <w:r w:rsidR="00B7296F" w:rsidRPr="00D54655">
        <w:rPr>
          <w:rFonts w:ascii="Arial" w:hAnsi="Arial" w:cs="Arial"/>
          <w:sz w:val="24"/>
          <w:szCs w:val="24"/>
        </w:rPr>
        <w:t xml:space="preserve"> and </w:t>
      </w:r>
      <w:r w:rsidR="00312F73">
        <w:rPr>
          <w:rFonts w:ascii="Arial" w:hAnsi="Arial" w:cs="Arial"/>
          <w:sz w:val="24"/>
          <w:szCs w:val="24"/>
        </w:rPr>
        <w:t xml:space="preserve">when </w:t>
      </w:r>
      <w:r w:rsidR="00B7296F" w:rsidRPr="00D54655">
        <w:rPr>
          <w:rFonts w:ascii="Arial" w:hAnsi="Arial" w:cs="Arial"/>
          <w:sz w:val="24"/>
          <w:szCs w:val="24"/>
        </w:rPr>
        <w:t xml:space="preserve">the guards </w:t>
      </w:r>
      <w:r w:rsidR="00971CF8" w:rsidRPr="00D54655">
        <w:rPr>
          <w:rFonts w:ascii="Arial" w:hAnsi="Arial" w:cs="Arial"/>
          <w:sz w:val="24"/>
          <w:szCs w:val="24"/>
        </w:rPr>
        <w:t>intervened</w:t>
      </w:r>
      <w:r w:rsidR="00312F73">
        <w:rPr>
          <w:rFonts w:ascii="Arial" w:hAnsi="Arial" w:cs="Arial"/>
          <w:sz w:val="24"/>
          <w:szCs w:val="24"/>
        </w:rPr>
        <w:t>,</w:t>
      </w:r>
      <w:r w:rsidR="00971CF8" w:rsidRPr="00D54655">
        <w:rPr>
          <w:rFonts w:ascii="Arial" w:hAnsi="Arial" w:cs="Arial"/>
          <w:sz w:val="24"/>
          <w:szCs w:val="24"/>
        </w:rPr>
        <w:t xml:space="preserve"> </w:t>
      </w:r>
      <w:r w:rsidR="00B7296F" w:rsidRPr="00D54655">
        <w:rPr>
          <w:rFonts w:ascii="Arial" w:hAnsi="Arial" w:cs="Arial"/>
          <w:sz w:val="24"/>
          <w:szCs w:val="24"/>
        </w:rPr>
        <w:t>he released I</w:t>
      </w:r>
      <w:r w:rsidR="0053117B">
        <w:rPr>
          <w:rFonts w:ascii="Arial" w:hAnsi="Arial" w:cs="Arial"/>
          <w:sz w:val="24"/>
          <w:szCs w:val="24"/>
        </w:rPr>
        <w:t>i</w:t>
      </w:r>
      <w:r w:rsidR="00B7296F" w:rsidRPr="00D54655">
        <w:rPr>
          <w:rFonts w:ascii="Arial" w:hAnsi="Arial" w:cs="Arial"/>
          <w:sz w:val="24"/>
          <w:szCs w:val="24"/>
        </w:rPr>
        <w:t>tembu</w:t>
      </w:r>
      <w:r w:rsidR="00971CF8">
        <w:rPr>
          <w:rFonts w:ascii="Arial" w:hAnsi="Arial" w:cs="Arial"/>
          <w:sz w:val="24"/>
          <w:szCs w:val="24"/>
        </w:rPr>
        <w:t>’s leg</w:t>
      </w:r>
      <w:r w:rsidR="00312F73">
        <w:rPr>
          <w:rFonts w:ascii="Arial" w:hAnsi="Arial" w:cs="Arial"/>
          <w:sz w:val="24"/>
          <w:szCs w:val="24"/>
        </w:rPr>
        <w:t>,</w:t>
      </w:r>
      <w:r w:rsidR="00971CF8">
        <w:rPr>
          <w:rFonts w:ascii="Arial" w:hAnsi="Arial" w:cs="Arial"/>
          <w:sz w:val="24"/>
          <w:szCs w:val="24"/>
        </w:rPr>
        <w:t xml:space="preserve"> and I</w:t>
      </w:r>
      <w:r w:rsidR="0053117B">
        <w:rPr>
          <w:rFonts w:ascii="Arial" w:hAnsi="Arial" w:cs="Arial"/>
          <w:sz w:val="24"/>
          <w:szCs w:val="24"/>
        </w:rPr>
        <w:t>i</w:t>
      </w:r>
      <w:r w:rsidR="00971CF8">
        <w:rPr>
          <w:rFonts w:ascii="Arial" w:hAnsi="Arial" w:cs="Arial"/>
          <w:sz w:val="24"/>
          <w:szCs w:val="24"/>
        </w:rPr>
        <w:t>tembu</w:t>
      </w:r>
      <w:r w:rsidR="00B7296F" w:rsidRPr="00D54655">
        <w:rPr>
          <w:rFonts w:ascii="Arial" w:hAnsi="Arial" w:cs="Arial"/>
          <w:sz w:val="24"/>
          <w:szCs w:val="24"/>
        </w:rPr>
        <w:t xml:space="preserve"> left the office. </w:t>
      </w:r>
    </w:p>
    <w:p w14:paraId="7E2E135C" w14:textId="77777777" w:rsidR="004B04D6" w:rsidRPr="004B04D6" w:rsidRDefault="004B04D6" w:rsidP="004B04D6">
      <w:pPr>
        <w:pStyle w:val="ListParagraph"/>
        <w:rPr>
          <w:rFonts w:ascii="Arial" w:hAnsi="Arial" w:cs="Arial"/>
          <w:sz w:val="24"/>
          <w:szCs w:val="24"/>
        </w:rPr>
      </w:pPr>
    </w:p>
    <w:p w14:paraId="48A99E0B" w14:textId="77777777" w:rsidR="002304CA"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4B04D6" w:rsidRPr="002304CA">
        <w:rPr>
          <w:rFonts w:ascii="Arial" w:hAnsi="Arial" w:cs="Arial"/>
          <w:sz w:val="24"/>
          <w:szCs w:val="24"/>
        </w:rPr>
        <w:t xml:space="preserve">According to the plaintiff, </w:t>
      </w:r>
      <w:r w:rsidR="00B7296F" w:rsidRPr="002304CA">
        <w:rPr>
          <w:rFonts w:ascii="Arial" w:hAnsi="Arial" w:cs="Arial"/>
          <w:sz w:val="24"/>
          <w:szCs w:val="24"/>
        </w:rPr>
        <w:t xml:space="preserve">Mateus </w:t>
      </w:r>
      <w:r w:rsidR="004B04D6" w:rsidRPr="002304CA">
        <w:rPr>
          <w:rFonts w:ascii="Arial" w:hAnsi="Arial" w:cs="Arial"/>
          <w:sz w:val="24"/>
          <w:szCs w:val="24"/>
        </w:rPr>
        <w:t xml:space="preserve">instructed the </w:t>
      </w:r>
      <w:r w:rsidR="004B04D6" w:rsidRPr="00545E07">
        <w:rPr>
          <w:rFonts w:ascii="Arial" w:hAnsi="Arial" w:cs="Arial"/>
          <w:sz w:val="24"/>
          <w:szCs w:val="24"/>
        </w:rPr>
        <w:t>guard</w:t>
      </w:r>
      <w:r w:rsidR="00AC7F3A" w:rsidRPr="00545E07">
        <w:rPr>
          <w:rFonts w:ascii="Arial" w:hAnsi="Arial" w:cs="Arial"/>
          <w:sz w:val="24"/>
          <w:szCs w:val="24"/>
        </w:rPr>
        <w:t>s</w:t>
      </w:r>
      <w:r w:rsidR="004B04D6" w:rsidRPr="00545E07">
        <w:rPr>
          <w:rFonts w:ascii="Arial" w:hAnsi="Arial" w:cs="Arial"/>
          <w:sz w:val="24"/>
          <w:szCs w:val="24"/>
        </w:rPr>
        <w:t xml:space="preserve"> to</w:t>
      </w:r>
      <w:r w:rsidR="004B04D6" w:rsidRPr="002304CA">
        <w:rPr>
          <w:rFonts w:ascii="Arial" w:hAnsi="Arial" w:cs="Arial"/>
          <w:sz w:val="24"/>
          <w:szCs w:val="24"/>
        </w:rPr>
        <w:t xml:space="preserve"> close the door behind I</w:t>
      </w:r>
      <w:r w:rsidR="0053117B">
        <w:rPr>
          <w:rFonts w:ascii="Arial" w:hAnsi="Arial" w:cs="Arial"/>
          <w:sz w:val="24"/>
          <w:szCs w:val="24"/>
        </w:rPr>
        <w:t>i</w:t>
      </w:r>
      <w:r w:rsidR="004B04D6" w:rsidRPr="002304CA">
        <w:rPr>
          <w:rFonts w:ascii="Arial" w:hAnsi="Arial" w:cs="Arial"/>
          <w:sz w:val="24"/>
          <w:szCs w:val="24"/>
        </w:rPr>
        <w:t xml:space="preserve">tembu and then </w:t>
      </w:r>
      <w:r w:rsidR="004D2005">
        <w:rPr>
          <w:rFonts w:ascii="Arial" w:hAnsi="Arial" w:cs="Arial"/>
          <w:sz w:val="24"/>
          <w:szCs w:val="24"/>
        </w:rPr>
        <w:t>ordered</w:t>
      </w:r>
      <w:r w:rsidR="004B04D6" w:rsidRPr="002304CA">
        <w:rPr>
          <w:rFonts w:ascii="Arial" w:hAnsi="Arial" w:cs="Arial"/>
          <w:sz w:val="24"/>
          <w:szCs w:val="24"/>
        </w:rPr>
        <w:t xml:space="preserve"> one of the</w:t>
      </w:r>
      <w:r w:rsidR="00B7296F" w:rsidRPr="002304CA">
        <w:rPr>
          <w:rFonts w:ascii="Arial" w:hAnsi="Arial" w:cs="Arial"/>
          <w:sz w:val="24"/>
          <w:szCs w:val="24"/>
        </w:rPr>
        <w:t xml:space="preserve"> guards to </w:t>
      </w:r>
      <w:r w:rsidR="004B04D6" w:rsidRPr="002304CA">
        <w:rPr>
          <w:rFonts w:ascii="Arial" w:hAnsi="Arial" w:cs="Arial"/>
          <w:sz w:val="24"/>
          <w:szCs w:val="24"/>
        </w:rPr>
        <w:t xml:space="preserve">open a floor cabinet in the office and pass out the reinforced batons </w:t>
      </w:r>
      <w:r w:rsidR="00905C22" w:rsidRPr="00905C22">
        <w:rPr>
          <w:rFonts w:ascii="Arial" w:hAnsi="Arial" w:cs="Arial"/>
          <w:sz w:val="24"/>
          <w:szCs w:val="24"/>
        </w:rPr>
        <w:t>(</w:t>
      </w:r>
      <w:proofErr w:type="spellStart"/>
      <w:r w:rsidR="00905C22" w:rsidRPr="00905C22">
        <w:rPr>
          <w:rFonts w:ascii="Arial" w:hAnsi="Arial" w:cs="Arial"/>
          <w:sz w:val="24"/>
          <w:szCs w:val="24"/>
        </w:rPr>
        <w:t>tomfas</w:t>
      </w:r>
      <w:proofErr w:type="spellEnd"/>
      <w:r w:rsidR="00905C22" w:rsidRPr="00905C22">
        <w:rPr>
          <w:rFonts w:ascii="Arial" w:hAnsi="Arial" w:cs="Arial"/>
          <w:sz w:val="24"/>
          <w:szCs w:val="24"/>
        </w:rPr>
        <w:t>) to the 30 to 35 correctional officers present</w:t>
      </w:r>
      <w:r w:rsidR="004B04D6" w:rsidRPr="002304CA">
        <w:rPr>
          <w:rFonts w:ascii="Arial" w:hAnsi="Arial" w:cs="Arial"/>
          <w:sz w:val="24"/>
          <w:szCs w:val="24"/>
        </w:rPr>
        <w:t>. The correctional officers were standing in</w:t>
      </w:r>
      <w:r w:rsidR="004D2005">
        <w:rPr>
          <w:rFonts w:ascii="Arial" w:hAnsi="Arial" w:cs="Arial"/>
          <w:sz w:val="24"/>
          <w:szCs w:val="24"/>
        </w:rPr>
        <w:t xml:space="preserve"> </w:t>
      </w:r>
      <w:r w:rsidR="004B04D6" w:rsidRPr="002304CA">
        <w:rPr>
          <w:rFonts w:ascii="Arial" w:hAnsi="Arial" w:cs="Arial"/>
          <w:sz w:val="24"/>
          <w:szCs w:val="24"/>
        </w:rPr>
        <w:t xml:space="preserve">double lines along </w:t>
      </w:r>
      <w:r w:rsidR="005215DA">
        <w:rPr>
          <w:rFonts w:ascii="Arial" w:hAnsi="Arial" w:cs="Arial"/>
          <w:sz w:val="24"/>
          <w:szCs w:val="24"/>
        </w:rPr>
        <w:t>Mateus’ office walls.</w:t>
      </w:r>
      <w:r w:rsidR="004B04D6" w:rsidRPr="002304CA">
        <w:rPr>
          <w:rFonts w:ascii="Arial" w:hAnsi="Arial" w:cs="Arial"/>
          <w:sz w:val="24"/>
          <w:szCs w:val="24"/>
        </w:rPr>
        <w:t xml:space="preserve"> Once all the officials</w:t>
      </w:r>
      <w:r w:rsidR="002304CA" w:rsidRPr="002304CA">
        <w:rPr>
          <w:rFonts w:ascii="Arial" w:hAnsi="Arial" w:cs="Arial"/>
          <w:sz w:val="24"/>
          <w:szCs w:val="24"/>
        </w:rPr>
        <w:t xml:space="preserve"> were armed</w:t>
      </w:r>
      <w:r w:rsidR="005215DA" w:rsidRPr="005215DA">
        <w:rPr>
          <w:rFonts w:ascii="Arial" w:hAnsi="Arial" w:cs="Arial"/>
          <w:sz w:val="24"/>
          <w:szCs w:val="24"/>
        </w:rPr>
        <w:t>, Mateus, seated behind his desk at the time, took a tomfa, came around the desk,</w:t>
      </w:r>
      <w:r w:rsidR="002304CA" w:rsidRPr="002304CA">
        <w:rPr>
          <w:rFonts w:ascii="Arial" w:hAnsi="Arial" w:cs="Arial"/>
          <w:sz w:val="24"/>
          <w:szCs w:val="24"/>
        </w:rPr>
        <w:t xml:space="preserve"> and faced the plaintiff. The plaintiff testified </w:t>
      </w:r>
      <w:r w:rsidR="00D36FA4" w:rsidRPr="002304CA">
        <w:rPr>
          <w:rFonts w:ascii="Arial" w:hAnsi="Arial" w:cs="Arial"/>
          <w:sz w:val="24"/>
          <w:szCs w:val="24"/>
        </w:rPr>
        <w:t xml:space="preserve">that </w:t>
      </w:r>
      <w:r w:rsidR="00B7296F" w:rsidRPr="002304CA">
        <w:rPr>
          <w:rFonts w:ascii="Arial" w:hAnsi="Arial" w:cs="Arial"/>
          <w:sz w:val="24"/>
          <w:szCs w:val="24"/>
        </w:rPr>
        <w:t xml:space="preserve">Mateus instructed </w:t>
      </w:r>
      <w:r w:rsidR="00D36FA4" w:rsidRPr="002304CA">
        <w:rPr>
          <w:rFonts w:ascii="Arial" w:hAnsi="Arial" w:cs="Arial"/>
          <w:sz w:val="24"/>
          <w:szCs w:val="24"/>
        </w:rPr>
        <w:t>him</w:t>
      </w:r>
      <w:r w:rsidR="00B7296F" w:rsidRPr="002304CA">
        <w:rPr>
          <w:rFonts w:ascii="Arial" w:hAnsi="Arial" w:cs="Arial"/>
          <w:sz w:val="24"/>
          <w:szCs w:val="24"/>
        </w:rPr>
        <w:t xml:space="preserve"> to go down on his knees, but he refused.</w:t>
      </w:r>
    </w:p>
    <w:p w14:paraId="2E20DBF2" w14:textId="77777777" w:rsidR="002304CA" w:rsidRPr="002304CA" w:rsidRDefault="002304CA" w:rsidP="002304CA">
      <w:pPr>
        <w:pStyle w:val="ListParagraph"/>
        <w:rPr>
          <w:rFonts w:ascii="Arial" w:hAnsi="Arial" w:cs="Arial"/>
          <w:sz w:val="24"/>
          <w:szCs w:val="24"/>
        </w:rPr>
      </w:pPr>
    </w:p>
    <w:p w14:paraId="3DA2A57C" w14:textId="77777777" w:rsidR="00706EDE"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B7296F" w:rsidRPr="002304CA">
        <w:rPr>
          <w:rFonts w:ascii="Arial" w:hAnsi="Arial" w:cs="Arial"/>
          <w:sz w:val="24"/>
          <w:szCs w:val="24"/>
        </w:rPr>
        <w:t xml:space="preserve">Immediately </w:t>
      </w:r>
      <w:r w:rsidR="00DC7B26">
        <w:rPr>
          <w:rFonts w:ascii="Arial" w:hAnsi="Arial" w:cs="Arial"/>
          <w:sz w:val="24"/>
          <w:szCs w:val="24"/>
        </w:rPr>
        <w:t>after that</w:t>
      </w:r>
      <w:r w:rsidR="00706EDE">
        <w:rPr>
          <w:rFonts w:ascii="Arial" w:hAnsi="Arial" w:cs="Arial"/>
          <w:sz w:val="24"/>
          <w:szCs w:val="24"/>
        </w:rPr>
        <w:t>,</w:t>
      </w:r>
      <w:r w:rsidR="00B7296F" w:rsidRPr="002304CA">
        <w:rPr>
          <w:rFonts w:ascii="Arial" w:hAnsi="Arial" w:cs="Arial"/>
          <w:sz w:val="24"/>
          <w:szCs w:val="24"/>
        </w:rPr>
        <w:t xml:space="preserve"> </w:t>
      </w:r>
      <w:r w:rsidR="006C2B38" w:rsidRPr="006C2B38">
        <w:rPr>
          <w:rFonts w:ascii="Arial" w:hAnsi="Arial" w:cs="Arial"/>
          <w:sz w:val="24"/>
          <w:szCs w:val="24"/>
        </w:rPr>
        <w:t>an unknown correctional officer struck the plaintiff with a fist on his head</w:t>
      </w:r>
      <w:r w:rsidR="00706EDE">
        <w:rPr>
          <w:rFonts w:ascii="Arial" w:hAnsi="Arial" w:cs="Arial"/>
          <w:sz w:val="24"/>
          <w:szCs w:val="24"/>
        </w:rPr>
        <w:t xml:space="preserve">, and </w:t>
      </w:r>
      <w:r w:rsidR="00706EDE" w:rsidRPr="002304CA">
        <w:rPr>
          <w:rFonts w:ascii="Arial" w:hAnsi="Arial" w:cs="Arial"/>
          <w:sz w:val="24"/>
          <w:szCs w:val="24"/>
        </w:rPr>
        <w:t>Mateus</w:t>
      </w:r>
      <w:r w:rsidR="00B7296F" w:rsidRPr="002304CA">
        <w:rPr>
          <w:rFonts w:ascii="Arial" w:hAnsi="Arial" w:cs="Arial"/>
          <w:sz w:val="24"/>
          <w:szCs w:val="24"/>
        </w:rPr>
        <w:t xml:space="preserve"> assaulted the plaintiff with the baton in his face</w:t>
      </w:r>
      <w:r w:rsidR="005B5740">
        <w:rPr>
          <w:rFonts w:ascii="Arial" w:hAnsi="Arial" w:cs="Arial"/>
          <w:sz w:val="24"/>
          <w:szCs w:val="24"/>
        </w:rPr>
        <w:t>,</w:t>
      </w:r>
      <w:r w:rsidR="00B7296F" w:rsidRPr="002304CA">
        <w:rPr>
          <w:rFonts w:ascii="Arial" w:hAnsi="Arial" w:cs="Arial"/>
          <w:sz w:val="24"/>
          <w:szCs w:val="24"/>
        </w:rPr>
        <w:t xml:space="preserve"> on the left eye</w:t>
      </w:r>
      <w:r w:rsidR="00706EDE">
        <w:rPr>
          <w:rFonts w:ascii="Arial" w:hAnsi="Arial" w:cs="Arial"/>
          <w:sz w:val="24"/>
          <w:szCs w:val="24"/>
        </w:rPr>
        <w:t xml:space="preserve">. It then became a </w:t>
      </w:r>
      <w:r w:rsidR="00706EDE" w:rsidRPr="00706EDE">
        <w:rPr>
          <w:rFonts w:ascii="Arial" w:hAnsi="Arial" w:cs="Arial"/>
          <w:sz w:val="24"/>
          <w:szCs w:val="24"/>
        </w:rPr>
        <w:t xml:space="preserve">free-for-all as all other correctional officers in the office </w:t>
      </w:r>
      <w:r w:rsidR="00706EDE">
        <w:rPr>
          <w:rFonts w:ascii="Arial" w:hAnsi="Arial" w:cs="Arial"/>
          <w:sz w:val="24"/>
          <w:szCs w:val="24"/>
        </w:rPr>
        <w:t>attacked</w:t>
      </w:r>
      <w:r w:rsidR="00706EDE" w:rsidRPr="00706EDE">
        <w:rPr>
          <w:rFonts w:ascii="Arial" w:hAnsi="Arial" w:cs="Arial"/>
          <w:sz w:val="24"/>
          <w:szCs w:val="24"/>
        </w:rPr>
        <w:t xml:space="preserve"> the plaintiff with batons </w:t>
      </w:r>
      <w:r w:rsidR="00905C22" w:rsidRPr="00905C22">
        <w:rPr>
          <w:rFonts w:ascii="Arial" w:hAnsi="Arial" w:cs="Arial"/>
          <w:sz w:val="24"/>
          <w:szCs w:val="24"/>
        </w:rPr>
        <w:t>by hitting him all over his body and kicking him.</w:t>
      </w:r>
    </w:p>
    <w:p w14:paraId="23B36655" w14:textId="77777777" w:rsidR="00706EDE" w:rsidRPr="00706EDE" w:rsidRDefault="00706EDE" w:rsidP="00706EDE">
      <w:pPr>
        <w:pStyle w:val="ListParagraph"/>
        <w:rPr>
          <w:rFonts w:ascii="Arial" w:hAnsi="Arial" w:cs="Arial"/>
          <w:sz w:val="24"/>
          <w:szCs w:val="24"/>
        </w:rPr>
      </w:pPr>
    </w:p>
    <w:p w14:paraId="34698E04" w14:textId="77777777" w:rsidR="00B7296F" w:rsidRPr="002304CA"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B7296F" w:rsidRPr="002304CA">
        <w:rPr>
          <w:rFonts w:ascii="Arial" w:hAnsi="Arial" w:cs="Arial"/>
          <w:sz w:val="24"/>
          <w:szCs w:val="24"/>
        </w:rPr>
        <w:t xml:space="preserve">Plaintiff further testified that </w:t>
      </w:r>
      <w:r w:rsidR="006C2B38">
        <w:rPr>
          <w:rFonts w:ascii="Arial" w:hAnsi="Arial" w:cs="Arial"/>
          <w:sz w:val="24"/>
          <w:szCs w:val="24"/>
        </w:rPr>
        <w:t>several bouts of ‘armed gang beatings’</w:t>
      </w:r>
      <w:r w:rsidR="00E13C52">
        <w:rPr>
          <w:rFonts w:ascii="Arial" w:hAnsi="Arial" w:cs="Arial"/>
          <w:sz w:val="24"/>
          <w:szCs w:val="24"/>
        </w:rPr>
        <w:t xml:space="preserve"> were briefly halted in between and would commence again. The plaintiff could recall that two </w:t>
      </w:r>
      <w:r w:rsidR="00046A43">
        <w:rPr>
          <w:rFonts w:ascii="Arial" w:hAnsi="Arial" w:cs="Arial"/>
          <w:sz w:val="24"/>
          <w:szCs w:val="24"/>
        </w:rPr>
        <w:t xml:space="preserve">of </w:t>
      </w:r>
      <w:r w:rsidR="00E13C52">
        <w:rPr>
          <w:rFonts w:ascii="Arial" w:hAnsi="Arial" w:cs="Arial"/>
          <w:sz w:val="24"/>
          <w:szCs w:val="24"/>
        </w:rPr>
        <w:t xml:space="preserve">those </w:t>
      </w:r>
      <w:r w:rsidR="00E13C52">
        <w:rPr>
          <w:rFonts w:ascii="Arial" w:hAnsi="Arial" w:cs="Arial"/>
          <w:sz w:val="24"/>
          <w:szCs w:val="24"/>
        </w:rPr>
        <w:lastRenderedPageBreak/>
        <w:t>bouts of assault continued for approximately ten minutes each. During the assault</w:t>
      </w:r>
      <w:r w:rsidR="00046A43">
        <w:rPr>
          <w:rFonts w:ascii="Arial" w:hAnsi="Arial" w:cs="Arial"/>
          <w:sz w:val="24"/>
          <w:szCs w:val="24"/>
        </w:rPr>
        <w:t>,</w:t>
      </w:r>
      <w:r w:rsidR="00E13C52">
        <w:rPr>
          <w:rFonts w:ascii="Arial" w:hAnsi="Arial" w:cs="Arial"/>
          <w:sz w:val="24"/>
          <w:szCs w:val="24"/>
        </w:rPr>
        <w:t xml:space="preserve"> he was repeatedly </w:t>
      </w:r>
      <w:r w:rsidR="00046A43">
        <w:rPr>
          <w:rFonts w:ascii="Arial" w:hAnsi="Arial" w:cs="Arial"/>
          <w:sz w:val="24"/>
          <w:szCs w:val="24"/>
        </w:rPr>
        <w:t>hit and kicked</w:t>
      </w:r>
      <w:r w:rsidR="006C2B38">
        <w:rPr>
          <w:rFonts w:ascii="Arial" w:hAnsi="Arial" w:cs="Arial"/>
          <w:sz w:val="24"/>
          <w:szCs w:val="24"/>
        </w:rPr>
        <w:t>.</w:t>
      </w:r>
      <w:r w:rsidR="00B7296F" w:rsidRPr="002304CA">
        <w:rPr>
          <w:rFonts w:ascii="Arial" w:hAnsi="Arial" w:cs="Arial"/>
          <w:sz w:val="24"/>
          <w:szCs w:val="24"/>
        </w:rPr>
        <w:t xml:space="preserve"> </w:t>
      </w:r>
      <w:r w:rsidR="006C2B38">
        <w:rPr>
          <w:rFonts w:ascii="Arial" w:hAnsi="Arial" w:cs="Arial"/>
          <w:sz w:val="24"/>
          <w:szCs w:val="24"/>
        </w:rPr>
        <w:t>Many</w:t>
      </w:r>
      <w:r w:rsidR="00E13C52">
        <w:rPr>
          <w:rFonts w:ascii="Arial" w:hAnsi="Arial" w:cs="Arial"/>
          <w:sz w:val="24"/>
          <w:szCs w:val="24"/>
        </w:rPr>
        <w:t xml:space="preserve"> blows and kicks were directed at the plaintiff’s </w:t>
      </w:r>
      <w:r w:rsidR="00B7296F" w:rsidRPr="002304CA">
        <w:rPr>
          <w:rFonts w:ascii="Arial" w:hAnsi="Arial" w:cs="Arial"/>
          <w:sz w:val="24"/>
          <w:szCs w:val="24"/>
        </w:rPr>
        <w:t>face</w:t>
      </w:r>
      <w:r w:rsidR="006E2F48" w:rsidRPr="002304CA">
        <w:rPr>
          <w:rFonts w:ascii="Arial" w:hAnsi="Arial" w:cs="Arial"/>
          <w:sz w:val="24"/>
          <w:szCs w:val="24"/>
        </w:rPr>
        <w:t xml:space="preserve">, </w:t>
      </w:r>
      <w:r w:rsidR="00E13C52">
        <w:rPr>
          <w:rFonts w:ascii="Arial" w:hAnsi="Arial" w:cs="Arial"/>
          <w:sz w:val="24"/>
          <w:szCs w:val="24"/>
        </w:rPr>
        <w:t xml:space="preserve">arms, </w:t>
      </w:r>
      <w:r w:rsidR="006E2F48" w:rsidRPr="002304CA">
        <w:rPr>
          <w:rFonts w:ascii="Arial" w:hAnsi="Arial" w:cs="Arial"/>
          <w:sz w:val="24"/>
          <w:szCs w:val="24"/>
        </w:rPr>
        <w:t>back,</w:t>
      </w:r>
      <w:r w:rsidR="00B7296F" w:rsidRPr="002304CA">
        <w:rPr>
          <w:rFonts w:ascii="Arial" w:hAnsi="Arial" w:cs="Arial"/>
          <w:sz w:val="24"/>
          <w:szCs w:val="24"/>
        </w:rPr>
        <w:t xml:space="preserve"> and spine. </w:t>
      </w:r>
      <w:r w:rsidR="00F52C1F">
        <w:rPr>
          <w:rFonts w:ascii="Arial" w:hAnsi="Arial" w:cs="Arial"/>
          <w:sz w:val="24"/>
          <w:szCs w:val="24"/>
        </w:rPr>
        <w:t xml:space="preserve">The plaintiff </w:t>
      </w:r>
      <w:r w:rsidR="006C2B38">
        <w:rPr>
          <w:rFonts w:ascii="Arial" w:hAnsi="Arial" w:cs="Arial"/>
          <w:sz w:val="24"/>
          <w:szCs w:val="24"/>
        </w:rPr>
        <w:t>could not</w:t>
      </w:r>
      <w:r w:rsidR="00F52C1F">
        <w:rPr>
          <w:rFonts w:ascii="Arial" w:hAnsi="Arial" w:cs="Arial"/>
          <w:sz w:val="24"/>
          <w:szCs w:val="24"/>
        </w:rPr>
        <w:t xml:space="preserve"> enumerate the number of blows and kicks but surmised it was in the hundreds. He stated that during one of the bouts of assault</w:t>
      </w:r>
      <w:r w:rsidR="006C2B38">
        <w:rPr>
          <w:rFonts w:ascii="Arial" w:hAnsi="Arial" w:cs="Arial"/>
          <w:sz w:val="24"/>
          <w:szCs w:val="24"/>
        </w:rPr>
        <w:t>,</w:t>
      </w:r>
      <w:r w:rsidR="00F52C1F">
        <w:rPr>
          <w:rFonts w:ascii="Arial" w:hAnsi="Arial" w:cs="Arial"/>
          <w:sz w:val="24"/>
          <w:szCs w:val="24"/>
        </w:rPr>
        <w:t xml:space="preserve"> he was hit about 100 times and received the same number of kicks in the face. </w:t>
      </w:r>
      <w:r w:rsidR="000F29B5" w:rsidRPr="000F29B5">
        <w:rPr>
          <w:rFonts w:ascii="Arial" w:hAnsi="Arial" w:cs="Arial"/>
          <w:sz w:val="24"/>
          <w:szCs w:val="24"/>
        </w:rPr>
        <w:t xml:space="preserve">The plaintiff further testified that he tried to protect his face and </w:t>
      </w:r>
      <w:proofErr w:type="spellStart"/>
      <w:r w:rsidR="000F29B5" w:rsidRPr="000F29B5">
        <w:rPr>
          <w:rFonts w:ascii="Arial" w:hAnsi="Arial" w:cs="Arial"/>
          <w:sz w:val="24"/>
          <w:szCs w:val="24"/>
        </w:rPr>
        <w:t>manoeuvred</w:t>
      </w:r>
      <w:proofErr w:type="spellEnd"/>
      <w:r w:rsidR="000F29B5" w:rsidRPr="000F29B5">
        <w:rPr>
          <w:rFonts w:ascii="Arial" w:hAnsi="Arial" w:cs="Arial"/>
          <w:sz w:val="24"/>
          <w:szCs w:val="24"/>
        </w:rPr>
        <w:t xml:space="preserve"> himself into a corner, whilst on his knees, curled into himself. The plaintiff testified that he took the majority of the blows on his back and arms</w:t>
      </w:r>
      <w:r w:rsidR="00D06F5A">
        <w:rPr>
          <w:rFonts w:ascii="Arial" w:hAnsi="Arial" w:cs="Arial"/>
          <w:sz w:val="24"/>
          <w:szCs w:val="24"/>
        </w:rPr>
        <w:t xml:space="preserve"> and </w:t>
      </w:r>
      <w:r w:rsidR="000F29B5" w:rsidRPr="000F29B5">
        <w:rPr>
          <w:rFonts w:ascii="Arial" w:hAnsi="Arial" w:cs="Arial"/>
          <w:sz w:val="24"/>
          <w:szCs w:val="24"/>
        </w:rPr>
        <w:t>as a result of the position he took on the ground.</w:t>
      </w:r>
    </w:p>
    <w:p w14:paraId="5079FFB3" w14:textId="77777777" w:rsidR="00B7296F" w:rsidRPr="00B7296F" w:rsidRDefault="00B7296F" w:rsidP="00971CF8">
      <w:pPr>
        <w:pStyle w:val="ListParagraph"/>
        <w:spacing w:after="0" w:line="360" w:lineRule="auto"/>
        <w:ind w:left="0"/>
        <w:jc w:val="both"/>
        <w:rPr>
          <w:rFonts w:ascii="Arial" w:hAnsi="Arial" w:cs="Arial"/>
          <w:sz w:val="24"/>
          <w:szCs w:val="24"/>
        </w:rPr>
      </w:pPr>
    </w:p>
    <w:p w14:paraId="73536478" w14:textId="77777777" w:rsidR="00B7296F" w:rsidRPr="00D54655"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823AC">
        <w:rPr>
          <w:rFonts w:ascii="Arial" w:hAnsi="Arial" w:cs="Arial"/>
          <w:sz w:val="24"/>
          <w:szCs w:val="24"/>
        </w:rPr>
        <w:t>The plaintiff testified that when the assault on him eventually stopped</w:t>
      </w:r>
      <w:r w:rsidR="006C2B38">
        <w:rPr>
          <w:rFonts w:ascii="Arial" w:hAnsi="Arial" w:cs="Arial"/>
          <w:sz w:val="24"/>
          <w:szCs w:val="24"/>
        </w:rPr>
        <w:t>,</w:t>
      </w:r>
      <w:r w:rsidR="009823AC">
        <w:rPr>
          <w:rFonts w:ascii="Arial" w:hAnsi="Arial" w:cs="Arial"/>
          <w:sz w:val="24"/>
          <w:szCs w:val="24"/>
        </w:rPr>
        <w:t xml:space="preserve"> Mateus </w:t>
      </w:r>
      <w:r w:rsidR="00B7296F" w:rsidRPr="00D54655">
        <w:rPr>
          <w:rFonts w:ascii="Arial" w:hAnsi="Arial" w:cs="Arial"/>
          <w:sz w:val="24"/>
          <w:szCs w:val="24"/>
        </w:rPr>
        <w:t xml:space="preserve">instructed the correctional officers to handcuff him and lock him up in an isolated cell. </w:t>
      </w:r>
      <w:r w:rsidR="009823AC">
        <w:rPr>
          <w:rFonts w:ascii="Arial" w:hAnsi="Arial" w:cs="Arial"/>
          <w:sz w:val="24"/>
          <w:szCs w:val="24"/>
        </w:rPr>
        <w:t>The plaintiff testified that during the day</w:t>
      </w:r>
      <w:r w:rsidR="00B7296F" w:rsidRPr="00D54655">
        <w:rPr>
          <w:rFonts w:ascii="Arial" w:hAnsi="Arial" w:cs="Arial"/>
          <w:sz w:val="24"/>
          <w:szCs w:val="24"/>
        </w:rPr>
        <w:t>, Mr Kambinda</w:t>
      </w:r>
      <w:r w:rsidR="009823AC">
        <w:rPr>
          <w:rFonts w:ascii="Arial" w:hAnsi="Arial" w:cs="Arial"/>
          <w:sz w:val="24"/>
          <w:szCs w:val="24"/>
        </w:rPr>
        <w:t>,</w:t>
      </w:r>
      <w:r w:rsidR="00B7296F" w:rsidRPr="00D54655">
        <w:rPr>
          <w:rFonts w:ascii="Arial" w:hAnsi="Arial" w:cs="Arial"/>
          <w:sz w:val="24"/>
          <w:szCs w:val="24"/>
        </w:rPr>
        <w:t xml:space="preserve"> the Deputy Officer in charge at the </w:t>
      </w:r>
      <w:r w:rsidR="006C2B38">
        <w:rPr>
          <w:rFonts w:ascii="Arial" w:hAnsi="Arial" w:cs="Arial"/>
          <w:sz w:val="24"/>
          <w:szCs w:val="24"/>
        </w:rPr>
        <w:t>WCF</w:t>
      </w:r>
      <w:r w:rsidR="00B7296F" w:rsidRPr="00D54655">
        <w:rPr>
          <w:rFonts w:ascii="Arial" w:hAnsi="Arial" w:cs="Arial"/>
          <w:sz w:val="24"/>
          <w:szCs w:val="24"/>
        </w:rPr>
        <w:t xml:space="preserve">, </w:t>
      </w:r>
      <w:r w:rsidR="009823AC">
        <w:rPr>
          <w:rFonts w:ascii="Arial" w:hAnsi="Arial" w:cs="Arial"/>
          <w:sz w:val="24"/>
          <w:szCs w:val="24"/>
        </w:rPr>
        <w:t xml:space="preserve">came </w:t>
      </w:r>
      <w:r w:rsidR="00B7296F" w:rsidRPr="00D54655">
        <w:rPr>
          <w:rFonts w:ascii="Arial" w:hAnsi="Arial" w:cs="Arial"/>
          <w:sz w:val="24"/>
          <w:szCs w:val="24"/>
        </w:rPr>
        <w:t xml:space="preserve">to the </w:t>
      </w:r>
      <w:r w:rsidR="006C2B38">
        <w:rPr>
          <w:rFonts w:ascii="Arial" w:hAnsi="Arial" w:cs="Arial"/>
          <w:sz w:val="24"/>
          <w:szCs w:val="24"/>
        </w:rPr>
        <w:t>solitary</w:t>
      </w:r>
      <w:r w:rsidR="00B7296F" w:rsidRPr="00D54655">
        <w:rPr>
          <w:rFonts w:ascii="Arial" w:hAnsi="Arial" w:cs="Arial"/>
          <w:sz w:val="24"/>
          <w:szCs w:val="24"/>
        </w:rPr>
        <w:t xml:space="preserve"> cell where </w:t>
      </w:r>
      <w:r w:rsidR="009823AC">
        <w:rPr>
          <w:rFonts w:ascii="Arial" w:hAnsi="Arial" w:cs="Arial"/>
          <w:sz w:val="24"/>
          <w:szCs w:val="24"/>
        </w:rPr>
        <w:t>he was detained</w:t>
      </w:r>
      <w:r w:rsidR="00B7296F" w:rsidRPr="00D54655">
        <w:rPr>
          <w:rFonts w:ascii="Arial" w:hAnsi="Arial" w:cs="Arial"/>
          <w:sz w:val="24"/>
          <w:szCs w:val="24"/>
        </w:rPr>
        <w:t xml:space="preserve"> to </w:t>
      </w:r>
      <w:r w:rsidR="009823AC">
        <w:rPr>
          <w:rFonts w:ascii="Arial" w:hAnsi="Arial" w:cs="Arial"/>
          <w:sz w:val="24"/>
          <w:szCs w:val="24"/>
        </w:rPr>
        <w:t>determine</w:t>
      </w:r>
      <w:r w:rsidR="00B7296F" w:rsidRPr="00D54655">
        <w:rPr>
          <w:rFonts w:ascii="Arial" w:hAnsi="Arial" w:cs="Arial"/>
          <w:sz w:val="24"/>
          <w:szCs w:val="24"/>
        </w:rPr>
        <w:t xml:space="preserve"> </w:t>
      </w:r>
      <w:r w:rsidR="00A23E6E">
        <w:rPr>
          <w:rFonts w:ascii="Arial" w:hAnsi="Arial" w:cs="Arial"/>
          <w:sz w:val="24"/>
          <w:szCs w:val="24"/>
        </w:rPr>
        <w:t>his</w:t>
      </w:r>
      <w:r w:rsidR="00B7296F" w:rsidRPr="00D54655">
        <w:rPr>
          <w:rFonts w:ascii="Arial" w:hAnsi="Arial" w:cs="Arial"/>
          <w:sz w:val="24"/>
          <w:szCs w:val="24"/>
        </w:rPr>
        <w:t xml:space="preserve"> medical condition and </w:t>
      </w:r>
      <w:r w:rsidR="009823AC">
        <w:rPr>
          <w:rFonts w:ascii="Arial" w:hAnsi="Arial" w:cs="Arial"/>
          <w:sz w:val="24"/>
          <w:szCs w:val="24"/>
        </w:rPr>
        <w:t>took</w:t>
      </w:r>
      <w:r w:rsidR="00B7296F" w:rsidRPr="00D54655">
        <w:rPr>
          <w:rFonts w:ascii="Arial" w:hAnsi="Arial" w:cs="Arial"/>
          <w:sz w:val="24"/>
          <w:szCs w:val="24"/>
        </w:rPr>
        <w:t xml:space="preserve"> pictures of the plaintiff’s injuries. Mr Kambinda arranged for the plaintiff to receive medical treatment. The plaintiff was attended to by the resident nurse at the </w:t>
      </w:r>
      <w:r w:rsidR="006C2B38">
        <w:rPr>
          <w:rFonts w:ascii="Arial" w:hAnsi="Arial" w:cs="Arial"/>
          <w:sz w:val="24"/>
          <w:szCs w:val="24"/>
        </w:rPr>
        <w:t>WCF,</w:t>
      </w:r>
      <w:r w:rsidR="00B7296F" w:rsidRPr="00D54655">
        <w:rPr>
          <w:rFonts w:ascii="Arial" w:hAnsi="Arial" w:cs="Arial"/>
          <w:sz w:val="24"/>
          <w:szCs w:val="24"/>
        </w:rPr>
        <w:t xml:space="preserve"> </w:t>
      </w:r>
      <w:r w:rsidR="006C2B38">
        <w:rPr>
          <w:rFonts w:ascii="Arial" w:hAnsi="Arial" w:cs="Arial"/>
          <w:sz w:val="24"/>
          <w:szCs w:val="24"/>
        </w:rPr>
        <w:t>Mr</w:t>
      </w:r>
      <w:r w:rsidR="00B7296F" w:rsidRPr="00D54655">
        <w:rPr>
          <w:rFonts w:ascii="Arial" w:hAnsi="Arial" w:cs="Arial"/>
          <w:sz w:val="24"/>
          <w:szCs w:val="24"/>
        </w:rPr>
        <w:t xml:space="preserve"> Augustinus Matjayi, who examined the nature and extent of the injuries</w:t>
      </w:r>
      <w:r w:rsidR="006C2B38">
        <w:rPr>
          <w:rFonts w:ascii="Arial" w:hAnsi="Arial" w:cs="Arial"/>
          <w:sz w:val="24"/>
          <w:szCs w:val="24"/>
        </w:rPr>
        <w:t xml:space="preserve"> </w:t>
      </w:r>
      <w:r w:rsidR="00B7296F" w:rsidRPr="00D54655">
        <w:rPr>
          <w:rFonts w:ascii="Arial" w:hAnsi="Arial" w:cs="Arial"/>
          <w:sz w:val="24"/>
          <w:szCs w:val="24"/>
        </w:rPr>
        <w:t>and recommended that the plaintiff be taken to Katutura State Hospital for further medical assessment.</w:t>
      </w:r>
    </w:p>
    <w:p w14:paraId="614245C1" w14:textId="77777777" w:rsidR="00B7296F" w:rsidRPr="00B7296F" w:rsidRDefault="00B7296F" w:rsidP="00971CF8">
      <w:pPr>
        <w:pStyle w:val="ListParagraph"/>
        <w:spacing w:after="0" w:line="360" w:lineRule="auto"/>
        <w:ind w:left="0"/>
        <w:jc w:val="both"/>
        <w:rPr>
          <w:rFonts w:ascii="Arial" w:hAnsi="Arial" w:cs="Arial"/>
          <w:sz w:val="24"/>
          <w:szCs w:val="24"/>
        </w:rPr>
      </w:pPr>
    </w:p>
    <w:p w14:paraId="467AE830" w14:textId="77777777" w:rsidR="00B7296F" w:rsidRPr="000F29B5"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7296F" w:rsidRPr="00D54655">
        <w:rPr>
          <w:rFonts w:ascii="Arial" w:hAnsi="Arial" w:cs="Arial"/>
          <w:sz w:val="24"/>
          <w:szCs w:val="24"/>
        </w:rPr>
        <w:t>Plaintiff further testified that when he arrived at the hospital</w:t>
      </w:r>
      <w:r w:rsidR="003F711E">
        <w:rPr>
          <w:rFonts w:ascii="Arial" w:hAnsi="Arial" w:cs="Arial"/>
          <w:sz w:val="24"/>
          <w:szCs w:val="24"/>
        </w:rPr>
        <w:t>,</w:t>
      </w:r>
      <w:r w:rsidR="00B7296F" w:rsidRPr="00D54655">
        <w:rPr>
          <w:rFonts w:ascii="Arial" w:hAnsi="Arial" w:cs="Arial"/>
          <w:sz w:val="24"/>
          <w:szCs w:val="24"/>
        </w:rPr>
        <w:t xml:space="preserve"> the nurses took his vitals, interviewed him, </w:t>
      </w:r>
      <w:r w:rsidR="006C2B38">
        <w:rPr>
          <w:rFonts w:ascii="Arial" w:hAnsi="Arial" w:cs="Arial"/>
          <w:sz w:val="24"/>
          <w:szCs w:val="24"/>
        </w:rPr>
        <w:t>did</w:t>
      </w:r>
      <w:r w:rsidR="00B7296F" w:rsidRPr="00D54655">
        <w:rPr>
          <w:rFonts w:ascii="Arial" w:hAnsi="Arial" w:cs="Arial"/>
          <w:sz w:val="24"/>
          <w:szCs w:val="24"/>
        </w:rPr>
        <w:t xml:space="preserve"> tests</w:t>
      </w:r>
      <w:r w:rsidR="006C2B38">
        <w:rPr>
          <w:rFonts w:ascii="Arial" w:hAnsi="Arial" w:cs="Arial"/>
          <w:sz w:val="24"/>
          <w:szCs w:val="24"/>
        </w:rPr>
        <w:t>,</w:t>
      </w:r>
      <w:r w:rsidR="00B7296F" w:rsidRPr="00D54655">
        <w:rPr>
          <w:rFonts w:ascii="Arial" w:hAnsi="Arial" w:cs="Arial"/>
          <w:sz w:val="24"/>
          <w:szCs w:val="24"/>
        </w:rPr>
        <w:t xml:space="preserve"> administered injections</w:t>
      </w:r>
      <w:r w:rsidR="006C2B38" w:rsidRPr="006C2B38">
        <w:rPr>
          <w:rFonts w:ascii="Arial" w:hAnsi="Arial" w:cs="Arial"/>
          <w:sz w:val="24"/>
          <w:szCs w:val="24"/>
        </w:rPr>
        <w:t xml:space="preserve">, took </w:t>
      </w:r>
      <w:r w:rsidR="00BB309E">
        <w:rPr>
          <w:rFonts w:ascii="Arial" w:hAnsi="Arial" w:cs="Arial"/>
          <w:sz w:val="24"/>
          <w:szCs w:val="24"/>
        </w:rPr>
        <w:t>x</w:t>
      </w:r>
      <w:r w:rsidR="006C2B38">
        <w:rPr>
          <w:rFonts w:ascii="Arial" w:hAnsi="Arial" w:cs="Arial"/>
          <w:sz w:val="24"/>
          <w:szCs w:val="24"/>
        </w:rPr>
        <w:t>-rays</w:t>
      </w:r>
      <w:r w:rsidR="006C2B38" w:rsidRPr="006C2B38">
        <w:rPr>
          <w:rFonts w:ascii="Arial" w:hAnsi="Arial" w:cs="Arial"/>
          <w:sz w:val="24"/>
          <w:szCs w:val="24"/>
        </w:rPr>
        <w:t xml:space="preserve"> and ran an IV drip. Afterwards,</w:t>
      </w:r>
      <w:r w:rsidR="00B7296F" w:rsidRPr="00D54655">
        <w:rPr>
          <w:rFonts w:ascii="Arial" w:hAnsi="Arial" w:cs="Arial"/>
          <w:sz w:val="24"/>
          <w:szCs w:val="24"/>
        </w:rPr>
        <w:t xml:space="preserve"> he was escorted back to the W</w:t>
      </w:r>
      <w:r w:rsidR="005B5740">
        <w:rPr>
          <w:rFonts w:ascii="Arial" w:hAnsi="Arial" w:cs="Arial"/>
          <w:sz w:val="24"/>
          <w:szCs w:val="24"/>
        </w:rPr>
        <w:t>CF</w:t>
      </w:r>
      <w:r w:rsidR="00B7296F" w:rsidRPr="00D54655">
        <w:rPr>
          <w:rFonts w:ascii="Arial" w:hAnsi="Arial" w:cs="Arial"/>
          <w:sz w:val="24"/>
          <w:szCs w:val="24"/>
        </w:rPr>
        <w:t xml:space="preserve">. </w:t>
      </w:r>
      <w:r w:rsidR="000F29B5" w:rsidRPr="000F29B5">
        <w:rPr>
          <w:rFonts w:ascii="Arial" w:hAnsi="Arial" w:cs="Arial"/>
          <w:sz w:val="24"/>
          <w:szCs w:val="24"/>
        </w:rPr>
        <w:t>He was returned to a cell and not admitted to the facility’s clinic. At the time he still had an IV drip running and received no further medical attention at the facility.</w:t>
      </w:r>
    </w:p>
    <w:p w14:paraId="742A4291" w14:textId="77777777" w:rsidR="00B7296F" w:rsidRPr="00B7296F" w:rsidRDefault="00B7296F" w:rsidP="006C2B38">
      <w:pPr>
        <w:pStyle w:val="ListParagraph"/>
        <w:spacing w:after="0" w:line="360" w:lineRule="auto"/>
        <w:ind w:left="0"/>
        <w:jc w:val="both"/>
        <w:rPr>
          <w:rFonts w:ascii="Arial" w:hAnsi="Arial" w:cs="Arial"/>
          <w:sz w:val="24"/>
          <w:szCs w:val="24"/>
        </w:rPr>
      </w:pPr>
    </w:p>
    <w:p w14:paraId="1448994F" w14:textId="77777777" w:rsidR="00B7296F" w:rsidRPr="00B7296F" w:rsidRDefault="00B7296F" w:rsidP="00971CF8">
      <w:pPr>
        <w:pStyle w:val="ListParagraph"/>
        <w:spacing w:after="0" w:line="360" w:lineRule="auto"/>
        <w:ind w:left="0"/>
        <w:jc w:val="both"/>
        <w:rPr>
          <w:rFonts w:ascii="Arial" w:hAnsi="Arial" w:cs="Arial"/>
          <w:i/>
          <w:sz w:val="24"/>
          <w:szCs w:val="24"/>
        </w:rPr>
      </w:pPr>
      <w:r w:rsidRPr="00B7296F">
        <w:rPr>
          <w:rFonts w:ascii="Arial" w:hAnsi="Arial" w:cs="Arial"/>
          <w:i/>
          <w:sz w:val="24"/>
          <w:szCs w:val="24"/>
        </w:rPr>
        <w:t>Dr Aron Hamupembe</w:t>
      </w:r>
    </w:p>
    <w:p w14:paraId="402E1D14" w14:textId="77777777" w:rsidR="00B7296F" w:rsidRPr="00B7296F" w:rsidRDefault="00B7296F" w:rsidP="00971CF8">
      <w:pPr>
        <w:pStyle w:val="ListParagraph"/>
        <w:spacing w:after="0" w:line="360" w:lineRule="auto"/>
        <w:ind w:left="0"/>
        <w:jc w:val="both"/>
        <w:rPr>
          <w:rFonts w:ascii="Arial" w:hAnsi="Arial" w:cs="Arial"/>
          <w:sz w:val="24"/>
          <w:szCs w:val="24"/>
        </w:rPr>
      </w:pPr>
    </w:p>
    <w:p w14:paraId="441E56A4" w14:textId="77777777" w:rsidR="00B7296F" w:rsidRPr="00D54655"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7296F" w:rsidRPr="00D54655">
        <w:rPr>
          <w:rFonts w:ascii="Arial" w:hAnsi="Arial" w:cs="Arial"/>
          <w:sz w:val="24"/>
          <w:szCs w:val="24"/>
        </w:rPr>
        <w:t>Dr Hamupembe testified that he</w:t>
      </w:r>
      <w:r w:rsidR="001F3C17">
        <w:rPr>
          <w:rFonts w:ascii="Arial" w:hAnsi="Arial" w:cs="Arial"/>
          <w:sz w:val="24"/>
          <w:szCs w:val="24"/>
        </w:rPr>
        <w:t xml:space="preserve"> </w:t>
      </w:r>
      <w:r w:rsidR="001F3C17" w:rsidRPr="001F3C17">
        <w:rPr>
          <w:rFonts w:ascii="Arial" w:hAnsi="Arial" w:cs="Arial"/>
          <w:sz w:val="24"/>
          <w:szCs w:val="24"/>
        </w:rPr>
        <w:t>holds a Bachelor of Medicine Degree</w:t>
      </w:r>
      <w:r w:rsidR="001F3C17">
        <w:rPr>
          <w:rFonts w:ascii="Arial" w:hAnsi="Arial" w:cs="Arial"/>
          <w:sz w:val="24"/>
          <w:szCs w:val="24"/>
        </w:rPr>
        <w:t xml:space="preserve"> and</w:t>
      </w:r>
      <w:r w:rsidR="00B7296F" w:rsidRPr="00D54655">
        <w:rPr>
          <w:rFonts w:ascii="Arial" w:hAnsi="Arial" w:cs="Arial"/>
          <w:sz w:val="24"/>
          <w:szCs w:val="24"/>
        </w:rPr>
        <w:t xml:space="preserve"> is employed as a medical officer at the </w:t>
      </w:r>
      <w:r w:rsidR="003F711E">
        <w:rPr>
          <w:rFonts w:ascii="Arial" w:hAnsi="Arial" w:cs="Arial"/>
          <w:sz w:val="24"/>
          <w:szCs w:val="24"/>
        </w:rPr>
        <w:t>Emergency</w:t>
      </w:r>
      <w:r w:rsidR="00B7296F" w:rsidRPr="00D54655">
        <w:rPr>
          <w:rFonts w:ascii="Arial" w:hAnsi="Arial" w:cs="Arial"/>
          <w:sz w:val="24"/>
          <w:szCs w:val="24"/>
        </w:rPr>
        <w:t xml:space="preserve"> Department at the Katutura State Hospital</w:t>
      </w:r>
      <w:r w:rsidR="006C2B38">
        <w:rPr>
          <w:rFonts w:ascii="Arial" w:hAnsi="Arial" w:cs="Arial"/>
          <w:sz w:val="24"/>
          <w:szCs w:val="24"/>
        </w:rPr>
        <w:t xml:space="preserve"> and </w:t>
      </w:r>
      <w:r w:rsidR="00B7296F" w:rsidRPr="00D54655">
        <w:rPr>
          <w:rFonts w:ascii="Arial" w:hAnsi="Arial" w:cs="Arial"/>
          <w:sz w:val="24"/>
          <w:szCs w:val="24"/>
        </w:rPr>
        <w:t xml:space="preserve">has been </w:t>
      </w:r>
      <w:r w:rsidR="003F711E">
        <w:rPr>
          <w:rFonts w:ascii="Arial" w:hAnsi="Arial" w:cs="Arial"/>
          <w:sz w:val="24"/>
          <w:szCs w:val="24"/>
        </w:rPr>
        <w:t>practi</w:t>
      </w:r>
      <w:r w:rsidR="00DC7B26">
        <w:rPr>
          <w:rFonts w:ascii="Arial" w:hAnsi="Arial" w:cs="Arial"/>
          <w:sz w:val="24"/>
          <w:szCs w:val="24"/>
        </w:rPr>
        <w:t>c</w:t>
      </w:r>
      <w:r w:rsidR="003F711E">
        <w:rPr>
          <w:rFonts w:ascii="Arial" w:hAnsi="Arial" w:cs="Arial"/>
          <w:sz w:val="24"/>
          <w:szCs w:val="24"/>
        </w:rPr>
        <w:t>ing</w:t>
      </w:r>
      <w:r w:rsidR="00B7296F" w:rsidRPr="00D54655">
        <w:rPr>
          <w:rFonts w:ascii="Arial" w:hAnsi="Arial" w:cs="Arial"/>
          <w:sz w:val="24"/>
          <w:szCs w:val="24"/>
        </w:rPr>
        <w:t xml:space="preserve"> as a medical officer since 2016. On 13 January 2017 at 20h20</w:t>
      </w:r>
      <w:r w:rsidR="003F711E">
        <w:rPr>
          <w:rFonts w:ascii="Arial" w:hAnsi="Arial" w:cs="Arial"/>
          <w:sz w:val="24"/>
          <w:szCs w:val="24"/>
        </w:rPr>
        <w:t>,</w:t>
      </w:r>
      <w:r w:rsidR="00B7296F" w:rsidRPr="00D54655">
        <w:rPr>
          <w:rFonts w:ascii="Arial" w:hAnsi="Arial" w:cs="Arial"/>
          <w:sz w:val="24"/>
          <w:szCs w:val="24"/>
        </w:rPr>
        <w:t xml:space="preserve"> the plaintiff was referred to him for </w:t>
      </w:r>
      <w:r w:rsidR="003F711E">
        <w:rPr>
          <w:rFonts w:ascii="Arial" w:hAnsi="Arial" w:cs="Arial"/>
          <w:sz w:val="24"/>
          <w:szCs w:val="24"/>
        </w:rPr>
        <w:t xml:space="preserve">a </w:t>
      </w:r>
      <w:r w:rsidR="00B7296F" w:rsidRPr="00D54655">
        <w:rPr>
          <w:rFonts w:ascii="Arial" w:hAnsi="Arial" w:cs="Arial"/>
          <w:sz w:val="24"/>
          <w:szCs w:val="24"/>
        </w:rPr>
        <w:t xml:space="preserve">medical examination. </w:t>
      </w:r>
    </w:p>
    <w:p w14:paraId="5AEEAB44" w14:textId="77777777" w:rsidR="00B7296F" w:rsidRPr="00B7296F" w:rsidRDefault="00B7296F" w:rsidP="00971CF8">
      <w:pPr>
        <w:pStyle w:val="ListParagraph"/>
        <w:spacing w:after="0" w:line="360" w:lineRule="auto"/>
        <w:ind w:left="0"/>
        <w:jc w:val="both"/>
        <w:rPr>
          <w:rFonts w:ascii="Arial" w:hAnsi="Arial" w:cs="Arial"/>
          <w:sz w:val="24"/>
          <w:szCs w:val="24"/>
        </w:rPr>
      </w:pPr>
    </w:p>
    <w:p w14:paraId="112D39CE" w14:textId="77777777" w:rsidR="00B7296F" w:rsidRPr="00D54655"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7296F" w:rsidRPr="00D54655">
        <w:rPr>
          <w:rFonts w:ascii="Arial" w:hAnsi="Arial" w:cs="Arial"/>
          <w:sz w:val="24"/>
          <w:szCs w:val="24"/>
        </w:rPr>
        <w:t>He further testified that the plaintiff complained of the following symptoms; headache, lower back pain, pain in the right arm, pain in both eyes and dizziness. The plaintiff did not exhibit loss of consciousness</w:t>
      </w:r>
      <w:r w:rsidR="00F125C5">
        <w:rPr>
          <w:rFonts w:ascii="Arial" w:hAnsi="Arial" w:cs="Arial"/>
          <w:sz w:val="24"/>
          <w:szCs w:val="24"/>
        </w:rPr>
        <w:t>,</w:t>
      </w:r>
      <w:r w:rsidR="00BB3CB6">
        <w:rPr>
          <w:rFonts w:ascii="Arial" w:hAnsi="Arial" w:cs="Arial"/>
          <w:sz w:val="24"/>
          <w:szCs w:val="24"/>
        </w:rPr>
        <w:t xml:space="preserve"> and</w:t>
      </w:r>
      <w:r w:rsidR="00A72289">
        <w:rPr>
          <w:rFonts w:ascii="Arial" w:hAnsi="Arial" w:cs="Arial"/>
          <w:sz w:val="24"/>
          <w:szCs w:val="24"/>
        </w:rPr>
        <w:t xml:space="preserve"> during his examination o</w:t>
      </w:r>
      <w:r w:rsidR="005B5740">
        <w:rPr>
          <w:rFonts w:ascii="Arial" w:hAnsi="Arial" w:cs="Arial"/>
          <w:sz w:val="24"/>
          <w:szCs w:val="24"/>
        </w:rPr>
        <w:t>f</w:t>
      </w:r>
      <w:r w:rsidR="00A72289">
        <w:rPr>
          <w:rFonts w:ascii="Arial" w:hAnsi="Arial" w:cs="Arial"/>
          <w:sz w:val="24"/>
          <w:szCs w:val="24"/>
        </w:rPr>
        <w:t xml:space="preserve"> the patient,</w:t>
      </w:r>
      <w:r w:rsidR="00BB3CB6">
        <w:rPr>
          <w:rFonts w:ascii="Arial" w:hAnsi="Arial" w:cs="Arial"/>
          <w:sz w:val="24"/>
          <w:szCs w:val="24"/>
        </w:rPr>
        <w:t xml:space="preserve"> </w:t>
      </w:r>
      <w:r w:rsidR="00B7296F" w:rsidRPr="00D54655">
        <w:rPr>
          <w:rFonts w:ascii="Arial" w:hAnsi="Arial" w:cs="Arial"/>
          <w:sz w:val="24"/>
          <w:szCs w:val="24"/>
        </w:rPr>
        <w:t>he observed no bleeding from the nose and ears.</w:t>
      </w:r>
      <w:r w:rsidR="00BB3CB6">
        <w:rPr>
          <w:rFonts w:ascii="Arial" w:hAnsi="Arial" w:cs="Arial"/>
          <w:sz w:val="24"/>
          <w:szCs w:val="24"/>
        </w:rPr>
        <w:t xml:space="preserve"> Dr </w:t>
      </w:r>
      <w:r w:rsidR="00B7296F" w:rsidRPr="00D54655">
        <w:rPr>
          <w:rFonts w:ascii="Arial" w:hAnsi="Arial" w:cs="Arial"/>
          <w:sz w:val="24"/>
          <w:szCs w:val="24"/>
        </w:rPr>
        <w:t xml:space="preserve">Hamupembe observed bruises all over </w:t>
      </w:r>
      <w:r w:rsidR="003F711E">
        <w:rPr>
          <w:rFonts w:ascii="Arial" w:hAnsi="Arial" w:cs="Arial"/>
          <w:sz w:val="24"/>
          <w:szCs w:val="24"/>
        </w:rPr>
        <w:t xml:space="preserve">the </w:t>
      </w:r>
      <w:r w:rsidR="00B7296F" w:rsidRPr="00D54655">
        <w:rPr>
          <w:rFonts w:ascii="Arial" w:hAnsi="Arial" w:cs="Arial"/>
          <w:sz w:val="24"/>
          <w:szCs w:val="24"/>
        </w:rPr>
        <w:t xml:space="preserve">plaintiff’s back, on his arms, </w:t>
      </w:r>
      <w:r w:rsidR="00BB3CB6">
        <w:rPr>
          <w:rFonts w:ascii="Arial" w:hAnsi="Arial" w:cs="Arial"/>
          <w:sz w:val="24"/>
          <w:szCs w:val="24"/>
        </w:rPr>
        <w:t xml:space="preserve">and </w:t>
      </w:r>
      <w:r w:rsidR="00B7296F" w:rsidRPr="00D54655">
        <w:rPr>
          <w:rFonts w:ascii="Arial" w:hAnsi="Arial" w:cs="Arial"/>
          <w:sz w:val="24"/>
          <w:szCs w:val="24"/>
        </w:rPr>
        <w:t>per</w:t>
      </w:r>
      <w:r w:rsidR="003F711E">
        <w:rPr>
          <w:rFonts w:ascii="Arial" w:hAnsi="Arial" w:cs="Arial"/>
          <w:sz w:val="24"/>
          <w:szCs w:val="24"/>
        </w:rPr>
        <w:t>i</w:t>
      </w:r>
      <w:r w:rsidR="00B7296F" w:rsidRPr="00D54655">
        <w:rPr>
          <w:rFonts w:ascii="Arial" w:hAnsi="Arial" w:cs="Arial"/>
          <w:sz w:val="24"/>
          <w:szCs w:val="24"/>
        </w:rPr>
        <w:t>orbital edemas on both eyes</w:t>
      </w:r>
      <w:r w:rsidR="000F29B5">
        <w:rPr>
          <w:rFonts w:ascii="Arial" w:hAnsi="Arial" w:cs="Arial"/>
          <w:sz w:val="24"/>
          <w:szCs w:val="24"/>
        </w:rPr>
        <w:t xml:space="preserve"> </w:t>
      </w:r>
      <w:r w:rsidR="000F29B5" w:rsidRPr="000F29B5">
        <w:rPr>
          <w:rFonts w:ascii="Arial" w:hAnsi="Arial" w:cs="Arial"/>
          <w:sz w:val="24"/>
          <w:szCs w:val="24"/>
        </w:rPr>
        <w:t>(raccoon eyes)</w:t>
      </w:r>
      <w:r w:rsidR="00B7296F" w:rsidRPr="000F29B5">
        <w:rPr>
          <w:rFonts w:ascii="Arial" w:hAnsi="Arial" w:cs="Arial"/>
          <w:sz w:val="24"/>
          <w:szCs w:val="24"/>
        </w:rPr>
        <w:t>.</w:t>
      </w:r>
      <w:r w:rsidR="00BB3CB6" w:rsidRPr="000F29B5">
        <w:rPr>
          <w:rFonts w:ascii="Arial" w:hAnsi="Arial" w:cs="Arial"/>
          <w:sz w:val="24"/>
          <w:szCs w:val="24"/>
        </w:rPr>
        <w:t xml:space="preserve"> </w:t>
      </w:r>
      <w:r w:rsidR="00A72289" w:rsidRPr="00A72289">
        <w:rPr>
          <w:rFonts w:ascii="Arial" w:hAnsi="Arial" w:cs="Arial"/>
          <w:sz w:val="24"/>
          <w:szCs w:val="24"/>
        </w:rPr>
        <w:t xml:space="preserve">In </w:t>
      </w:r>
      <w:r w:rsidR="00A72289">
        <w:rPr>
          <w:rFonts w:ascii="Arial" w:hAnsi="Arial" w:cs="Arial"/>
          <w:sz w:val="24"/>
          <w:szCs w:val="24"/>
        </w:rPr>
        <w:t>layman’s</w:t>
      </w:r>
      <w:r w:rsidR="00A72289" w:rsidRPr="00A72289">
        <w:rPr>
          <w:rFonts w:ascii="Arial" w:hAnsi="Arial" w:cs="Arial"/>
          <w:sz w:val="24"/>
          <w:szCs w:val="24"/>
        </w:rPr>
        <w:t xml:space="preserve"> terms, the witness explained that periorbital edemas mean swelling around the eyes</w:t>
      </w:r>
      <w:r w:rsidR="00BB3CB6">
        <w:rPr>
          <w:rFonts w:ascii="Arial" w:hAnsi="Arial" w:cs="Arial"/>
          <w:sz w:val="24"/>
          <w:szCs w:val="24"/>
        </w:rPr>
        <w:t>. Dr Hamupembe testified that the p</w:t>
      </w:r>
      <w:r w:rsidR="00B7296F" w:rsidRPr="00D54655">
        <w:rPr>
          <w:rFonts w:ascii="Arial" w:hAnsi="Arial" w:cs="Arial"/>
          <w:sz w:val="24"/>
          <w:szCs w:val="24"/>
        </w:rPr>
        <w:t xml:space="preserve">laintiff displayed normal vision, stable blood pressure and a normal heart rate. </w:t>
      </w:r>
    </w:p>
    <w:p w14:paraId="0F0F4F1C" w14:textId="77777777" w:rsidR="00B7296F" w:rsidRPr="00B7296F" w:rsidRDefault="00B7296F" w:rsidP="00F125C5">
      <w:pPr>
        <w:pStyle w:val="ListParagraph"/>
        <w:spacing w:after="0" w:line="360" w:lineRule="auto"/>
        <w:ind w:left="0"/>
        <w:jc w:val="both"/>
        <w:rPr>
          <w:rFonts w:ascii="Arial" w:hAnsi="Arial" w:cs="Arial"/>
          <w:sz w:val="24"/>
          <w:szCs w:val="24"/>
        </w:rPr>
      </w:pPr>
    </w:p>
    <w:p w14:paraId="595A8C49" w14:textId="77777777" w:rsidR="00B7296F" w:rsidRPr="003F711E"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A72289" w:rsidRPr="00A72289">
        <w:rPr>
          <w:rFonts w:ascii="Arial" w:hAnsi="Arial" w:cs="Arial"/>
          <w:sz w:val="24"/>
          <w:szCs w:val="24"/>
        </w:rPr>
        <w:t>No fractures or dislocation was detected from the x-rays taken of the patient’s back and arms</w:t>
      </w:r>
      <w:r w:rsidR="00B7296F" w:rsidRPr="00D54655">
        <w:rPr>
          <w:rFonts w:ascii="Arial" w:hAnsi="Arial" w:cs="Arial"/>
          <w:sz w:val="24"/>
          <w:szCs w:val="24"/>
        </w:rPr>
        <w:t xml:space="preserve">. However, </w:t>
      </w:r>
      <w:r w:rsidR="00BB3CB6">
        <w:rPr>
          <w:rFonts w:ascii="Arial" w:hAnsi="Arial" w:cs="Arial"/>
          <w:sz w:val="24"/>
          <w:szCs w:val="24"/>
        </w:rPr>
        <w:t xml:space="preserve">Dr Hamupembe noted that he </w:t>
      </w:r>
      <w:r w:rsidR="00B7296F" w:rsidRPr="00D54655">
        <w:rPr>
          <w:rFonts w:ascii="Arial" w:hAnsi="Arial" w:cs="Arial"/>
          <w:sz w:val="24"/>
          <w:szCs w:val="24"/>
        </w:rPr>
        <w:t xml:space="preserve">observed soft tissue injury </w:t>
      </w:r>
      <w:r w:rsidR="00A72289">
        <w:rPr>
          <w:rFonts w:ascii="Arial" w:hAnsi="Arial" w:cs="Arial"/>
          <w:sz w:val="24"/>
          <w:szCs w:val="24"/>
        </w:rPr>
        <w:t>due to</w:t>
      </w:r>
      <w:r w:rsidR="00B7296F" w:rsidRPr="003F711E">
        <w:rPr>
          <w:rFonts w:ascii="Arial" w:hAnsi="Arial" w:cs="Arial"/>
          <w:sz w:val="24"/>
          <w:szCs w:val="24"/>
        </w:rPr>
        <w:t xml:space="preserve"> the assault</w:t>
      </w:r>
      <w:r w:rsidR="00BB3CB6">
        <w:rPr>
          <w:rFonts w:ascii="Arial" w:hAnsi="Arial" w:cs="Arial"/>
          <w:sz w:val="24"/>
          <w:szCs w:val="24"/>
        </w:rPr>
        <w:t xml:space="preserve">. He described </w:t>
      </w:r>
      <w:r w:rsidR="00A72289">
        <w:rPr>
          <w:rFonts w:ascii="Arial" w:hAnsi="Arial" w:cs="Arial"/>
          <w:sz w:val="24"/>
          <w:szCs w:val="24"/>
        </w:rPr>
        <w:t>the bruising</w:t>
      </w:r>
      <w:r w:rsidR="00BB3CB6">
        <w:rPr>
          <w:rFonts w:ascii="Arial" w:hAnsi="Arial" w:cs="Arial"/>
          <w:sz w:val="24"/>
          <w:szCs w:val="24"/>
        </w:rPr>
        <w:t xml:space="preserve"> </w:t>
      </w:r>
      <w:r w:rsidR="000F29B5" w:rsidRPr="000F29B5">
        <w:rPr>
          <w:rFonts w:ascii="Arial" w:hAnsi="Arial" w:cs="Arial"/>
          <w:sz w:val="24"/>
          <w:szCs w:val="24"/>
        </w:rPr>
        <w:t xml:space="preserve">as a result of </w:t>
      </w:r>
      <w:r w:rsidR="00BB3CB6">
        <w:rPr>
          <w:rFonts w:ascii="Arial" w:hAnsi="Arial" w:cs="Arial"/>
          <w:sz w:val="24"/>
          <w:szCs w:val="24"/>
        </w:rPr>
        <w:t xml:space="preserve">as a </w:t>
      </w:r>
      <w:r w:rsidR="00B7296F" w:rsidRPr="003F711E">
        <w:rPr>
          <w:rFonts w:ascii="Arial" w:hAnsi="Arial" w:cs="Arial"/>
          <w:sz w:val="24"/>
          <w:szCs w:val="24"/>
        </w:rPr>
        <w:t xml:space="preserve">severe beating on </w:t>
      </w:r>
      <w:r w:rsidR="00A72289" w:rsidRPr="00A72289">
        <w:rPr>
          <w:rFonts w:ascii="Arial" w:hAnsi="Arial" w:cs="Arial"/>
          <w:sz w:val="24"/>
          <w:szCs w:val="24"/>
        </w:rPr>
        <w:t>the plaintiff’s</w:t>
      </w:r>
      <w:r w:rsidR="00A72289">
        <w:rPr>
          <w:rFonts w:ascii="Arial" w:hAnsi="Arial" w:cs="Arial"/>
          <w:sz w:val="24"/>
          <w:szCs w:val="24"/>
        </w:rPr>
        <w:t xml:space="preserve"> </w:t>
      </w:r>
      <w:r w:rsidR="00A72289" w:rsidRPr="00A72289">
        <w:rPr>
          <w:rFonts w:ascii="Arial" w:hAnsi="Arial" w:cs="Arial"/>
          <w:sz w:val="24"/>
          <w:szCs w:val="24"/>
        </w:rPr>
        <w:t xml:space="preserve">body but </w:t>
      </w:r>
      <w:r w:rsidR="00A72289">
        <w:rPr>
          <w:rFonts w:ascii="Arial" w:hAnsi="Arial" w:cs="Arial"/>
          <w:sz w:val="24"/>
          <w:szCs w:val="24"/>
        </w:rPr>
        <w:t xml:space="preserve">that </w:t>
      </w:r>
      <w:r w:rsidR="00A72289" w:rsidRPr="00A72289">
        <w:rPr>
          <w:rFonts w:ascii="Arial" w:hAnsi="Arial" w:cs="Arial"/>
          <w:sz w:val="24"/>
          <w:szCs w:val="24"/>
        </w:rPr>
        <w:t>no damage to the internal organs was caused</w:t>
      </w:r>
      <w:r w:rsidR="00A72289">
        <w:rPr>
          <w:rFonts w:ascii="Arial" w:hAnsi="Arial" w:cs="Arial"/>
          <w:sz w:val="24"/>
          <w:szCs w:val="24"/>
        </w:rPr>
        <w:t>,</w:t>
      </w:r>
      <w:r w:rsidR="00A72289" w:rsidRPr="00A72289">
        <w:rPr>
          <w:rFonts w:ascii="Arial" w:hAnsi="Arial" w:cs="Arial"/>
          <w:sz w:val="24"/>
          <w:szCs w:val="24"/>
        </w:rPr>
        <w:t xml:space="preserve"> nor was there any damage to the plaintiff’s eyes</w:t>
      </w:r>
      <w:r w:rsidR="003920F9">
        <w:rPr>
          <w:rFonts w:ascii="Arial" w:hAnsi="Arial" w:cs="Arial"/>
          <w:sz w:val="24"/>
          <w:szCs w:val="24"/>
        </w:rPr>
        <w:t>,</w:t>
      </w:r>
      <w:r w:rsidR="00A72289" w:rsidRPr="00A72289">
        <w:rPr>
          <w:rFonts w:ascii="Arial" w:hAnsi="Arial" w:cs="Arial"/>
          <w:sz w:val="24"/>
          <w:szCs w:val="24"/>
        </w:rPr>
        <w:t xml:space="preserve"> despite the swelling around them</w:t>
      </w:r>
      <w:r w:rsidR="00BB3CB6">
        <w:rPr>
          <w:rFonts w:ascii="Arial" w:hAnsi="Arial" w:cs="Arial"/>
          <w:sz w:val="24"/>
          <w:szCs w:val="24"/>
        </w:rPr>
        <w:t xml:space="preserve">. </w:t>
      </w:r>
      <w:r w:rsidR="00B7296F" w:rsidRPr="003F711E">
        <w:rPr>
          <w:rFonts w:ascii="Arial" w:hAnsi="Arial" w:cs="Arial"/>
          <w:sz w:val="24"/>
          <w:szCs w:val="24"/>
        </w:rPr>
        <w:t xml:space="preserve"> </w:t>
      </w:r>
    </w:p>
    <w:p w14:paraId="01C49F52" w14:textId="77777777" w:rsidR="00B7296F" w:rsidRPr="00B7296F" w:rsidRDefault="00B7296F" w:rsidP="00F125C5">
      <w:pPr>
        <w:pStyle w:val="ListParagraph"/>
        <w:spacing w:after="0" w:line="360" w:lineRule="auto"/>
        <w:ind w:left="0"/>
        <w:jc w:val="both"/>
        <w:rPr>
          <w:rFonts w:ascii="Arial" w:hAnsi="Arial" w:cs="Arial"/>
          <w:sz w:val="24"/>
          <w:szCs w:val="24"/>
        </w:rPr>
      </w:pPr>
    </w:p>
    <w:p w14:paraId="6F20B53F" w14:textId="77777777" w:rsidR="00B7296F"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72289">
        <w:rPr>
          <w:rFonts w:ascii="Arial" w:hAnsi="Arial" w:cs="Arial"/>
          <w:sz w:val="24"/>
          <w:szCs w:val="24"/>
        </w:rPr>
        <w:t>Further, Dr Hamupembe testified</w:t>
      </w:r>
      <w:r w:rsidR="00B7296F" w:rsidRPr="00B7296F">
        <w:rPr>
          <w:rFonts w:ascii="Arial" w:hAnsi="Arial" w:cs="Arial"/>
          <w:sz w:val="24"/>
          <w:szCs w:val="24"/>
        </w:rPr>
        <w:t xml:space="preserve"> that the plaintiff has a history of arthritis and asthma</w:t>
      </w:r>
      <w:r w:rsidR="00A72289">
        <w:rPr>
          <w:rFonts w:ascii="Arial" w:hAnsi="Arial" w:cs="Arial"/>
          <w:sz w:val="24"/>
          <w:szCs w:val="24"/>
        </w:rPr>
        <w:t>. However</w:t>
      </w:r>
      <w:r w:rsidR="00B7296F" w:rsidRPr="00B7296F">
        <w:rPr>
          <w:rFonts w:ascii="Arial" w:hAnsi="Arial" w:cs="Arial"/>
          <w:sz w:val="24"/>
          <w:szCs w:val="24"/>
        </w:rPr>
        <w:t xml:space="preserve">, these are recurrent conditions independent of the assault. </w:t>
      </w:r>
      <w:r w:rsidR="00A72289">
        <w:rPr>
          <w:rFonts w:ascii="Arial" w:hAnsi="Arial" w:cs="Arial"/>
          <w:sz w:val="24"/>
          <w:szCs w:val="24"/>
        </w:rPr>
        <w:t>Dr</w:t>
      </w:r>
      <w:r w:rsidR="00B7296F" w:rsidRPr="00B7296F">
        <w:rPr>
          <w:rFonts w:ascii="Arial" w:hAnsi="Arial" w:cs="Arial"/>
          <w:sz w:val="24"/>
          <w:szCs w:val="24"/>
        </w:rPr>
        <w:t xml:space="preserve"> Hamupembe recommended that a pulmonologist be consulted </w:t>
      </w:r>
      <w:r w:rsidR="00A72289">
        <w:rPr>
          <w:rFonts w:ascii="Arial" w:hAnsi="Arial" w:cs="Arial"/>
          <w:sz w:val="24"/>
          <w:szCs w:val="24"/>
        </w:rPr>
        <w:t>to</w:t>
      </w:r>
      <w:r w:rsidR="00B7296F" w:rsidRPr="00B7296F">
        <w:rPr>
          <w:rFonts w:ascii="Arial" w:hAnsi="Arial" w:cs="Arial"/>
          <w:sz w:val="24"/>
          <w:szCs w:val="24"/>
        </w:rPr>
        <w:t xml:space="preserve"> determine any </w:t>
      </w:r>
      <w:r w:rsidR="00A72289">
        <w:rPr>
          <w:rFonts w:ascii="Arial" w:hAnsi="Arial" w:cs="Arial"/>
          <w:sz w:val="24"/>
          <w:szCs w:val="24"/>
        </w:rPr>
        <w:t>long-term</w:t>
      </w:r>
      <w:r w:rsidR="00B7296F" w:rsidRPr="00B7296F">
        <w:rPr>
          <w:rFonts w:ascii="Arial" w:hAnsi="Arial" w:cs="Arial"/>
          <w:sz w:val="24"/>
          <w:szCs w:val="24"/>
        </w:rPr>
        <w:t xml:space="preserve"> consequences </w:t>
      </w:r>
      <w:r w:rsidR="00A72289">
        <w:rPr>
          <w:rFonts w:ascii="Arial" w:hAnsi="Arial" w:cs="Arial"/>
          <w:sz w:val="24"/>
          <w:szCs w:val="24"/>
        </w:rPr>
        <w:t>of</w:t>
      </w:r>
      <w:r w:rsidR="00B7296F" w:rsidRPr="00B7296F">
        <w:rPr>
          <w:rFonts w:ascii="Arial" w:hAnsi="Arial" w:cs="Arial"/>
          <w:sz w:val="24"/>
          <w:szCs w:val="24"/>
        </w:rPr>
        <w:t xml:space="preserve"> the assault. Similarly</w:t>
      </w:r>
      <w:r w:rsidR="008E5473">
        <w:rPr>
          <w:rFonts w:ascii="Arial" w:hAnsi="Arial" w:cs="Arial"/>
          <w:sz w:val="24"/>
          <w:szCs w:val="24"/>
        </w:rPr>
        <w:t>,</w:t>
      </w:r>
      <w:r w:rsidR="00B7296F" w:rsidRPr="00B7296F">
        <w:rPr>
          <w:rFonts w:ascii="Arial" w:hAnsi="Arial" w:cs="Arial"/>
          <w:sz w:val="24"/>
          <w:szCs w:val="24"/>
        </w:rPr>
        <w:t xml:space="preserve"> an </w:t>
      </w:r>
      <w:r w:rsidR="00A72289">
        <w:rPr>
          <w:rFonts w:ascii="Arial" w:hAnsi="Arial" w:cs="Arial"/>
          <w:sz w:val="24"/>
          <w:szCs w:val="24"/>
        </w:rPr>
        <w:t>ophthalmologist</w:t>
      </w:r>
      <w:r w:rsidR="00B7296F" w:rsidRPr="00B7296F">
        <w:rPr>
          <w:rFonts w:ascii="Arial" w:hAnsi="Arial" w:cs="Arial"/>
          <w:sz w:val="24"/>
          <w:szCs w:val="24"/>
        </w:rPr>
        <w:t xml:space="preserve"> would be required to evaluate the </w:t>
      </w:r>
      <w:r w:rsidR="00A72289">
        <w:rPr>
          <w:rFonts w:ascii="Arial" w:hAnsi="Arial" w:cs="Arial"/>
          <w:sz w:val="24"/>
          <w:szCs w:val="24"/>
        </w:rPr>
        <w:t>long-term</w:t>
      </w:r>
      <w:r w:rsidR="00B7296F" w:rsidRPr="00B7296F">
        <w:rPr>
          <w:rFonts w:ascii="Arial" w:hAnsi="Arial" w:cs="Arial"/>
          <w:sz w:val="24"/>
          <w:szCs w:val="24"/>
        </w:rPr>
        <w:t xml:space="preserve"> </w:t>
      </w:r>
      <w:r w:rsidR="00A72289">
        <w:rPr>
          <w:rFonts w:ascii="Arial" w:hAnsi="Arial" w:cs="Arial"/>
          <w:sz w:val="24"/>
          <w:szCs w:val="24"/>
        </w:rPr>
        <w:t>effects</w:t>
      </w:r>
      <w:r w:rsidR="00B7296F" w:rsidRPr="00B7296F">
        <w:rPr>
          <w:rFonts w:ascii="Arial" w:hAnsi="Arial" w:cs="Arial"/>
          <w:sz w:val="24"/>
          <w:szCs w:val="24"/>
        </w:rPr>
        <w:t xml:space="preserve">, if any, relating to the vision secondary to the assault. </w:t>
      </w:r>
    </w:p>
    <w:p w14:paraId="54D63563" w14:textId="77777777" w:rsidR="003C3196" w:rsidRPr="003C3196" w:rsidRDefault="003C3196" w:rsidP="00F125C5">
      <w:pPr>
        <w:pStyle w:val="ListParagraph"/>
        <w:spacing w:after="0" w:line="360" w:lineRule="auto"/>
        <w:ind w:left="0"/>
        <w:jc w:val="both"/>
        <w:rPr>
          <w:rFonts w:ascii="Arial" w:hAnsi="Arial" w:cs="Arial"/>
          <w:sz w:val="24"/>
          <w:szCs w:val="24"/>
        </w:rPr>
      </w:pPr>
    </w:p>
    <w:p w14:paraId="38CAFF57" w14:textId="77777777" w:rsidR="003C3196"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3C3196">
        <w:rPr>
          <w:rFonts w:ascii="Arial" w:hAnsi="Arial" w:cs="Arial"/>
          <w:sz w:val="24"/>
          <w:szCs w:val="24"/>
        </w:rPr>
        <w:t xml:space="preserve">Dr Hamupembe discharged the plaintiff back into the care of the correctional officers after treatment and </w:t>
      </w:r>
      <w:r w:rsidR="00A72289" w:rsidRPr="00A72289">
        <w:rPr>
          <w:rFonts w:ascii="Arial" w:hAnsi="Arial" w:cs="Arial"/>
          <w:sz w:val="24"/>
          <w:szCs w:val="24"/>
        </w:rPr>
        <w:t>believed that admission to the hospital was unnecessary</w:t>
      </w:r>
      <w:r w:rsidR="003C3196">
        <w:rPr>
          <w:rFonts w:ascii="Arial" w:hAnsi="Arial" w:cs="Arial"/>
          <w:sz w:val="24"/>
          <w:szCs w:val="24"/>
        </w:rPr>
        <w:t>.</w:t>
      </w:r>
    </w:p>
    <w:p w14:paraId="5EB2876B" w14:textId="77777777" w:rsidR="003C3196" w:rsidRPr="003C3196" w:rsidRDefault="003C3196" w:rsidP="00F125C5">
      <w:pPr>
        <w:pStyle w:val="ListParagraph"/>
        <w:spacing w:after="0" w:line="360" w:lineRule="auto"/>
        <w:ind w:left="0"/>
        <w:jc w:val="both"/>
        <w:rPr>
          <w:rFonts w:ascii="Arial" w:hAnsi="Arial" w:cs="Arial"/>
          <w:sz w:val="24"/>
          <w:szCs w:val="24"/>
        </w:rPr>
      </w:pPr>
    </w:p>
    <w:p w14:paraId="0201F369" w14:textId="77777777" w:rsidR="003C3196"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C3196">
        <w:rPr>
          <w:rFonts w:ascii="Arial" w:hAnsi="Arial" w:cs="Arial"/>
          <w:sz w:val="24"/>
          <w:szCs w:val="24"/>
        </w:rPr>
        <w:t>On questions of the court</w:t>
      </w:r>
      <w:r w:rsidR="00A72289" w:rsidRPr="00A72289">
        <w:rPr>
          <w:rFonts w:ascii="Arial" w:hAnsi="Arial" w:cs="Arial"/>
          <w:sz w:val="24"/>
          <w:szCs w:val="24"/>
        </w:rPr>
        <w:t xml:space="preserve">, </w:t>
      </w:r>
      <w:r w:rsidR="000F29B5" w:rsidRPr="00A72289">
        <w:rPr>
          <w:rFonts w:ascii="Arial" w:hAnsi="Arial" w:cs="Arial"/>
          <w:sz w:val="24"/>
          <w:szCs w:val="24"/>
        </w:rPr>
        <w:t xml:space="preserve">the witness </w:t>
      </w:r>
      <w:r w:rsidR="000F29B5">
        <w:rPr>
          <w:rFonts w:ascii="Arial" w:hAnsi="Arial" w:cs="Arial"/>
          <w:sz w:val="24"/>
          <w:szCs w:val="24"/>
        </w:rPr>
        <w:t xml:space="preserve">would not commit himself </w:t>
      </w:r>
      <w:r w:rsidR="000F29B5" w:rsidRPr="000F29B5">
        <w:rPr>
          <w:rFonts w:ascii="Arial" w:hAnsi="Arial" w:cs="Arial"/>
          <w:sz w:val="24"/>
          <w:szCs w:val="24"/>
        </w:rPr>
        <w:t xml:space="preserve">as to whether the plaintiff's injuries would be concomitant with </w:t>
      </w:r>
      <w:r w:rsidR="003C3196" w:rsidRPr="000F29B5">
        <w:rPr>
          <w:rFonts w:ascii="Arial" w:hAnsi="Arial" w:cs="Arial"/>
          <w:sz w:val="24"/>
          <w:szCs w:val="24"/>
        </w:rPr>
        <w:t>hu</w:t>
      </w:r>
      <w:r w:rsidR="003C3196">
        <w:rPr>
          <w:rFonts w:ascii="Arial" w:hAnsi="Arial" w:cs="Arial"/>
          <w:sz w:val="24"/>
          <w:szCs w:val="24"/>
        </w:rPr>
        <w:t>ndreds of blows and kicks to the face. Dr Hamupembe testified that although the plaintiff was badly bruised</w:t>
      </w:r>
      <w:r w:rsidR="00A72289">
        <w:rPr>
          <w:rFonts w:ascii="Arial" w:hAnsi="Arial" w:cs="Arial"/>
          <w:sz w:val="24"/>
          <w:szCs w:val="24"/>
        </w:rPr>
        <w:t>,</w:t>
      </w:r>
      <w:r w:rsidR="003C3196">
        <w:rPr>
          <w:rFonts w:ascii="Arial" w:hAnsi="Arial" w:cs="Arial"/>
          <w:sz w:val="24"/>
          <w:szCs w:val="24"/>
        </w:rPr>
        <w:t xml:space="preserve"> he did not </w:t>
      </w:r>
      <w:r w:rsidR="00A72289">
        <w:rPr>
          <w:rFonts w:ascii="Arial" w:hAnsi="Arial" w:cs="Arial"/>
          <w:sz w:val="24"/>
          <w:szCs w:val="24"/>
        </w:rPr>
        <w:t>observe</w:t>
      </w:r>
      <w:r w:rsidR="003C3196">
        <w:rPr>
          <w:rFonts w:ascii="Arial" w:hAnsi="Arial" w:cs="Arial"/>
          <w:sz w:val="24"/>
          <w:szCs w:val="24"/>
        </w:rPr>
        <w:t xml:space="preserve"> any open wounds and </w:t>
      </w:r>
      <w:r w:rsidR="00F125C5" w:rsidRPr="00F125C5">
        <w:rPr>
          <w:rFonts w:ascii="Arial" w:hAnsi="Arial" w:cs="Arial"/>
          <w:sz w:val="24"/>
          <w:szCs w:val="24"/>
        </w:rPr>
        <w:t>recorded what he observed in the health passport of the plaintiff</w:t>
      </w:r>
      <w:r w:rsidR="00A72289">
        <w:rPr>
          <w:rFonts w:ascii="Arial" w:hAnsi="Arial" w:cs="Arial"/>
          <w:sz w:val="24"/>
          <w:szCs w:val="24"/>
        </w:rPr>
        <w:t>.</w:t>
      </w:r>
    </w:p>
    <w:p w14:paraId="1FE3A6F6" w14:textId="77777777" w:rsidR="001D0849" w:rsidRPr="00A9701D" w:rsidRDefault="001D0849" w:rsidP="00A9701D">
      <w:pPr>
        <w:rPr>
          <w:rFonts w:ascii="Arial" w:hAnsi="Arial" w:cs="Arial"/>
          <w:i/>
          <w:sz w:val="24"/>
          <w:szCs w:val="24"/>
        </w:rPr>
      </w:pPr>
    </w:p>
    <w:p w14:paraId="7B88FE76" w14:textId="77777777" w:rsidR="00603FE4" w:rsidRDefault="00603FE4" w:rsidP="00A9701D">
      <w:pPr>
        <w:rPr>
          <w:rFonts w:ascii="Arial" w:hAnsi="Arial" w:cs="Arial"/>
          <w:i/>
          <w:sz w:val="24"/>
          <w:szCs w:val="24"/>
        </w:rPr>
      </w:pPr>
    </w:p>
    <w:p w14:paraId="5196F691" w14:textId="77777777" w:rsidR="00A9701D" w:rsidRDefault="00F155CE" w:rsidP="00A9701D">
      <w:pPr>
        <w:rPr>
          <w:rFonts w:ascii="Arial" w:hAnsi="Arial" w:cs="Arial"/>
          <w:i/>
          <w:sz w:val="24"/>
          <w:szCs w:val="24"/>
        </w:rPr>
      </w:pPr>
      <w:r>
        <w:rPr>
          <w:rFonts w:ascii="Arial" w:hAnsi="Arial" w:cs="Arial"/>
          <w:i/>
          <w:sz w:val="24"/>
          <w:szCs w:val="24"/>
        </w:rPr>
        <w:lastRenderedPageBreak/>
        <w:t>The h</w:t>
      </w:r>
      <w:r w:rsidR="00A9701D" w:rsidRPr="00A9701D">
        <w:rPr>
          <w:rFonts w:ascii="Arial" w:hAnsi="Arial" w:cs="Arial"/>
          <w:i/>
          <w:sz w:val="24"/>
          <w:szCs w:val="24"/>
        </w:rPr>
        <w:t>ealth passport</w:t>
      </w:r>
    </w:p>
    <w:p w14:paraId="277E02B3" w14:textId="77777777" w:rsidR="00603FE4" w:rsidRPr="00A9701D" w:rsidRDefault="00603FE4" w:rsidP="00A9701D">
      <w:pPr>
        <w:rPr>
          <w:rFonts w:ascii="Arial" w:hAnsi="Arial" w:cs="Arial"/>
          <w:i/>
          <w:sz w:val="24"/>
          <w:szCs w:val="24"/>
        </w:rPr>
      </w:pPr>
    </w:p>
    <w:p w14:paraId="283A67B1" w14:textId="77777777" w:rsidR="00A9701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1D0849">
        <w:rPr>
          <w:rFonts w:ascii="Arial" w:hAnsi="Arial" w:cs="Arial"/>
          <w:sz w:val="24"/>
          <w:szCs w:val="24"/>
        </w:rPr>
        <w:t>In the health passport of the plaintiff</w:t>
      </w:r>
      <w:r w:rsidR="005B5740">
        <w:rPr>
          <w:rFonts w:ascii="Arial" w:hAnsi="Arial" w:cs="Arial"/>
          <w:sz w:val="24"/>
          <w:szCs w:val="24"/>
        </w:rPr>
        <w:t>,</w:t>
      </w:r>
      <w:r w:rsidR="001D0849">
        <w:rPr>
          <w:rFonts w:ascii="Arial" w:hAnsi="Arial" w:cs="Arial"/>
          <w:sz w:val="24"/>
          <w:szCs w:val="24"/>
        </w:rPr>
        <w:t xml:space="preserve"> Dr Hamupembe recorded that the plaintiff complained about lower back pain, right upper arm pain, </w:t>
      </w:r>
      <w:r w:rsidR="00DC7B26">
        <w:rPr>
          <w:rFonts w:ascii="Arial" w:hAnsi="Arial" w:cs="Arial"/>
          <w:sz w:val="24"/>
          <w:szCs w:val="24"/>
        </w:rPr>
        <w:t xml:space="preserve">and </w:t>
      </w:r>
      <w:r w:rsidR="001D0849">
        <w:rPr>
          <w:rFonts w:ascii="Arial" w:hAnsi="Arial" w:cs="Arial"/>
          <w:sz w:val="24"/>
          <w:szCs w:val="24"/>
        </w:rPr>
        <w:t>dizziness</w:t>
      </w:r>
      <w:r w:rsidR="00A9701D">
        <w:rPr>
          <w:rFonts w:ascii="Arial" w:hAnsi="Arial" w:cs="Arial"/>
          <w:sz w:val="24"/>
          <w:szCs w:val="24"/>
        </w:rPr>
        <w:t xml:space="preserve">. The doctor further recorded his observations as: no bleeding of the nose, no bleeding of the ear, no loss of consciousness </w:t>
      </w:r>
      <w:r w:rsidR="00DC7B26">
        <w:rPr>
          <w:rFonts w:ascii="Arial" w:hAnsi="Arial" w:cs="Arial"/>
          <w:sz w:val="24"/>
          <w:szCs w:val="24"/>
        </w:rPr>
        <w:t xml:space="preserve">and </w:t>
      </w:r>
      <w:r w:rsidR="00A9701D">
        <w:rPr>
          <w:rFonts w:ascii="Arial" w:hAnsi="Arial" w:cs="Arial"/>
          <w:sz w:val="24"/>
          <w:szCs w:val="24"/>
        </w:rPr>
        <w:t xml:space="preserve">no convulsions. </w:t>
      </w:r>
    </w:p>
    <w:p w14:paraId="63A8C2E5" w14:textId="77777777" w:rsidR="00A9701D" w:rsidRDefault="00A9701D" w:rsidP="00A9701D">
      <w:pPr>
        <w:pStyle w:val="ListParagraph"/>
        <w:spacing w:after="0" w:line="360" w:lineRule="auto"/>
        <w:ind w:left="0"/>
        <w:jc w:val="both"/>
        <w:rPr>
          <w:rFonts w:ascii="Arial" w:hAnsi="Arial" w:cs="Arial"/>
          <w:sz w:val="24"/>
          <w:szCs w:val="24"/>
        </w:rPr>
      </w:pPr>
    </w:p>
    <w:p w14:paraId="5C49C3F9" w14:textId="77777777" w:rsidR="00A9701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A9701D">
        <w:rPr>
          <w:rFonts w:ascii="Arial" w:hAnsi="Arial" w:cs="Arial"/>
          <w:sz w:val="24"/>
          <w:szCs w:val="24"/>
        </w:rPr>
        <w:t>Upon examining the plaintiff</w:t>
      </w:r>
      <w:r w:rsidR="00632895">
        <w:rPr>
          <w:rFonts w:ascii="Arial" w:hAnsi="Arial" w:cs="Arial"/>
          <w:sz w:val="24"/>
          <w:szCs w:val="24"/>
        </w:rPr>
        <w:t>,</w:t>
      </w:r>
      <w:r w:rsidR="00A9701D">
        <w:rPr>
          <w:rFonts w:ascii="Arial" w:hAnsi="Arial" w:cs="Arial"/>
          <w:sz w:val="24"/>
          <w:szCs w:val="24"/>
        </w:rPr>
        <w:t xml:space="preserve"> the doctor recorded the following as present: bruises all over the back and </w:t>
      </w:r>
      <w:r w:rsidR="00445905">
        <w:rPr>
          <w:rFonts w:ascii="Arial" w:hAnsi="Arial" w:cs="Arial"/>
          <w:sz w:val="24"/>
          <w:szCs w:val="24"/>
        </w:rPr>
        <w:t>arms and</w:t>
      </w:r>
      <w:r w:rsidR="00A9701D">
        <w:rPr>
          <w:rFonts w:ascii="Arial" w:hAnsi="Arial" w:cs="Arial"/>
          <w:sz w:val="24"/>
          <w:szCs w:val="24"/>
        </w:rPr>
        <w:t xml:space="preserve"> periorbital swelling. The doctor found that the plaintiff’s chest was clear</w:t>
      </w:r>
      <w:r w:rsidR="00445905">
        <w:rPr>
          <w:rFonts w:ascii="Arial" w:hAnsi="Arial" w:cs="Arial"/>
          <w:sz w:val="24"/>
          <w:szCs w:val="24"/>
        </w:rPr>
        <w:t>,</w:t>
      </w:r>
      <w:r w:rsidR="00A9701D">
        <w:rPr>
          <w:rFonts w:ascii="Arial" w:hAnsi="Arial" w:cs="Arial"/>
          <w:sz w:val="24"/>
          <w:szCs w:val="24"/>
        </w:rPr>
        <w:t xml:space="preserve"> and his heart was fine. The plaintiff’s abdomen was fine and had no tenderness. In his assessment</w:t>
      </w:r>
      <w:r w:rsidR="00445905">
        <w:rPr>
          <w:rFonts w:ascii="Arial" w:hAnsi="Arial" w:cs="Arial"/>
          <w:sz w:val="24"/>
          <w:szCs w:val="24"/>
        </w:rPr>
        <w:t>,</w:t>
      </w:r>
      <w:r w:rsidR="00A9701D">
        <w:rPr>
          <w:rFonts w:ascii="Arial" w:hAnsi="Arial" w:cs="Arial"/>
          <w:sz w:val="24"/>
          <w:szCs w:val="24"/>
        </w:rPr>
        <w:t xml:space="preserve"> it was soft tissue injury</w:t>
      </w:r>
      <w:r w:rsidR="002A6012">
        <w:rPr>
          <w:rFonts w:ascii="Arial" w:hAnsi="Arial" w:cs="Arial"/>
          <w:sz w:val="24"/>
          <w:szCs w:val="24"/>
        </w:rPr>
        <w:t xml:space="preserve"> secondary to assault</w:t>
      </w:r>
      <w:r w:rsidR="00A9701D">
        <w:rPr>
          <w:rFonts w:ascii="Arial" w:hAnsi="Arial" w:cs="Arial"/>
          <w:sz w:val="24"/>
          <w:szCs w:val="24"/>
        </w:rPr>
        <w:t xml:space="preserve">. </w:t>
      </w:r>
    </w:p>
    <w:p w14:paraId="14F0202B" w14:textId="77777777" w:rsidR="00A9701D" w:rsidRPr="00A9701D" w:rsidRDefault="00A9701D" w:rsidP="00A9701D">
      <w:pPr>
        <w:pStyle w:val="ListParagraph"/>
        <w:rPr>
          <w:rFonts w:ascii="Arial" w:hAnsi="Arial" w:cs="Arial"/>
          <w:sz w:val="24"/>
          <w:szCs w:val="24"/>
        </w:rPr>
      </w:pPr>
    </w:p>
    <w:p w14:paraId="5B0EDCFF" w14:textId="77777777" w:rsidR="001D0849"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A9701D">
        <w:rPr>
          <w:rFonts w:ascii="Arial" w:hAnsi="Arial" w:cs="Arial"/>
          <w:sz w:val="24"/>
          <w:szCs w:val="24"/>
        </w:rPr>
        <w:t xml:space="preserve">The doctor prescribed that the plaintiff receive intravenous fluids and pain medication. The doctor further </w:t>
      </w:r>
      <w:r w:rsidR="00445905">
        <w:rPr>
          <w:rFonts w:ascii="Arial" w:hAnsi="Arial" w:cs="Arial"/>
          <w:sz w:val="24"/>
          <w:szCs w:val="24"/>
        </w:rPr>
        <w:t>recorded</w:t>
      </w:r>
      <w:r w:rsidR="00A9701D">
        <w:rPr>
          <w:rFonts w:ascii="Arial" w:hAnsi="Arial" w:cs="Arial"/>
          <w:sz w:val="24"/>
          <w:szCs w:val="24"/>
        </w:rPr>
        <w:t xml:space="preserve"> that the plaintiff was referred to </w:t>
      </w:r>
      <w:r w:rsidR="00BB309E">
        <w:rPr>
          <w:rFonts w:ascii="Arial" w:hAnsi="Arial" w:cs="Arial"/>
          <w:sz w:val="24"/>
          <w:szCs w:val="24"/>
        </w:rPr>
        <w:t>x</w:t>
      </w:r>
      <w:r w:rsidR="00A9701D">
        <w:rPr>
          <w:rFonts w:ascii="Arial" w:hAnsi="Arial" w:cs="Arial"/>
          <w:sz w:val="24"/>
          <w:szCs w:val="24"/>
        </w:rPr>
        <w:t xml:space="preserve">-rays and upon return </w:t>
      </w:r>
      <w:r w:rsidR="00445905">
        <w:rPr>
          <w:rFonts w:ascii="Arial" w:hAnsi="Arial" w:cs="Arial"/>
          <w:sz w:val="24"/>
          <w:szCs w:val="24"/>
        </w:rPr>
        <w:t xml:space="preserve">from x-rays noted </w:t>
      </w:r>
      <w:r w:rsidR="00A9701D">
        <w:rPr>
          <w:rFonts w:ascii="Arial" w:hAnsi="Arial" w:cs="Arial"/>
          <w:sz w:val="24"/>
          <w:szCs w:val="24"/>
        </w:rPr>
        <w:t xml:space="preserve">that there were no fractures or dislocations. </w:t>
      </w:r>
      <w:r w:rsidR="00445905">
        <w:rPr>
          <w:rFonts w:ascii="Arial" w:hAnsi="Arial" w:cs="Arial"/>
          <w:sz w:val="24"/>
          <w:szCs w:val="24"/>
        </w:rPr>
        <w:t>Nevertheless, the</w:t>
      </w:r>
      <w:r w:rsidR="00A9701D">
        <w:rPr>
          <w:rFonts w:ascii="Arial" w:hAnsi="Arial" w:cs="Arial"/>
          <w:sz w:val="24"/>
          <w:szCs w:val="24"/>
        </w:rPr>
        <w:t xml:space="preserve"> doctor proceeded to prescribe medication and directed that the plaintiff’s arm be placed in a sling to support the arm, although nothing was evident from the </w:t>
      </w:r>
      <w:r w:rsidR="00BB309E">
        <w:rPr>
          <w:rFonts w:ascii="Arial" w:hAnsi="Arial" w:cs="Arial"/>
          <w:sz w:val="24"/>
          <w:szCs w:val="24"/>
        </w:rPr>
        <w:t>x</w:t>
      </w:r>
      <w:r w:rsidR="00A9701D">
        <w:rPr>
          <w:rFonts w:ascii="Arial" w:hAnsi="Arial" w:cs="Arial"/>
          <w:sz w:val="24"/>
          <w:szCs w:val="24"/>
        </w:rPr>
        <w:t xml:space="preserve">-ray. </w:t>
      </w:r>
    </w:p>
    <w:p w14:paraId="6441187F" w14:textId="77777777" w:rsidR="00E5725D" w:rsidRPr="00E5725D" w:rsidRDefault="00E5725D" w:rsidP="00E5725D">
      <w:pPr>
        <w:spacing w:after="0" w:line="360" w:lineRule="auto"/>
        <w:jc w:val="both"/>
        <w:rPr>
          <w:rFonts w:ascii="Arial" w:hAnsi="Arial" w:cs="Arial"/>
          <w:sz w:val="24"/>
          <w:szCs w:val="24"/>
        </w:rPr>
      </w:pPr>
    </w:p>
    <w:p w14:paraId="3055B5A0" w14:textId="77777777" w:rsidR="00E5725D" w:rsidRPr="00E5725D" w:rsidRDefault="00E5725D" w:rsidP="00E5725D">
      <w:pPr>
        <w:spacing w:after="0" w:line="360" w:lineRule="auto"/>
        <w:jc w:val="both"/>
        <w:rPr>
          <w:rFonts w:ascii="Arial" w:hAnsi="Arial" w:cs="Arial"/>
          <w:sz w:val="24"/>
          <w:szCs w:val="24"/>
          <w:u w:val="single"/>
        </w:rPr>
      </w:pPr>
      <w:r w:rsidRPr="00E5725D">
        <w:rPr>
          <w:rFonts w:ascii="Arial" w:hAnsi="Arial" w:cs="Arial"/>
          <w:sz w:val="24"/>
          <w:szCs w:val="24"/>
          <w:u w:val="single"/>
        </w:rPr>
        <w:t>Defendants’ case</w:t>
      </w:r>
    </w:p>
    <w:p w14:paraId="63258DC5" w14:textId="77777777" w:rsidR="00E5725D" w:rsidRPr="00E5725D" w:rsidRDefault="00E5725D" w:rsidP="00E5725D">
      <w:pPr>
        <w:spacing w:after="0" w:line="360" w:lineRule="auto"/>
        <w:jc w:val="both"/>
        <w:rPr>
          <w:rFonts w:ascii="Arial" w:hAnsi="Arial" w:cs="Arial"/>
          <w:sz w:val="24"/>
          <w:szCs w:val="24"/>
        </w:rPr>
      </w:pPr>
    </w:p>
    <w:p w14:paraId="32BCA5D2" w14:textId="77777777" w:rsidR="00E5725D" w:rsidRPr="00E5725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72289" w:rsidRPr="00A72289">
        <w:rPr>
          <w:rFonts w:ascii="Arial" w:hAnsi="Arial" w:cs="Arial"/>
          <w:sz w:val="24"/>
          <w:szCs w:val="24"/>
        </w:rPr>
        <w:t>F</w:t>
      </w:r>
      <w:r w:rsidR="006136DC">
        <w:rPr>
          <w:rFonts w:ascii="Arial" w:hAnsi="Arial" w:cs="Arial"/>
          <w:sz w:val="24"/>
          <w:szCs w:val="24"/>
        </w:rPr>
        <w:t>our</w:t>
      </w:r>
      <w:r w:rsidR="00A72289" w:rsidRPr="00A72289">
        <w:rPr>
          <w:rFonts w:ascii="Arial" w:hAnsi="Arial" w:cs="Arial"/>
          <w:sz w:val="24"/>
          <w:szCs w:val="24"/>
        </w:rPr>
        <w:t xml:space="preserve"> witnesses gave evidence for the </w:t>
      </w:r>
      <w:r w:rsidR="006136DC">
        <w:rPr>
          <w:rFonts w:ascii="Arial" w:hAnsi="Arial" w:cs="Arial"/>
          <w:sz w:val="24"/>
          <w:szCs w:val="24"/>
        </w:rPr>
        <w:t>defendants</w:t>
      </w:r>
      <w:r w:rsidR="00A72289">
        <w:rPr>
          <w:rFonts w:ascii="Arial" w:hAnsi="Arial" w:cs="Arial"/>
          <w:sz w:val="24"/>
          <w:szCs w:val="24"/>
        </w:rPr>
        <w:t>, i.e.</w:t>
      </w:r>
      <w:r w:rsidR="00E5725D" w:rsidRPr="00E5725D">
        <w:rPr>
          <w:rFonts w:ascii="Arial" w:hAnsi="Arial" w:cs="Arial"/>
          <w:sz w:val="24"/>
          <w:szCs w:val="24"/>
        </w:rPr>
        <w:t xml:space="preserve"> Silas Mateus, David Shimbome, Kletus Anghuwo, and Augustinus Matjayi. </w:t>
      </w:r>
    </w:p>
    <w:p w14:paraId="0A32284F" w14:textId="77777777" w:rsidR="00E5725D" w:rsidRPr="00E5725D" w:rsidRDefault="00E5725D" w:rsidP="00E5725D">
      <w:pPr>
        <w:pStyle w:val="ListParagraph"/>
        <w:spacing w:after="0" w:line="360" w:lineRule="auto"/>
        <w:ind w:left="0"/>
        <w:jc w:val="both"/>
        <w:rPr>
          <w:rFonts w:ascii="Arial" w:hAnsi="Arial" w:cs="Arial"/>
          <w:sz w:val="24"/>
          <w:szCs w:val="24"/>
        </w:rPr>
      </w:pPr>
    </w:p>
    <w:p w14:paraId="414108F6" w14:textId="77777777" w:rsidR="00E5725D" w:rsidRPr="00E5725D" w:rsidRDefault="00E5725D" w:rsidP="00E5725D">
      <w:pPr>
        <w:spacing w:after="0" w:line="360" w:lineRule="auto"/>
        <w:jc w:val="both"/>
        <w:rPr>
          <w:rFonts w:ascii="Arial" w:hAnsi="Arial" w:cs="Arial"/>
          <w:i/>
          <w:sz w:val="24"/>
          <w:szCs w:val="24"/>
        </w:rPr>
      </w:pPr>
      <w:r w:rsidRPr="00E5725D">
        <w:rPr>
          <w:rFonts w:ascii="Arial" w:hAnsi="Arial" w:cs="Arial"/>
          <w:i/>
          <w:sz w:val="24"/>
          <w:szCs w:val="24"/>
        </w:rPr>
        <w:t>Silas Mateus</w:t>
      </w:r>
    </w:p>
    <w:p w14:paraId="770189EC" w14:textId="77777777" w:rsidR="00E5725D" w:rsidRPr="00E5725D" w:rsidRDefault="00E5725D" w:rsidP="00E5725D">
      <w:pPr>
        <w:spacing w:after="0" w:line="360" w:lineRule="auto"/>
        <w:jc w:val="both"/>
        <w:rPr>
          <w:rFonts w:ascii="Arial" w:hAnsi="Arial" w:cs="Arial"/>
          <w:sz w:val="24"/>
          <w:szCs w:val="24"/>
        </w:rPr>
      </w:pPr>
    </w:p>
    <w:p w14:paraId="11152AA8" w14:textId="77777777" w:rsidR="00E5725D" w:rsidRPr="00E5725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B1001">
        <w:rPr>
          <w:rFonts w:ascii="Arial" w:hAnsi="Arial" w:cs="Arial"/>
          <w:sz w:val="24"/>
          <w:szCs w:val="24"/>
        </w:rPr>
        <w:t xml:space="preserve">Mr </w:t>
      </w:r>
      <w:r w:rsidR="00E5725D" w:rsidRPr="00E5725D">
        <w:rPr>
          <w:rFonts w:ascii="Arial" w:hAnsi="Arial" w:cs="Arial"/>
          <w:sz w:val="24"/>
          <w:szCs w:val="24"/>
        </w:rPr>
        <w:t>Mateus testified that he is employed as a Senior Correctional Officer in the Namibian Correctional Service (“the NCS”)</w:t>
      </w:r>
      <w:r w:rsidR="000F29B5">
        <w:rPr>
          <w:rFonts w:ascii="Arial" w:hAnsi="Arial" w:cs="Arial"/>
          <w:sz w:val="24"/>
          <w:szCs w:val="24"/>
        </w:rPr>
        <w:t xml:space="preserve"> </w:t>
      </w:r>
      <w:r w:rsidR="000F29B5" w:rsidRPr="000F29B5">
        <w:rPr>
          <w:rFonts w:ascii="Arial" w:hAnsi="Arial" w:cs="Arial"/>
          <w:sz w:val="24"/>
          <w:szCs w:val="24"/>
        </w:rPr>
        <w:t>with many years of service</w:t>
      </w:r>
      <w:r w:rsidR="00E5725D" w:rsidRPr="00E5725D">
        <w:rPr>
          <w:rFonts w:ascii="Arial" w:hAnsi="Arial" w:cs="Arial"/>
          <w:sz w:val="24"/>
          <w:szCs w:val="24"/>
        </w:rPr>
        <w:t xml:space="preserve">. He holds the rank of senior superintendent and is </w:t>
      </w:r>
      <w:r w:rsidR="004D2005">
        <w:rPr>
          <w:rFonts w:ascii="Arial" w:hAnsi="Arial" w:cs="Arial"/>
          <w:sz w:val="24"/>
          <w:szCs w:val="24"/>
        </w:rPr>
        <w:t xml:space="preserve">currently </w:t>
      </w:r>
      <w:r w:rsidR="00E5725D" w:rsidRPr="00E5725D">
        <w:rPr>
          <w:rFonts w:ascii="Arial" w:hAnsi="Arial" w:cs="Arial"/>
          <w:sz w:val="24"/>
          <w:szCs w:val="24"/>
        </w:rPr>
        <w:t xml:space="preserve">stationed at the NCS’s North-West/North-Eastern </w:t>
      </w:r>
      <w:r w:rsidR="00E5725D">
        <w:rPr>
          <w:rFonts w:ascii="Arial" w:hAnsi="Arial" w:cs="Arial"/>
          <w:sz w:val="24"/>
          <w:szCs w:val="24"/>
        </w:rPr>
        <w:t>R</w:t>
      </w:r>
      <w:r w:rsidR="00E5725D" w:rsidRPr="00E5725D">
        <w:rPr>
          <w:rFonts w:ascii="Arial" w:hAnsi="Arial" w:cs="Arial"/>
          <w:sz w:val="24"/>
          <w:szCs w:val="24"/>
        </w:rPr>
        <w:t xml:space="preserve">egional </w:t>
      </w:r>
      <w:r w:rsidR="00E5725D">
        <w:rPr>
          <w:rFonts w:ascii="Arial" w:hAnsi="Arial" w:cs="Arial"/>
          <w:sz w:val="24"/>
          <w:szCs w:val="24"/>
        </w:rPr>
        <w:t>C</w:t>
      </w:r>
      <w:r w:rsidR="00E5725D" w:rsidRPr="00E5725D">
        <w:rPr>
          <w:rFonts w:ascii="Arial" w:hAnsi="Arial" w:cs="Arial"/>
          <w:sz w:val="24"/>
          <w:szCs w:val="24"/>
        </w:rPr>
        <w:t xml:space="preserve">ommander’s office in Rundu, Kavango region. He is a </w:t>
      </w:r>
      <w:r w:rsidR="004D2005">
        <w:rPr>
          <w:rFonts w:ascii="Arial" w:hAnsi="Arial" w:cs="Arial"/>
          <w:sz w:val="24"/>
          <w:szCs w:val="24"/>
        </w:rPr>
        <w:t>s</w:t>
      </w:r>
      <w:r w:rsidR="00E5725D" w:rsidRPr="00E5725D">
        <w:rPr>
          <w:rFonts w:ascii="Arial" w:hAnsi="Arial" w:cs="Arial"/>
          <w:sz w:val="24"/>
          <w:szCs w:val="24"/>
        </w:rPr>
        <w:t xml:space="preserve">ecurity </w:t>
      </w:r>
      <w:r w:rsidR="004D2005">
        <w:rPr>
          <w:rFonts w:ascii="Arial" w:hAnsi="Arial" w:cs="Arial"/>
          <w:sz w:val="24"/>
          <w:szCs w:val="24"/>
        </w:rPr>
        <w:t>o</w:t>
      </w:r>
      <w:r w:rsidR="00E5725D" w:rsidRPr="00E5725D">
        <w:rPr>
          <w:rFonts w:ascii="Arial" w:hAnsi="Arial" w:cs="Arial"/>
          <w:sz w:val="24"/>
          <w:szCs w:val="24"/>
        </w:rPr>
        <w:t>ffi</w:t>
      </w:r>
      <w:r w:rsidR="004D2005">
        <w:rPr>
          <w:rFonts w:ascii="Arial" w:hAnsi="Arial" w:cs="Arial"/>
          <w:sz w:val="24"/>
          <w:szCs w:val="24"/>
        </w:rPr>
        <w:t>cial</w:t>
      </w:r>
      <w:r w:rsidR="00E5725D" w:rsidRPr="00E5725D">
        <w:rPr>
          <w:rFonts w:ascii="Arial" w:hAnsi="Arial" w:cs="Arial"/>
          <w:sz w:val="24"/>
          <w:szCs w:val="24"/>
        </w:rPr>
        <w:t xml:space="preserve"> at the operations section at the NCS </w:t>
      </w:r>
      <w:r w:rsidR="00E5725D">
        <w:rPr>
          <w:rFonts w:ascii="Arial" w:hAnsi="Arial" w:cs="Arial"/>
          <w:sz w:val="24"/>
          <w:szCs w:val="24"/>
        </w:rPr>
        <w:t>R</w:t>
      </w:r>
      <w:r w:rsidR="00E5725D" w:rsidRPr="00E5725D">
        <w:rPr>
          <w:rFonts w:ascii="Arial" w:hAnsi="Arial" w:cs="Arial"/>
          <w:sz w:val="24"/>
          <w:szCs w:val="24"/>
        </w:rPr>
        <w:t xml:space="preserve">egional </w:t>
      </w:r>
      <w:r w:rsidR="00E5725D">
        <w:rPr>
          <w:rFonts w:ascii="Arial" w:hAnsi="Arial" w:cs="Arial"/>
          <w:sz w:val="24"/>
          <w:szCs w:val="24"/>
        </w:rPr>
        <w:t>H</w:t>
      </w:r>
      <w:r w:rsidR="00E5725D" w:rsidRPr="00E5725D">
        <w:rPr>
          <w:rFonts w:ascii="Arial" w:hAnsi="Arial" w:cs="Arial"/>
          <w:sz w:val="24"/>
          <w:szCs w:val="24"/>
        </w:rPr>
        <w:t xml:space="preserve">eadquarters. </w:t>
      </w:r>
      <w:r w:rsidR="004D2005">
        <w:rPr>
          <w:rFonts w:ascii="Arial" w:hAnsi="Arial" w:cs="Arial"/>
          <w:sz w:val="24"/>
          <w:szCs w:val="24"/>
        </w:rPr>
        <w:t xml:space="preserve">The witness testified that </w:t>
      </w:r>
      <w:r w:rsidR="004D2005">
        <w:rPr>
          <w:rFonts w:ascii="Arial" w:hAnsi="Arial" w:cs="Arial"/>
          <w:sz w:val="24"/>
          <w:szCs w:val="24"/>
        </w:rPr>
        <w:lastRenderedPageBreak/>
        <w:t>h</w:t>
      </w:r>
      <w:r w:rsidR="00E5725D" w:rsidRPr="00E5725D">
        <w:rPr>
          <w:rFonts w:ascii="Arial" w:hAnsi="Arial" w:cs="Arial"/>
          <w:sz w:val="24"/>
          <w:szCs w:val="24"/>
        </w:rPr>
        <w:t xml:space="preserve">e was a unit manager at the Maximum unit when the plaintiff was admitted at the WCF in 2011. </w:t>
      </w:r>
    </w:p>
    <w:p w14:paraId="741235B0" w14:textId="77777777" w:rsidR="00E5725D" w:rsidRPr="00E5725D" w:rsidRDefault="00E5725D" w:rsidP="00E5725D">
      <w:pPr>
        <w:pStyle w:val="ListParagraph"/>
        <w:spacing w:after="0" w:line="360" w:lineRule="auto"/>
        <w:ind w:left="0"/>
        <w:jc w:val="both"/>
        <w:rPr>
          <w:rFonts w:ascii="Arial" w:hAnsi="Arial" w:cs="Arial"/>
          <w:sz w:val="24"/>
          <w:szCs w:val="24"/>
        </w:rPr>
      </w:pPr>
    </w:p>
    <w:p w14:paraId="79A285CA" w14:textId="77777777" w:rsidR="00671DF6"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671DF6">
        <w:rPr>
          <w:rFonts w:ascii="Arial" w:hAnsi="Arial" w:cs="Arial"/>
          <w:sz w:val="24"/>
          <w:szCs w:val="24"/>
        </w:rPr>
        <w:t>The witness testified that he is well acquainted with the plaintiff as an inmate and that the plaintiff had issues with discipline in the facility. For example, he would regularly refuse to be searched by the WCF officials and use derogatory and vulgar language toward the officials and other inmates.</w:t>
      </w:r>
    </w:p>
    <w:p w14:paraId="6AF3831A" w14:textId="77777777" w:rsidR="00671DF6" w:rsidRPr="00671DF6" w:rsidRDefault="00671DF6" w:rsidP="00671DF6">
      <w:pPr>
        <w:pStyle w:val="ListParagraph"/>
        <w:rPr>
          <w:rFonts w:ascii="Arial" w:hAnsi="Arial" w:cs="Arial"/>
          <w:sz w:val="24"/>
          <w:szCs w:val="24"/>
        </w:rPr>
      </w:pPr>
    </w:p>
    <w:p w14:paraId="1AF96BDE" w14:textId="77777777" w:rsidR="00E5725D" w:rsidRPr="00E5725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E5725D" w:rsidRPr="00E5725D">
        <w:rPr>
          <w:rFonts w:ascii="Arial" w:hAnsi="Arial" w:cs="Arial"/>
          <w:sz w:val="24"/>
          <w:szCs w:val="24"/>
        </w:rPr>
        <w:t>He testified that on 10 January 2017</w:t>
      </w:r>
      <w:r w:rsidR="00E35F2B">
        <w:rPr>
          <w:rFonts w:ascii="Arial" w:hAnsi="Arial" w:cs="Arial"/>
          <w:sz w:val="24"/>
          <w:szCs w:val="24"/>
        </w:rPr>
        <w:t>,</w:t>
      </w:r>
      <w:r w:rsidR="00E5725D" w:rsidRPr="00E5725D">
        <w:rPr>
          <w:rFonts w:ascii="Arial" w:hAnsi="Arial" w:cs="Arial"/>
          <w:sz w:val="24"/>
          <w:szCs w:val="24"/>
        </w:rPr>
        <w:t xml:space="preserve"> at Echo trial-awaiting section</w:t>
      </w:r>
      <w:r w:rsidR="00E35F2B">
        <w:rPr>
          <w:rFonts w:ascii="Arial" w:hAnsi="Arial" w:cs="Arial"/>
          <w:sz w:val="24"/>
          <w:szCs w:val="24"/>
        </w:rPr>
        <w:t>,</w:t>
      </w:r>
      <w:r w:rsidR="00E5725D" w:rsidRPr="00E5725D">
        <w:rPr>
          <w:rFonts w:ascii="Arial" w:hAnsi="Arial" w:cs="Arial"/>
          <w:sz w:val="24"/>
          <w:szCs w:val="24"/>
        </w:rPr>
        <w:t xml:space="preserve"> </w:t>
      </w:r>
      <w:r w:rsidR="00094F05">
        <w:rPr>
          <w:rFonts w:ascii="Arial" w:hAnsi="Arial" w:cs="Arial"/>
          <w:sz w:val="24"/>
          <w:szCs w:val="24"/>
        </w:rPr>
        <w:t xml:space="preserve">an </w:t>
      </w:r>
      <w:r w:rsidR="00E5725D" w:rsidRPr="00E5725D">
        <w:rPr>
          <w:rFonts w:ascii="Arial" w:hAnsi="Arial" w:cs="Arial"/>
          <w:sz w:val="24"/>
          <w:szCs w:val="24"/>
        </w:rPr>
        <w:t xml:space="preserve">inmate </w:t>
      </w:r>
      <w:r w:rsidR="00E35F2B">
        <w:rPr>
          <w:rFonts w:ascii="Arial" w:hAnsi="Arial" w:cs="Arial"/>
          <w:sz w:val="24"/>
          <w:szCs w:val="24"/>
        </w:rPr>
        <w:t>named</w:t>
      </w:r>
      <w:r w:rsidR="00094F05">
        <w:rPr>
          <w:rFonts w:ascii="Arial" w:hAnsi="Arial" w:cs="Arial"/>
          <w:sz w:val="24"/>
          <w:szCs w:val="24"/>
        </w:rPr>
        <w:t xml:space="preserve"> Reinhold </w:t>
      </w:r>
      <w:r w:rsidR="00E5725D" w:rsidRPr="00E5725D">
        <w:rPr>
          <w:rFonts w:ascii="Arial" w:hAnsi="Arial" w:cs="Arial"/>
          <w:sz w:val="24"/>
          <w:szCs w:val="24"/>
        </w:rPr>
        <w:t xml:space="preserve">Iitembu was assaulted by several inmates because they </w:t>
      </w:r>
      <w:r w:rsidR="00E5725D" w:rsidRPr="000F29B5">
        <w:rPr>
          <w:rFonts w:ascii="Arial" w:hAnsi="Arial" w:cs="Arial"/>
          <w:sz w:val="24"/>
          <w:szCs w:val="24"/>
        </w:rPr>
        <w:t xml:space="preserve">suspected </w:t>
      </w:r>
      <w:r w:rsidR="000F29B5" w:rsidRPr="000F29B5">
        <w:rPr>
          <w:rFonts w:ascii="Arial" w:hAnsi="Arial" w:cs="Arial"/>
          <w:sz w:val="24"/>
          <w:szCs w:val="24"/>
        </w:rPr>
        <w:t>him</w:t>
      </w:r>
      <w:r w:rsidR="00E5725D" w:rsidRPr="000F29B5">
        <w:rPr>
          <w:rFonts w:ascii="Arial" w:hAnsi="Arial" w:cs="Arial"/>
          <w:sz w:val="24"/>
          <w:szCs w:val="24"/>
        </w:rPr>
        <w:t xml:space="preserve"> </w:t>
      </w:r>
      <w:r w:rsidR="00E5725D" w:rsidRPr="00E5725D">
        <w:rPr>
          <w:rFonts w:ascii="Arial" w:hAnsi="Arial" w:cs="Arial"/>
          <w:sz w:val="24"/>
          <w:szCs w:val="24"/>
        </w:rPr>
        <w:t xml:space="preserve">to be the WCF authorities’ </w:t>
      </w:r>
      <w:r w:rsidR="00FF3406">
        <w:rPr>
          <w:rFonts w:ascii="Arial" w:hAnsi="Arial" w:cs="Arial"/>
          <w:sz w:val="24"/>
          <w:szCs w:val="24"/>
        </w:rPr>
        <w:t>informer</w:t>
      </w:r>
      <w:r w:rsidR="00E5725D" w:rsidRPr="00E5725D">
        <w:rPr>
          <w:rFonts w:ascii="Arial" w:hAnsi="Arial" w:cs="Arial"/>
          <w:sz w:val="24"/>
          <w:szCs w:val="24"/>
        </w:rPr>
        <w:t xml:space="preserve">. It is further his testimony that on 13 January 2017, Iitembu was attacked and assaulted by the plaintiff. Iitembu was punched to the ground by the plaintiff and suffered a swollen face and eye. Iitembu fled to his office and reported the assault </w:t>
      </w:r>
      <w:r w:rsidR="002D01FC">
        <w:rPr>
          <w:rFonts w:ascii="Arial" w:hAnsi="Arial" w:cs="Arial"/>
          <w:sz w:val="24"/>
          <w:szCs w:val="24"/>
        </w:rPr>
        <w:t xml:space="preserve">to </w:t>
      </w:r>
      <w:r w:rsidR="000F29B5">
        <w:rPr>
          <w:rFonts w:ascii="Arial" w:hAnsi="Arial" w:cs="Arial"/>
          <w:sz w:val="24"/>
          <w:szCs w:val="24"/>
        </w:rPr>
        <w:t>him</w:t>
      </w:r>
      <w:r w:rsidR="00E5725D" w:rsidRPr="00E5725D">
        <w:rPr>
          <w:rFonts w:ascii="Arial" w:hAnsi="Arial" w:cs="Arial"/>
          <w:sz w:val="24"/>
          <w:szCs w:val="24"/>
        </w:rPr>
        <w:t xml:space="preserve">. He then arranged for security officers to gather in his office to </w:t>
      </w:r>
      <w:r w:rsidR="002D01FC">
        <w:rPr>
          <w:rFonts w:ascii="Arial" w:hAnsi="Arial" w:cs="Arial"/>
          <w:sz w:val="24"/>
          <w:szCs w:val="24"/>
        </w:rPr>
        <w:t>investigate</w:t>
      </w:r>
      <w:r w:rsidR="00E5725D" w:rsidRPr="00E5725D">
        <w:rPr>
          <w:rFonts w:ascii="Arial" w:hAnsi="Arial" w:cs="Arial"/>
          <w:sz w:val="24"/>
          <w:szCs w:val="24"/>
        </w:rPr>
        <w:t xml:space="preserve"> the assault on Iitembu (by the plaintiff).</w:t>
      </w:r>
    </w:p>
    <w:p w14:paraId="6DABDB05" w14:textId="77777777" w:rsidR="00E5725D" w:rsidRPr="00E5725D" w:rsidRDefault="00E5725D" w:rsidP="00E5725D">
      <w:pPr>
        <w:pStyle w:val="ListParagraph"/>
        <w:spacing w:after="0" w:line="360" w:lineRule="auto"/>
        <w:ind w:left="0"/>
        <w:jc w:val="both"/>
        <w:rPr>
          <w:rFonts w:ascii="Arial" w:hAnsi="Arial" w:cs="Arial"/>
          <w:sz w:val="24"/>
          <w:szCs w:val="24"/>
        </w:rPr>
      </w:pPr>
    </w:p>
    <w:p w14:paraId="74FE3192" w14:textId="77777777" w:rsidR="00E5725D" w:rsidRPr="00E5725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53117B">
        <w:rPr>
          <w:rFonts w:ascii="Arial" w:hAnsi="Arial" w:cs="Arial"/>
          <w:sz w:val="24"/>
          <w:szCs w:val="24"/>
        </w:rPr>
        <w:t>The witness</w:t>
      </w:r>
      <w:r w:rsidR="00E5725D" w:rsidRPr="00E5725D">
        <w:rPr>
          <w:rFonts w:ascii="Arial" w:hAnsi="Arial" w:cs="Arial"/>
          <w:sz w:val="24"/>
          <w:szCs w:val="24"/>
        </w:rPr>
        <w:t xml:space="preserve"> testified that Iitembu was waiting in his office</w:t>
      </w:r>
      <w:r w:rsidR="0053117B">
        <w:rPr>
          <w:rFonts w:ascii="Arial" w:hAnsi="Arial" w:cs="Arial"/>
          <w:sz w:val="24"/>
          <w:szCs w:val="24"/>
        </w:rPr>
        <w:t>,</w:t>
      </w:r>
      <w:r w:rsidR="00E5725D" w:rsidRPr="00E5725D">
        <w:rPr>
          <w:rFonts w:ascii="Arial" w:hAnsi="Arial" w:cs="Arial"/>
          <w:sz w:val="24"/>
          <w:szCs w:val="24"/>
        </w:rPr>
        <w:t xml:space="preserve"> and he </w:t>
      </w:r>
      <w:r w:rsidR="00632895">
        <w:rPr>
          <w:rFonts w:ascii="Arial" w:hAnsi="Arial" w:cs="Arial"/>
          <w:sz w:val="24"/>
          <w:szCs w:val="24"/>
        </w:rPr>
        <w:t>instructed</w:t>
      </w:r>
      <w:r w:rsidR="00E5725D" w:rsidRPr="00E5725D">
        <w:rPr>
          <w:rFonts w:ascii="Arial" w:hAnsi="Arial" w:cs="Arial"/>
          <w:sz w:val="24"/>
          <w:szCs w:val="24"/>
        </w:rPr>
        <w:t xml:space="preserve"> the plaintiff to be summoned to his office. When the plaintiff entered his office</w:t>
      </w:r>
      <w:r w:rsidR="0053117B">
        <w:rPr>
          <w:rFonts w:ascii="Arial" w:hAnsi="Arial" w:cs="Arial"/>
          <w:sz w:val="24"/>
          <w:szCs w:val="24"/>
        </w:rPr>
        <w:t>,</w:t>
      </w:r>
      <w:r w:rsidR="00E5725D" w:rsidRPr="00E5725D">
        <w:rPr>
          <w:rFonts w:ascii="Arial" w:hAnsi="Arial" w:cs="Arial"/>
          <w:sz w:val="24"/>
          <w:szCs w:val="24"/>
        </w:rPr>
        <w:t xml:space="preserve"> he </w:t>
      </w:r>
      <w:r w:rsidR="0053117B">
        <w:rPr>
          <w:rFonts w:ascii="Arial" w:hAnsi="Arial" w:cs="Arial"/>
          <w:sz w:val="24"/>
          <w:szCs w:val="24"/>
        </w:rPr>
        <w:t xml:space="preserve">(Mateus) </w:t>
      </w:r>
      <w:r w:rsidR="00E5725D" w:rsidRPr="00E5725D">
        <w:rPr>
          <w:rFonts w:ascii="Arial" w:hAnsi="Arial" w:cs="Arial"/>
          <w:sz w:val="24"/>
          <w:szCs w:val="24"/>
        </w:rPr>
        <w:t xml:space="preserve">was </w:t>
      </w:r>
      <w:r w:rsidR="0053117B">
        <w:rPr>
          <w:rFonts w:ascii="Arial" w:hAnsi="Arial" w:cs="Arial"/>
          <w:sz w:val="24"/>
          <w:szCs w:val="24"/>
        </w:rPr>
        <w:t>seated</w:t>
      </w:r>
      <w:r w:rsidR="00E5725D" w:rsidRPr="00E5725D">
        <w:rPr>
          <w:rFonts w:ascii="Arial" w:hAnsi="Arial" w:cs="Arial"/>
          <w:sz w:val="24"/>
          <w:szCs w:val="24"/>
        </w:rPr>
        <w:t xml:space="preserve"> behind </w:t>
      </w:r>
      <w:r w:rsidR="0053117B">
        <w:rPr>
          <w:rFonts w:ascii="Arial" w:hAnsi="Arial" w:cs="Arial"/>
          <w:sz w:val="24"/>
          <w:szCs w:val="24"/>
        </w:rPr>
        <w:t>his</w:t>
      </w:r>
      <w:r w:rsidR="00E5725D" w:rsidRPr="00E5725D">
        <w:rPr>
          <w:rFonts w:ascii="Arial" w:hAnsi="Arial" w:cs="Arial"/>
          <w:sz w:val="24"/>
          <w:szCs w:val="24"/>
        </w:rPr>
        <w:t xml:space="preserve"> table. Iitembu was </w:t>
      </w:r>
      <w:r w:rsidR="0053117B">
        <w:rPr>
          <w:rFonts w:ascii="Arial" w:hAnsi="Arial" w:cs="Arial"/>
          <w:sz w:val="24"/>
          <w:szCs w:val="24"/>
        </w:rPr>
        <w:t xml:space="preserve">also sitting </w:t>
      </w:r>
      <w:r w:rsidR="00E5725D" w:rsidRPr="00E5725D">
        <w:rPr>
          <w:rFonts w:ascii="Arial" w:hAnsi="Arial" w:cs="Arial"/>
          <w:sz w:val="24"/>
          <w:szCs w:val="24"/>
        </w:rPr>
        <w:t xml:space="preserve">on a chair. </w:t>
      </w:r>
      <w:r w:rsidR="0053117B">
        <w:rPr>
          <w:rFonts w:ascii="Arial" w:hAnsi="Arial" w:cs="Arial"/>
          <w:sz w:val="24"/>
          <w:szCs w:val="24"/>
        </w:rPr>
        <w:t>The witness</w:t>
      </w:r>
      <w:r w:rsidR="00E5725D" w:rsidRPr="00E5725D">
        <w:rPr>
          <w:rFonts w:ascii="Arial" w:hAnsi="Arial" w:cs="Arial"/>
          <w:sz w:val="24"/>
          <w:szCs w:val="24"/>
        </w:rPr>
        <w:t xml:space="preserve"> testified that </w:t>
      </w:r>
      <w:r w:rsidR="0053117B">
        <w:rPr>
          <w:rFonts w:ascii="Arial" w:hAnsi="Arial" w:cs="Arial"/>
          <w:sz w:val="24"/>
          <w:szCs w:val="24"/>
        </w:rPr>
        <w:t xml:space="preserve">about 10 to 15 officers were </w:t>
      </w:r>
      <w:r w:rsidR="00E5725D" w:rsidRPr="00E5725D">
        <w:rPr>
          <w:rFonts w:ascii="Arial" w:hAnsi="Arial" w:cs="Arial"/>
          <w:sz w:val="24"/>
          <w:szCs w:val="24"/>
        </w:rPr>
        <w:t>in his office</w:t>
      </w:r>
      <w:r w:rsidR="0053117B">
        <w:rPr>
          <w:rFonts w:ascii="Arial" w:hAnsi="Arial" w:cs="Arial"/>
          <w:sz w:val="24"/>
          <w:szCs w:val="24"/>
        </w:rPr>
        <w:t xml:space="preserve"> then</w:t>
      </w:r>
      <w:r w:rsidR="00E5725D" w:rsidRPr="00E5725D">
        <w:rPr>
          <w:rFonts w:ascii="Arial" w:hAnsi="Arial" w:cs="Arial"/>
          <w:sz w:val="24"/>
          <w:szCs w:val="24"/>
        </w:rPr>
        <w:t xml:space="preserve">. He then </w:t>
      </w:r>
      <w:r w:rsidR="0053117B">
        <w:rPr>
          <w:rFonts w:ascii="Arial" w:hAnsi="Arial" w:cs="Arial"/>
          <w:sz w:val="24"/>
          <w:szCs w:val="24"/>
        </w:rPr>
        <w:t>asked</w:t>
      </w:r>
      <w:r w:rsidR="00E5725D" w:rsidRPr="00E5725D">
        <w:rPr>
          <w:rFonts w:ascii="Arial" w:hAnsi="Arial" w:cs="Arial"/>
          <w:sz w:val="24"/>
          <w:szCs w:val="24"/>
        </w:rPr>
        <w:t xml:space="preserve"> the plaintiff why he was beating up “his people”. The plaintiff became emotional and agitated and continued to use vulgar language towards Iitembu. </w:t>
      </w:r>
    </w:p>
    <w:p w14:paraId="56C09776" w14:textId="77777777" w:rsidR="00E5725D" w:rsidRPr="00E5725D" w:rsidRDefault="00E5725D" w:rsidP="00E5725D">
      <w:pPr>
        <w:pStyle w:val="ListParagraph"/>
        <w:spacing w:after="0" w:line="360" w:lineRule="auto"/>
        <w:ind w:left="0"/>
        <w:jc w:val="both"/>
        <w:rPr>
          <w:rFonts w:ascii="Arial" w:hAnsi="Arial" w:cs="Arial"/>
          <w:sz w:val="24"/>
          <w:szCs w:val="24"/>
        </w:rPr>
      </w:pPr>
    </w:p>
    <w:p w14:paraId="357F7996" w14:textId="77777777" w:rsidR="000C75D3" w:rsidRPr="000F29B5"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E5725D" w:rsidRPr="00E5725D">
        <w:rPr>
          <w:rFonts w:ascii="Arial" w:hAnsi="Arial" w:cs="Arial"/>
          <w:sz w:val="24"/>
          <w:szCs w:val="24"/>
        </w:rPr>
        <w:t xml:space="preserve">Plaintiff then grabbed Iitembu’s shirt. He ordered the plaintiff to desist from what he was doing and to sit on the floor. </w:t>
      </w:r>
      <w:r w:rsidR="000F29B5">
        <w:rPr>
          <w:rFonts w:ascii="Arial" w:hAnsi="Arial" w:cs="Arial"/>
          <w:sz w:val="24"/>
          <w:szCs w:val="24"/>
        </w:rPr>
        <w:t>The plaintiff</w:t>
      </w:r>
      <w:r w:rsidR="00E5725D" w:rsidRPr="00E5725D">
        <w:rPr>
          <w:rFonts w:ascii="Arial" w:hAnsi="Arial" w:cs="Arial"/>
          <w:sz w:val="24"/>
          <w:szCs w:val="24"/>
        </w:rPr>
        <w:t xml:space="preserve"> obliged and sat down. Mateus further testified that he instructed Iitembu to leave his office</w:t>
      </w:r>
      <w:r w:rsidR="00E16DF1">
        <w:rPr>
          <w:rFonts w:ascii="Arial" w:hAnsi="Arial" w:cs="Arial"/>
          <w:sz w:val="24"/>
          <w:szCs w:val="24"/>
        </w:rPr>
        <w:t>, who</w:t>
      </w:r>
      <w:r w:rsidR="00E5725D" w:rsidRPr="00E5725D">
        <w:rPr>
          <w:rFonts w:ascii="Arial" w:hAnsi="Arial" w:cs="Arial"/>
          <w:sz w:val="24"/>
          <w:szCs w:val="24"/>
        </w:rPr>
        <w:t xml:space="preserve"> </w:t>
      </w:r>
      <w:r w:rsidR="00E16DF1" w:rsidRPr="00E16DF1">
        <w:rPr>
          <w:rFonts w:ascii="Arial" w:hAnsi="Arial" w:cs="Arial"/>
          <w:sz w:val="24"/>
          <w:szCs w:val="24"/>
        </w:rPr>
        <w:t>brushed against the plaintiff while walking out</w:t>
      </w:r>
      <w:r w:rsidR="00E5725D" w:rsidRPr="00E5725D">
        <w:rPr>
          <w:rFonts w:ascii="Arial" w:hAnsi="Arial" w:cs="Arial"/>
          <w:sz w:val="24"/>
          <w:szCs w:val="24"/>
        </w:rPr>
        <w:t>. The plaintiff grabbed Iitembu’s left leg</w:t>
      </w:r>
      <w:r w:rsidR="00E16DF1">
        <w:rPr>
          <w:rFonts w:ascii="Arial" w:hAnsi="Arial" w:cs="Arial"/>
          <w:sz w:val="24"/>
          <w:szCs w:val="24"/>
        </w:rPr>
        <w:t xml:space="preserve">, pulled Iitembu </w:t>
      </w:r>
      <w:r w:rsidR="00E5725D" w:rsidRPr="00E5725D">
        <w:rPr>
          <w:rFonts w:ascii="Arial" w:hAnsi="Arial" w:cs="Arial"/>
          <w:sz w:val="24"/>
          <w:szCs w:val="24"/>
        </w:rPr>
        <w:t>closer to him</w:t>
      </w:r>
      <w:r w:rsidR="00E16DF1">
        <w:rPr>
          <w:rFonts w:ascii="Arial" w:hAnsi="Arial" w:cs="Arial"/>
          <w:sz w:val="24"/>
          <w:szCs w:val="24"/>
        </w:rPr>
        <w:t>, and</w:t>
      </w:r>
      <w:r w:rsidR="00E5725D" w:rsidRPr="00E5725D">
        <w:rPr>
          <w:rFonts w:ascii="Arial" w:hAnsi="Arial" w:cs="Arial"/>
          <w:sz w:val="24"/>
          <w:szCs w:val="24"/>
        </w:rPr>
        <w:t xml:space="preserve"> threaten</w:t>
      </w:r>
      <w:r w:rsidR="00E16DF1">
        <w:rPr>
          <w:rFonts w:ascii="Arial" w:hAnsi="Arial" w:cs="Arial"/>
          <w:sz w:val="24"/>
          <w:szCs w:val="24"/>
        </w:rPr>
        <w:t>ed</w:t>
      </w:r>
      <w:r w:rsidR="00E5725D" w:rsidRPr="00E5725D">
        <w:rPr>
          <w:rFonts w:ascii="Arial" w:hAnsi="Arial" w:cs="Arial"/>
          <w:sz w:val="24"/>
          <w:szCs w:val="24"/>
        </w:rPr>
        <w:t xml:space="preserve"> to kill him. </w:t>
      </w:r>
      <w:r w:rsidR="008F69C2">
        <w:rPr>
          <w:rFonts w:ascii="Arial" w:hAnsi="Arial" w:cs="Arial"/>
          <w:sz w:val="24"/>
          <w:szCs w:val="24"/>
        </w:rPr>
        <w:t xml:space="preserve">At the time, the plaintiff had a grip on Iitembu’s leg close to his private parts. </w:t>
      </w:r>
      <w:r w:rsidR="00E5725D" w:rsidRPr="00E5725D">
        <w:rPr>
          <w:rFonts w:ascii="Arial" w:hAnsi="Arial" w:cs="Arial"/>
          <w:sz w:val="24"/>
          <w:szCs w:val="24"/>
        </w:rPr>
        <w:t>Three correctional officers jumped to Iitembu’s assistance and tried to pu</w:t>
      </w:r>
      <w:r w:rsidR="00E16DF1">
        <w:rPr>
          <w:rFonts w:ascii="Arial" w:hAnsi="Arial" w:cs="Arial"/>
          <w:sz w:val="24"/>
          <w:szCs w:val="24"/>
        </w:rPr>
        <w:t>ll</w:t>
      </w:r>
      <w:r w:rsidR="00E5725D" w:rsidRPr="00E5725D">
        <w:rPr>
          <w:rFonts w:ascii="Arial" w:hAnsi="Arial" w:cs="Arial"/>
          <w:sz w:val="24"/>
          <w:szCs w:val="24"/>
        </w:rPr>
        <w:t xml:space="preserve"> him away from the plaintiff’s hold. He testified that officers David Shimbome, Matthews Ingashitula and Simon Utoni intervened and attempted to separate the two inmates</w:t>
      </w:r>
      <w:r w:rsidR="008F69C2">
        <w:rPr>
          <w:rFonts w:ascii="Arial" w:hAnsi="Arial" w:cs="Arial"/>
          <w:sz w:val="24"/>
          <w:szCs w:val="24"/>
        </w:rPr>
        <w:t xml:space="preserve"> but </w:t>
      </w:r>
      <w:r w:rsidR="008F69C2">
        <w:rPr>
          <w:rFonts w:ascii="Arial" w:hAnsi="Arial" w:cs="Arial"/>
          <w:sz w:val="24"/>
          <w:szCs w:val="24"/>
        </w:rPr>
        <w:lastRenderedPageBreak/>
        <w:t>failed despite their specialised training</w:t>
      </w:r>
      <w:r w:rsidR="00E5725D" w:rsidRPr="00E5725D">
        <w:rPr>
          <w:rFonts w:ascii="Arial" w:hAnsi="Arial" w:cs="Arial"/>
          <w:sz w:val="24"/>
          <w:szCs w:val="24"/>
        </w:rPr>
        <w:t xml:space="preserve">. </w:t>
      </w:r>
      <w:r w:rsidR="000C75D3">
        <w:rPr>
          <w:rFonts w:ascii="Arial" w:hAnsi="Arial" w:cs="Arial"/>
          <w:sz w:val="24"/>
          <w:szCs w:val="24"/>
        </w:rPr>
        <w:t>According to the witness, most of the officials in his office left</w:t>
      </w:r>
      <w:r w:rsidR="000F29B5">
        <w:rPr>
          <w:rFonts w:ascii="Arial" w:hAnsi="Arial" w:cs="Arial"/>
          <w:sz w:val="24"/>
          <w:szCs w:val="24"/>
        </w:rPr>
        <w:t xml:space="preserve"> (or fled)</w:t>
      </w:r>
      <w:r w:rsidR="000C75D3">
        <w:rPr>
          <w:rFonts w:ascii="Arial" w:hAnsi="Arial" w:cs="Arial"/>
          <w:sz w:val="24"/>
          <w:szCs w:val="24"/>
        </w:rPr>
        <w:t>, leaving him with only three other officials to assist in separating the plaintiff from Iitembu,</w:t>
      </w:r>
      <w:r w:rsidR="000C75D3" w:rsidRPr="000C75D3">
        <w:t xml:space="preserve"> </w:t>
      </w:r>
      <w:r w:rsidR="000C75D3" w:rsidRPr="000C75D3">
        <w:rPr>
          <w:rFonts w:ascii="Arial" w:hAnsi="Arial" w:cs="Arial"/>
          <w:sz w:val="24"/>
          <w:szCs w:val="24"/>
        </w:rPr>
        <w:t>whether these officials that ran away did so in fear</w:t>
      </w:r>
      <w:r w:rsidR="000C75D3">
        <w:rPr>
          <w:rFonts w:ascii="Arial" w:hAnsi="Arial" w:cs="Arial"/>
          <w:sz w:val="24"/>
          <w:szCs w:val="24"/>
        </w:rPr>
        <w:t xml:space="preserve"> or not. </w:t>
      </w:r>
      <w:r w:rsidR="000F29B5" w:rsidRPr="000F29B5">
        <w:rPr>
          <w:rFonts w:ascii="Arial" w:hAnsi="Arial" w:cs="Arial"/>
          <w:sz w:val="24"/>
          <w:szCs w:val="24"/>
        </w:rPr>
        <w:t>The witness testified that the plaintiff had a reputation in the facility of being dangerous and the rumor was that the plaintiff was in the US Marine Corps but he could not say</w:t>
      </w:r>
      <w:r w:rsidR="000F29B5" w:rsidRPr="000F29B5">
        <w:t xml:space="preserve"> </w:t>
      </w:r>
      <w:r w:rsidR="000F29B5" w:rsidRPr="000F29B5">
        <w:rPr>
          <w:rFonts w:ascii="Arial" w:hAnsi="Arial" w:cs="Arial"/>
          <w:sz w:val="24"/>
          <w:szCs w:val="24"/>
        </w:rPr>
        <w:t>whether these officials that fled from his office did so out of fear or not.</w:t>
      </w:r>
    </w:p>
    <w:p w14:paraId="766842A9" w14:textId="77777777" w:rsidR="000C75D3" w:rsidRPr="000C75D3" w:rsidRDefault="000C75D3" w:rsidP="000C75D3">
      <w:pPr>
        <w:pStyle w:val="ListParagraph"/>
        <w:rPr>
          <w:rFonts w:ascii="Arial" w:hAnsi="Arial" w:cs="Arial"/>
          <w:sz w:val="24"/>
          <w:szCs w:val="24"/>
        </w:rPr>
      </w:pPr>
    </w:p>
    <w:p w14:paraId="18D23F10" w14:textId="77777777" w:rsidR="00E5725D" w:rsidRPr="00E5725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8F69C2">
        <w:rPr>
          <w:rFonts w:ascii="Arial" w:hAnsi="Arial" w:cs="Arial"/>
          <w:sz w:val="24"/>
          <w:szCs w:val="24"/>
        </w:rPr>
        <w:t>The witness testified that due to</w:t>
      </w:r>
      <w:r w:rsidR="00E5725D" w:rsidRPr="00E5725D">
        <w:rPr>
          <w:rFonts w:ascii="Arial" w:hAnsi="Arial" w:cs="Arial"/>
          <w:sz w:val="24"/>
          <w:szCs w:val="24"/>
        </w:rPr>
        <w:t xml:space="preserve"> </w:t>
      </w:r>
      <w:r w:rsidR="00E16DF1">
        <w:rPr>
          <w:rFonts w:ascii="Arial" w:hAnsi="Arial" w:cs="Arial"/>
          <w:sz w:val="24"/>
          <w:szCs w:val="24"/>
        </w:rPr>
        <w:t>the plaintiff fail</w:t>
      </w:r>
      <w:r w:rsidR="008F69C2">
        <w:rPr>
          <w:rFonts w:ascii="Arial" w:hAnsi="Arial" w:cs="Arial"/>
          <w:sz w:val="24"/>
          <w:szCs w:val="24"/>
        </w:rPr>
        <w:t>ing</w:t>
      </w:r>
      <w:r w:rsidR="00E5725D" w:rsidRPr="00E5725D">
        <w:rPr>
          <w:rFonts w:ascii="Arial" w:hAnsi="Arial" w:cs="Arial"/>
          <w:sz w:val="24"/>
          <w:szCs w:val="24"/>
        </w:rPr>
        <w:t xml:space="preserve"> to let go of Iitembu, he fetched a </w:t>
      </w:r>
      <w:r w:rsidR="000F29B5">
        <w:rPr>
          <w:rFonts w:ascii="Arial" w:hAnsi="Arial" w:cs="Arial"/>
          <w:sz w:val="24"/>
          <w:szCs w:val="24"/>
        </w:rPr>
        <w:t>tomfa</w:t>
      </w:r>
      <w:r w:rsidR="00E5725D" w:rsidRPr="00E5725D">
        <w:rPr>
          <w:rFonts w:ascii="Arial" w:hAnsi="Arial" w:cs="Arial"/>
          <w:sz w:val="24"/>
          <w:szCs w:val="24"/>
        </w:rPr>
        <w:t xml:space="preserve"> and used it to strike the plaintiff on his hands, arms and back </w:t>
      </w:r>
      <w:r w:rsidR="00E16DF1">
        <w:rPr>
          <w:rFonts w:ascii="Arial" w:hAnsi="Arial" w:cs="Arial"/>
          <w:sz w:val="24"/>
          <w:szCs w:val="24"/>
        </w:rPr>
        <w:t>to</w:t>
      </w:r>
      <w:r w:rsidR="00E5725D" w:rsidRPr="00E5725D">
        <w:rPr>
          <w:rFonts w:ascii="Arial" w:hAnsi="Arial" w:cs="Arial"/>
          <w:sz w:val="24"/>
          <w:szCs w:val="24"/>
        </w:rPr>
        <w:t xml:space="preserve"> get him to release Iitembu from his grip.</w:t>
      </w:r>
    </w:p>
    <w:p w14:paraId="54CA116B" w14:textId="77777777" w:rsidR="00E5725D" w:rsidRPr="00E5725D" w:rsidRDefault="00E5725D" w:rsidP="00E5725D">
      <w:pPr>
        <w:pStyle w:val="ListParagraph"/>
        <w:spacing w:after="0" w:line="360" w:lineRule="auto"/>
        <w:ind w:left="0"/>
        <w:jc w:val="both"/>
        <w:rPr>
          <w:rFonts w:ascii="Arial" w:hAnsi="Arial" w:cs="Arial"/>
          <w:sz w:val="24"/>
          <w:szCs w:val="24"/>
        </w:rPr>
      </w:pPr>
    </w:p>
    <w:p w14:paraId="670B1015" w14:textId="77777777" w:rsidR="00E5725D"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E16DF1">
        <w:rPr>
          <w:rFonts w:ascii="Arial" w:hAnsi="Arial" w:cs="Arial"/>
          <w:sz w:val="24"/>
          <w:szCs w:val="24"/>
        </w:rPr>
        <w:t xml:space="preserve">The witness testified that </w:t>
      </w:r>
      <w:r w:rsidR="00E5725D" w:rsidRPr="00E5725D">
        <w:rPr>
          <w:rFonts w:ascii="Arial" w:hAnsi="Arial" w:cs="Arial"/>
          <w:sz w:val="24"/>
          <w:szCs w:val="24"/>
        </w:rPr>
        <w:t xml:space="preserve">the plaintiff, </w:t>
      </w:r>
      <w:r w:rsidR="00167003" w:rsidRPr="00167003">
        <w:rPr>
          <w:rFonts w:ascii="Arial" w:hAnsi="Arial" w:cs="Arial"/>
          <w:sz w:val="24"/>
          <w:szCs w:val="24"/>
        </w:rPr>
        <w:t xml:space="preserve">although of small stature, is physically </w:t>
      </w:r>
      <w:r w:rsidR="00E5725D" w:rsidRPr="00E5725D">
        <w:rPr>
          <w:rFonts w:ascii="Arial" w:hAnsi="Arial" w:cs="Arial"/>
          <w:sz w:val="24"/>
          <w:szCs w:val="24"/>
        </w:rPr>
        <w:t>strong</w:t>
      </w:r>
      <w:r w:rsidR="00603FE4">
        <w:rPr>
          <w:rFonts w:ascii="Arial" w:hAnsi="Arial" w:cs="Arial"/>
          <w:sz w:val="24"/>
          <w:szCs w:val="24"/>
        </w:rPr>
        <w:t>, and</w:t>
      </w:r>
      <w:r w:rsidR="000F29B5" w:rsidRPr="000F29B5">
        <w:rPr>
          <w:rFonts w:ascii="Arial" w:hAnsi="Arial" w:cs="Arial"/>
          <w:color w:val="FF0000"/>
          <w:sz w:val="24"/>
          <w:szCs w:val="24"/>
        </w:rPr>
        <w:t xml:space="preserve"> </w:t>
      </w:r>
      <w:r w:rsidR="00603FE4">
        <w:rPr>
          <w:rFonts w:ascii="Arial" w:hAnsi="Arial" w:cs="Arial"/>
          <w:sz w:val="24"/>
          <w:szCs w:val="24"/>
        </w:rPr>
        <w:t>his</w:t>
      </w:r>
      <w:r w:rsidR="000F29B5" w:rsidRPr="000F29B5">
        <w:rPr>
          <w:rFonts w:ascii="Arial" w:hAnsi="Arial" w:cs="Arial"/>
          <w:sz w:val="24"/>
          <w:szCs w:val="24"/>
        </w:rPr>
        <w:t xml:space="preserve"> hold on Iitembu </w:t>
      </w:r>
      <w:r w:rsidR="00603FE4">
        <w:rPr>
          <w:rFonts w:ascii="Arial" w:hAnsi="Arial" w:cs="Arial"/>
          <w:sz w:val="24"/>
          <w:szCs w:val="24"/>
        </w:rPr>
        <w:t>endangered</w:t>
      </w:r>
      <w:r w:rsidR="000F29B5" w:rsidRPr="000F29B5">
        <w:rPr>
          <w:rFonts w:ascii="Arial" w:hAnsi="Arial" w:cs="Arial"/>
          <w:sz w:val="24"/>
          <w:szCs w:val="24"/>
        </w:rPr>
        <w:t xml:space="preserve"> the other inmate’s life. The witness further testified that he had a duty to protect the life and limb of an inmate if such an inmate is in danger, which he did on this occasion. </w:t>
      </w:r>
      <w:r w:rsidR="00E5725D" w:rsidRPr="000F29B5">
        <w:rPr>
          <w:rFonts w:ascii="Arial" w:hAnsi="Arial" w:cs="Arial"/>
          <w:sz w:val="24"/>
          <w:szCs w:val="24"/>
        </w:rPr>
        <w:t xml:space="preserve"> It </w:t>
      </w:r>
      <w:r w:rsidR="00E5725D" w:rsidRPr="00E5725D">
        <w:rPr>
          <w:rFonts w:ascii="Arial" w:hAnsi="Arial" w:cs="Arial"/>
          <w:sz w:val="24"/>
          <w:szCs w:val="24"/>
        </w:rPr>
        <w:t>is further his testimony that</w:t>
      </w:r>
      <w:r w:rsidR="00167003">
        <w:rPr>
          <w:rFonts w:ascii="Arial" w:hAnsi="Arial" w:cs="Arial"/>
          <w:sz w:val="24"/>
          <w:szCs w:val="24"/>
        </w:rPr>
        <w:t>,</w:t>
      </w:r>
      <w:r w:rsidR="00E5725D" w:rsidRPr="00E5725D">
        <w:rPr>
          <w:rFonts w:ascii="Arial" w:hAnsi="Arial" w:cs="Arial"/>
          <w:sz w:val="24"/>
          <w:szCs w:val="24"/>
        </w:rPr>
        <w:t xml:space="preserve"> in his opinion</w:t>
      </w:r>
      <w:r w:rsidR="00167003">
        <w:rPr>
          <w:rFonts w:ascii="Arial" w:hAnsi="Arial" w:cs="Arial"/>
          <w:sz w:val="24"/>
          <w:szCs w:val="24"/>
        </w:rPr>
        <w:t>,</w:t>
      </w:r>
      <w:r w:rsidR="00E5725D" w:rsidRPr="00E5725D">
        <w:rPr>
          <w:rFonts w:ascii="Arial" w:hAnsi="Arial" w:cs="Arial"/>
          <w:sz w:val="24"/>
          <w:szCs w:val="24"/>
        </w:rPr>
        <w:t xml:space="preserve"> the assault on the plaintiff was justified in the circumstances and that he used minimum and reasonable force. </w:t>
      </w:r>
      <w:r w:rsidR="00167003">
        <w:rPr>
          <w:rFonts w:ascii="Arial" w:hAnsi="Arial" w:cs="Arial"/>
          <w:sz w:val="24"/>
          <w:szCs w:val="24"/>
        </w:rPr>
        <w:t>Finally, he</w:t>
      </w:r>
      <w:r w:rsidR="00E5725D" w:rsidRPr="00E5725D">
        <w:rPr>
          <w:rFonts w:ascii="Arial" w:hAnsi="Arial" w:cs="Arial"/>
          <w:sz w:val="24"/>
          <w:szCs w:val="24"/>
        </w:rPr>
        <w:t xml:space="preserve"> concluded his testimony by stating that he acted in terms of the provisions of</w:t>
      </w:r>
      <w:r w:rsidR="005B5740">
        <w:rPr>
          <w:rFonts w:ascii="Arial" w:hAnsi="Arial" w:cs="Arial"/>
          <w:sz w:val="24"/>
          <w:szCs w:val="24"/>
        </w:rPr>
        <w:t xml:space="preserve"> the Correctional Services Act </w:t>
      </w:r>
      <w:r w:rsidR="00E5725D" w:rsidRPr="00E5725D">
        <w:rPr>
          <w:rFonts w:ascii="Arial" w:hAnsi="Arial" w:cs="Arial"/>
          <w:sz w:val="24"/>
          <w:szCs w:val="24"/>
        </w:rPr>
        <w:t>9 of 2012 (“the Correctional Service Act”), its Regulations and the Rules, Standing Orders and Administrative Directives.</w:t>
      </w:r>
    </w:p>
    <w:p w14:paraId="2E74EA25" w14:textId="77777777" w:rsidR="00167003" w:rsidRPr="00633FA4" w:rsidRDefault="00167003" w:rsidP="00BA328F">
      <w:pPr>
        <w:spacing w:after="0" w:line="360" w:lineRule="auto"/>
        <w:jc w:val="both"/>
        <w:rPr>
          <w:rFonts w:ascii="Arial" w:hAnsi="Arial" w:cs="Arial"/>
          <w:sz w:val="24"/>
          <w:szCs w:val="24"/>
        </w:rPr>
      </w:pPr>
    </w:p>
    <w:p w14:paraId="56475239" w14:textId="77777777" w:rsidR="00633FA4"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167003" w:rsidRPr="000C75D3">
        <w:rPr>
          <w:rFonts w:ascii="Arial" w:hAnsi="Arial" w:cs="Arial"/>
          <w:sz w:val="24"/>
          <w:szCs w:val="24"/>
        </w:rPr>
        <w:t>The witness conceded during cross-examination that he was found guilty of assault during disciplinary proceedings instituted against him but stated that the Commissioner</w:t>
      </w:r>
      <w:r w:rsidR="008F69C2" w:rsidRPr="000C75D3">
        <w:rPr>
          <w:rFonts w:ascii="Arial" w:hAnsi="Arial" w:cs="Arial"/>
          <w:sz w:val="24"/>
          <w:szCs w:val="24"/>
        </w:rPr>
        <w:t>-General</w:t>
      </w:r>
      <w:r w:rsidR="00167003" w:rsidRPr="000C75D3">
        <w:rPr>
          <w:rFonts w:ascii="Arial" w:hAnsi="Arial" w:cs="Arial"/>
          <w:sz w:val="24"/>
          <w:szCs w:val="24"/>
        </w:rPr>
        <w:t xml:space="preserve"> reduced the conviction and penalty imposed. </w:t>
      </w:r>
      <w:r w:rsidR="008F69C2" w:rsidRPr="000C75D3">
        <w:rPr>
          <w:rFonts w:ascii="Arial" w:hAnsi="Arial" w:cs="Arial"/>
          <w:sz w:val="24"/>
          <w:szCs w:val="24"/>
        </w:rPr>
        <w:t xml:space="preserve">The witness </w:t>
      </w:r>
      <w:r w:rsidR="000F29B5" w:rsidRPr="000F29B5">
        <w:rPr>
          <w:rFonts w:ascii="Arial" w:hAnsi="Arial" w:cs="Arial"/>
          <w:sz w:val="24"/>
          <w:szCs w:val="24"/>
        </w:rPr>
        <w:t>maintained</w:t>
      </w:r>
      <w:r w:rsidR="008F69C2" w:rsidRPr="000C75D3">
        <w:rPr>
          <w:rFonts w:ascii="Arial" w:hAnsi="Arial" w:cs="Arial"/>
          <w:sz w:val="24"/>
          <w:szCs w:val="24"/>
        </w:rPr>
        <w:t xml:space="preserve"> that despite the finding that he used excessive force</w:t>
      </w:r>
      <w:r w:rsidR="00633FA4" w:rsidRPr="000C75D3">
        <w:rPr>
          <w:rFonts w:ascii="Arial" w:hAnsi="Arial" w:cs="Arial"/>
          <w:sz w:val="24"/>
          <w:szCs w:val="24"/>
        </w:rPr>
        <w:t>,</w:t>
      </w:r>
      <w:r w:rsidR="008F69C2" w:rsidRPr="000C75D3">
        <w:rPr>
          <w:rFonts w:ascii="Arial" w:hAnsi="Arial" w:cs="Arial"/>
          <w:sz w:val="24"/>
          <w:szCs w:val="24"/>
        </w:rPr>
        <w:t xml:space="preserve"> the beating of the plaintiff was</w:t>
      </w:r>
      <w:r w:rsidR="00633FA4" w:rsidRPr="000C75D3">
        <w:rPr>
          <w:rFonts w:ascii="Arial" w:hAnsi="Arial" w:cs="Arial"/>
          <w:sz w:val="24"/>
          <w:szCs w:val="24"/>
        </w:rPr>
        <w:t xml:space="preserve"> </w:t>
      </w:r>
      <w:r w:rsidR="008F69C2" w:rsidRPr="000C75D3">
        <w:rPr>
          <w:rFonts w:ascii="Arial" w:hAnsi="Arial" w:cs="Arial"/>
          <w:sz w:val="24"/>
          <w:szCs w:val="24"/>
        </w:rPr>
        <w:t>proportionate to the situation. The witness remained adamant that he was the only one administering the blows to the plaintiff and submitted that the plaintiff</w:t>
      </w:r>
      <w:r w:rsidR="00633FA4" w:rsidRPr="000C75D3">
        <w:rPr>
          <w:rFonts w:ascii="Arial" w:hAnsi="Arial" w:cs="Arial"/>
          <w:sz w:val="24"/>
          <w:szCs w:val="24"/>
        </w:rPr>
        <w:t xml:space="preserve"> exaggerated the assault. He further testifies that the plaintiff’s version of being assaulted by 20 to </w:t>
      </w:r>
      <w:r w:rsidR="00633FA4" w:rsidRPr="000F29B5">
        <w:rPr>
          <w:rFonts w:ascii="Arial" w:hAnsi="Arial" w:cs="Arial"/>
          <w:sz w:val="24"/>
          <w:szCs w:val="24"/>
        </w:rPr>
        <w:t xml:space="preserve">30 </w:t>
      </w:r>
      <w:r w:rsidR="000F29B5" w:rsidRPr="000F29B5">
        <w:rPr>
          <w:rFonts w:ascii="Arial" w:hAnsi="Arial" w:cs="Arial"/>
          <w:sz w:val="24"/>
          <w:szCs w:val="24"/>
        </w:rPr>
        <w:t>(or more)</w:t>
      </w:r>
      <w:r w:rsidR="000F29B5" w:rsidRPr="001B1D5B">
        <w:rPr>
          <w:rFonts w:ascii="Arial" w:hAnsi="Arial" w:cs="Arial"/>
          <w:color w:val="FF0000"/>
          <w:sz w:val="24"/>
          <w:szCs w:val="24"/>
        </w:rPr>
        <w:t xml:space="preserve"> </w:t>
      </w:r>
      <w:r w:rsidR="00633FA4" w:rsidRPr="000C75D3">
        <w:rPr>
          <w:rFonts w:ascii="Arial" w:hAnsi="Arial" w:cs="Arial"/>
          <w:sz w:val="24"/>
          <w:szCs w:val="24"/>
        </w:rPr>
        <w:t xml:space="preserve">officials is not supported by the facts or the injuries sustained. </w:t>
      </w:r>
    </w:p>
    <w:p w14:paraId="092A4B2C" w14:textId="77777777" w:rsidR="000C75D3" w:rsidRPr="000C75D3" w:rsidRDefault="000C75D3" w:rsidP="000C75D3">
      <w:pPr>
        <w:pStyle w:val="ListParagraph"/>
        <w:rPr>
          <w:rFonts w:ascii="Arial" w:hAnsi="Arial" w:cs="Arial"/>
          <w:sz w:val="24"/>
          <w:szCs w:val="24"/>
        </w:rPr>
      </w:pPr>
    </w:p>
    <w:p w14:paraId="36929121" w14:textId="77777777" w:rsidR="00633FA4"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[50]</w:t>
      </w:r>
      <w:r>
        <w:rPr>
          <w:rFonts w:ascii="Arial" w:hAnsi="Arial" w:cs="Arial"/>
          <w:sz w:val="24"/>
          <w:szCs w:val="24"/>
        </w:rPr>
        <w:tab/>
        <w:t>T</w:t>
      </w:r>
      <w:r w:rsidR="00633FA4">
        <w:rPr>
          <w:rFonts w:ascii="Arial" w:hAnsi="Arial" w:cs="Arial"/>
          <w:sz w:val="24"/>
          <w:szCs w:val="24"/>
        </w:rPr>
        <w:t xml:space="preserve">he witness was extensively questioned on the injuries sustained by the plaintiff. Mr Mateus denied that he hit the plaintiff in the face with the tomfa and testified that a </w:t>
      </w:r>
      <w:r w:rsidR="00633FA4">
        <w:rPr>
          <w:rFonts w:ascii="Arial" w:hAnsi="Arial" w:cs="Arial"/>
          <w:sz w:val="24"/>
          <w:szCs w:val="24"/>
        </w:rPr>
        <w:lastRenderedPageBreak/>
        <w:t xml:space="preserve">tomfa is </w:t>
      </w:r>
      <w:r w:rsidR="000F29B5" w:rsidRPr="000F29B5">
        <w:rPr>
          <w:rFonts w:ascii="Arial" w:hAnsi="Arial" w:cs="Arial"/>
          <w:sz w:val="24"/>
          <w:szCs w:val="24"/>
        </w:rPr>
        <w:t xml:space="preserve">manufactured of </w:t>
      </w:r>
      <w:r w:rsidR="00633FA4">
        <w:rPr>
          <w:rFonts w:ascii="Arial" w:hAnsi="Arial" w:cs="Arial"/>
          <w:sz w:val="24"/>
          <w:szCs w:val="24"/>
        </w:rPr>
        <w:t xml:space="preserve">hard rubber and </w:t>
      </w:r>
      <w:r w:rsidR="000C75D3">
        <w:rPr>
          <w:rFonts w:ascii="Arial" w:hAnsi="Arial" w:cs="Arial"/>
          <w:sz w:val="24"/>
          <w:szCs w:val="24"/>
        </w:rPr>
        <w:t xml:space="preserve">that </w:t>
      </w:r>
      <w:r w:rsidR="00633FA4">
        <w:rPr>
          <w:rFonts w:ascii="Arial" w:hAnsi="Arial" w:cs="Arial"/>
          <w:sz w:val="24"/>
          <w:szCs w:val="24"/>
        </w:rPr>
        <w:t>if a person is hit in the face with force with a tomfa</w:t>
      </w:r>
      <w:r w:rsidR="00BA328F">
        <w:rPr>
          <w:rFonts w:ascii="Arial" w:hAnsi="Arial" w:cs="Arial"/>
          <w:sz w:val="24"/>
          <w:szCs w:val="24"/>
        </w:rPr>
        <w:t>,</w:t>
      </w:r>
      <w:r w:rsidR="00633FA4">
        <w:rPr>
          <w:rFonts w:ascii="Arial" w:hAnsi="Arial" w:cs="Arial"/>
          <w:sz w:val="24"/>
          <w:szCs w:val="24"/>
        </w:rPr>
        <w:t xml:space="preserve"> he would be injured to the </w:t>
      </w:r>
      <w:r w:rsidR="00BA328F">
        <w:rPr>
          <w:rFonts w:ascii="Arial" w:hAnsi="Arial" w:cs="Arial"/>
          <w:sz w:val="24"/>
          <w:szCs w:val="24"/>
        </w:rPr>
        <w:t>extent</w:t>
      </w:r>
      <w:r w:rsidR="00633FA4">
        <w:rPr>
          <w:rFonts w:ascii="Arial" w:hAnsi="Arial" w:cs="Arial"/>
          <w:sz w:val="24"/>
          <w:szCs w:val="24"/>
        </w:rPr>
        <w:t xml:space="preserve"> that he would not see again. The witness </w:t>
      </w:r>
      <w:r w:rsidR="000C75D3">
        <w:rPr>
          <w:rFonts w:ascii="Arial" w:hAnsi="Arial" w:cs="Arial"/>
          <w:sz w:val="24"/>
          <w:szCs w:val="24"/>
        </w:rPr>
        <w:t>again emphasised</w:t>
      </w:r>
      <w:r w:rsidR="00633FA4">
        <w:rPr>
          <w:rFonts w:ascii="Arial" w:hAnsi="Arial" w:cs="Arial"/>
          <w:sz w:val="24"/>
          <w:szCs w:val="24"/>
        </w:rPr>
        <w:t xml:space="preserve"> that he </w:t>
      </w:r>
      <w:r w:rsidR="000C75D3">
        <w:rPr>
          <w:rFonts w:ascii="Arial" w:hAnsi="Arial" w:cs="Arial"/>
          <w:sz w:val="24"/>
          <w:szCs w:val="24"/>
        </w:rPr>
        <w:t xml:space="preserve">stood behind the plaintiff and </w:t>
      </w:r>
      <w:r w:rsidR="00633FA4">
        <w:rPr>
          <w:rFonts w:ascii="Arial" w:hAnsi="Arial" w:cs="Arial"/>
          <w:sz w:val="24"/>
          <w:szCs w:val="24"/>
        </w:rPr>
        <w:t>limited the blows to the arms and the back of the plaintiff</w:t>
      </w:r>
      <w:r w:rsidR="00BA328F">
        <w:rPr>
          <w:rFonts w:ascii="Arial" w:hAnsi="Arial" w:cs="Arial"/>
          <w:sz w:val="24"/>
          <w:szCs w:val="24"/>
        </w:rPr>
        <w:t>.</w:t>
      </w:r>
      <w:r w:rsidR="000C75D3">
        <w:rPr>
          <w:rFonts w:ascii="Arial" w:hAnsi="Arial" w:cs="Arial"/>
          <w:sz w:val="24"/>
          <w:szCs w:val="24"/>
        </w:rPr>
        <w:t xml:space="preserve"> </w:t>
      </w:r>
    </w:p>
    <w:p w14:paraId="2FD67708" w14:textId="77777777" w:rsidR="000C75D3" w:rsidRPr="000C75D3" w:rsidRDefault="000C75D3" w:rsidP="000C75D3">
      <w:pPr>
        <w:pStyle w:val="ListParagraph"/>
        <w:rPr>
          <w:rFonts w:ascii="Arial" w:hAnsi="Arial" w:cs="Arial"/>
          <w:sz w:val="24"/>
          <w:szCs w:val="24"/>
        </w:rPr>
      </w:pPr>
    </w:p>
    <w:p w14:paraId="51A131CA" w14:textId="77777777" w:rsidR="00633FA4"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33FA4">
        <w:rPr>
          <w:rFonts w:ascii="Arial" w:hAnsi="Arial" w:cs="Arial"/>
          <w:sz w:val="24"/>
          <w:szCs w:val="24"/>
        </w:rPr>
        <w:t xml:space="preserve">On a question by Mr Kanyemba as to why the plaintiff was not returned to his cell in Echo section upon return from the hospital, the witness testified that the plaintiff was placed in a single cell for his protection and to avoid an escalation of violence in the sections. At the time, there was unrest in the different sections of WCF. The witness further denied that he attempted to conceal the </w:t>
      </w:r>
      <w:r w:rsidR="00753880">
        <w:rPr>
          <w:rFonts w:ascii="Arial" w:hAnsi="Arial" w:cs="Arial"/>
          <w:sz w:val="24"/>
          <w:szCs w:val="24"/>
        </w:rPr>
        <w:t>plaintiff’s injuries</w:t>
      </w:r>
      <w:r w:rsidR="00633FA4">
        <w:rPr>
          <w:rFonts w:ascii="Arial" w:hAnsi="Arial" w:cs="Arial"/>
          <w:sz w:val="24"/>
          <w:szCs w:val="24"/>
        </w:rPr>
        <w:t xml:space="preserve"> or that he </w:t>
      </w:r>
      <w:r w:rsidR="00753880">
        <w:rPr>
          <w:rFonts w:ascii="Arial" w:hAnsi="Arial" w:cs="Arial"/>
          <w:sz w:val="24"/>
          <w:szCs w:val="24"/>
        </w:rPr>
        <w:t>did so to</w:t>
      </w:r>
      <w:r w:rsidR="00633FA4">
        <w:rPr>
          <w:rFonts w:ascii="Arial" w:hAnsi="Arial" w:cs="Arial"/>
          <w:sz w:val="24"/>
          <w:szCs w:val="24"/>
        </w:rPr>
        <w:t xml:space="preserve"> prevent contact</w:t>
      </w:r>
      <w:r w:rsidR="00753880">
        <w:rPr>
          <w:rFonts w:ascii="Arial" w:hAnsi="Arial" w:cs="Arial"/>
          <w:sz w:val="24"/>
          <w:szCs w:val="24"/>
        </w:rPr>
        <w:t xml:space="preserve"> with </w:t>
      </w:r>
      <w:r w:rsidR="00633FA4">
        <w:rPr>
          <w:rFonts w:ascii="Arial" w:hAnsi="Arial" w:cs="Arial"/>
          <w:sz w:val="24"/>
          <w:szCs w:val="24"/>
        </w:rPr>
        <w:t xml:space="preserve">the American Embassy.  </w:t>
      </w:r>
    </w:p>
    <w:p w14:paraId="300001F4" w14:textId="77777777" w:rsidR="003C0042" w:rsidRPr="00753880" w:rsidRDefault="003C0042" w:rsidP="00753880">
      <w:pPr>
        <w:spacing w:after="0" w:line="360" w:lineRule="auto"/>
        <w:jc w:val="both"/>
        <w:rPr>
          <w:rFonts w:ascii="Arial" w:hAnsi="Arial" w:cs="Arial"/>
          <w:sz w:val="24"/>
          <w:szCs w:val="24"/>
        </w:rPr>
      </w:pPr>
    </w:p>
    <w:p w14:paraId="0B57B2E1" w14:textId="77777777" w:rsidR="00E5725D" w:rsidRPr="00E5725D" w:rsidRDefault="00E5725D" w:rsidP="00E5725D">
      <w:pPr>
        <w:spacing w:after="0" w:line="360" w:lineRule="auto"/>
        <w:jc w:val="both"/>
        <w:rPr>
          <w:rFonts w:ascii="Arial" w:hAnsi="Arial" w:cs="Arial"/>
          <w:i/>
          <w:sz w:val="24"/>
          <w:szCs w:val="24"/>
        </w:rPr>
      </w:pPr>
      <w:r w:rsidRPr="00E5725D">
        <w:rPr>
          <w:rFonts w:ascii="Arial" w:hAnsi="Arial" w:cs="Arial"/>
          <w:i/>
          <w:sz w:val="24"/>
          <w:szCs w:val="24"/>
        </w:rPr>
        <w:t>David Shimbome</w:t>
      </w:r>
    </w:p>
    <w:p w14:paraId="3E760EEC" w14:textId="77777777" w:rsidR="00E5725D" w:rsidRPr="00E5725D" w:rsidRDefault="00E5725D" w:rsidP="004E5AC2">
      <w:pPr>
        <w:pStyle w:val="ListParagraph"/>
        <w:spacing w:after="0" w:line="360" w:lineRule="auto"/>
        <w:jc w:val="both"/>
        <w:rPr>
          <w:rFonts w:ascii="Arial" w:hAnsi="Arial" w:cs="Arial"/>
          <w:sz w:val="24"/>
          <w:szCs w:val="24"/>
        </w:rPr>
      </w:pPr>
    </w:p>
    <w:p w14:paraId="52273B84" w14:textId="77777777" w:rsidR="00753880" w:rsidRPr="00753880"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B1001">
        <w:rPr>
          <w:rFonts w:ascii="Arial" w:hAnsi="Arial" w:cs="Arial"/>
          <w:sz w:val="24"/>
          <w:szCs w:val="24"/>
        </w:rPr>
        <w:t>Mr Shimbome</w:t>
      </w:r>
      <w:r w:rsidR="00E5725D" w:rsidRPr="00753880">
        <w:rPr>
          <w:rFonts w:ascii="Arial" w:hAnsi="Arial" w:cs="Arial"/>
          <w:sz w:val="24"/>
          <w:szCs w:val="24"/>
        </w:rPr>
        <w:t xml:space="preserve"> testified that he is employed as a </w:t>
      </w:r>
      <w:r w:rsidR="00B720AE">
        <w:rPr>
          <w:rFonts w:ascii="Arial" w:hAnsi="Arial" w:cs="Arial"/>
          <w:sz w:val="24"/>
          <w:szCs w:val="24"/>
        </w:rPr>
        <w:t>c</w:t>
      </w:r>
      <w:r w:rsidR="00E5725D" w:rsidRPr="00753880">
        <w:rPr>
          <w:rFonts w:ascii="Arial" w:hAnsi="Arial" w:cs="Arial"/>
          <w:sz w:val="24"/>
          <w:szCs w:val="24"/>
        </w:rPr>
        <w:t xml:space="preserve">hief </w:t>
      </w:r>
      <w:r w:rsidR="00B720AE">
        <w:rPr>
          <w:rFonts w:ascii="Arial" w:hAnsi="Arial" w:cs="Arial"/>
          <w:sz w:val="24"/>
          <w:szCs w:val="24"/>
        </w:rPr>
        <w:t>c</w:t>
      </w:r>
      <w:r w:rsidR="00E5725D" w:rsidRPr="00753880">
        <w:rPr>
          <w:rFonts w:ascii="Arial" w:hAnsi="Arial" w:cs="Arial"/>
          <w:sz w:val="24"/>
          <w:szCs w:val="24"/>
        </w:rPr>
        <w:t xml:space="preserve">orrectional </w:t>
      </w:r>
      <w:r w:rsidR="00B720AE">
        <w:rPr>
          <w:rFonts w:ascii="Arial" w:hAnsi="Arial" w:cs="Arial"/>
          <w:sz w:val="24"/>
          <w:szCs w:val="24"/>
        </w:rPr>
        <w:t>o</w:t>
      </w:r>
      <w:r w:rsidR="00E5725D" w:rsidRPr="00753880">
        <w:rPr>
          <w:rFonts w:ascii="Arial" w:hAnsi="Arial" w:cs="Arial"/>
          <w:sz w:val="24"/>
          <w:szCs w:val="24"/>
        </w:rPr>
        <w:t>fficer in the Namibian Correctional Service</w:t>
      </w:r>
      <w:r w:rsidR="004B1001">
        <w:rPr>
          <w:rFonts w:ascii="Arial" w:hAnsi="Arial" w:cs="Arial"/>
          <w:sz w:val="24"/>
          <w:szCs w:val="24"/>
        </w:rPr>
        <w:t xml:space="preserve"> with 12 years </w:t>
      </w:r>
      <w:r w:rsidR="00FF3406">
        <w:rPr>
          <w:rFonts w:ascii="Arial" w:hAnsi="Arial" w:cs="Arial"/>
          <w:sz w:val="24"/>
          <w:szCs w:val="24"/>
        </w:rPr>
        <w:t xml:space="preserve">of </w:t>
      </w:r>
      <w:r w:rsidR="004B1001">
        <w:rPr>
          <w:rFonts w:ascii="Arial" w:hAnsi="Arial" w:cs="Arial"/>
          <w:sz w:val="24"/>
          <w:szCs w:val="24"/>
        </w:rPr>
        <w:t>service</w:t>
      </w:r>
      <w:r w:rsidR="00E5725D" w:rsidRPr="00753880">
        <w:rPr>
          <w:rFonts w:ascii="Arial" w:hAnsi="Arial" w:cs="Arial"/>
          <w:sz w:val="24"/>
          <w:szCs w:val="24"/>
        </w:rPr>
        <w:t xml:space="preserve"> and is stationed at the WCF and has been stationed at the WCF since 2008. It was his testimony that there were unconfirmed reports that the plaintiff was a soldier in America</w:t>
      </w:r>
      <w:r w:rsidR="00753880" w:rsidRPr="00753880">
        <w:rPr>
          <w:rFonts w:ascii="Arial" w:hAnsi="Arial" w:cs="Arial"/>
          <w:sz w:val="24"/>
          <w:szCs w:val="24"/>
        </w:rPr>
        <w:t xml:space="preserve"> and</w:t>
      </w:r>
      <w:r w:rsidR="00E5725D" w:rsidRPr="00753880">
        <w:rPr>
          <w:rFonts w:ascii="Arial" w:hAnsi="Arial" w:cs="Arial"/>
          <w:sz w:val="24"/>
          <w:szCs w:val="24"/>
        </w:rPr>
        <w:t xml:space="preserve"> a trained fighter</w:t>
      </w:r>
      <w:r w:rsidR="00753880" w:rsidRPr="00753880">
        <w:rPr>
          <w:rFonts w:ascii="Arial" w:hAnsi="Arial" w:cs="Arial"/>
          <w:sz w:val="24"/>
          <w:szCs w:val="24"/>
        </w:rPr>
        <w:t xml:space="preserve"> as</w:t>
      </w:r>
      <w:r w:rsidR="00E5725D" w:rsidRPr="00753880">
        <w:rPr>
          <w:rFonts w:ascii="Arial" w:hAnsi="Arial" w:cs="Arial"/>
          <w:sz w:val="24"/>
          <w:szCs w:val="24"/>
        </w:rPr>
        <w:t xml:space="preserve"> an American “marine”. </w:t>
      </w:r>
      <w:r w:rsidR="00E5725D" w:rsidRPr="000F29B5">
        <w:rPr>
          <w:rFonts w:ascii="Arial" w:hAnsi="Arial" w:cs="Arial"/>
          <w:sz w:val="24"/>
          <w:szCs w:val="24"/>
        </w:rPr>
        <w:t xml:space="preserve">He </w:t>
      </w:r>
      <w:r w:rsidR="000F29B5" w:rsidRPr="000F29B5">
        <w:rPr>
          <w:rFonts w:ascii="Arial" w:hAnsi="Arial" w:cs="Arial"/>
          <w:sz w:val="24"/>
          <w:szCs w:val="24"/>
        </w:rPr>
        <w:t xml:space="preserve">could </w:t>
      </w:r>
      <w:r w:rsidR="00E5725D" w:rsidRPr="000F29B5">
        <w:rPr>
          <w:rFonts w:ascii="Arial" w:hAnsi="Arial" w:cs="Arial"/>
          <w:sz w:val="24"/>
          <w:szCs w:val="24"/>
        </w:rPr>
        <w:t xml:space="preserve">confirm </w:t>
      </w:r>
      <w:r w:rsidR="00E5725D" w:rsidRPr="00753880">
        <w:rPr>
          <w:rFonts w:ascii="Arial" w:hAnsi="Arial" w:cs="Arial"/>
          <w:sz w:val="24"/>
          <w:szCs w:val="24"/>
        </w:rPr>
        <w:t>the truthfulness of this allegation</w:t>
      </w:r>
      <w:r w:rsidR="00753880" w:rsidRPr="00753880">
        <w:rPr>
          <w:rFonts w:ascii="Arial" w:hAnsi="Arial" w:cs="Arial"/>
          <w:sz w:val="24"/>
          <w:szCs w:val="24"/>
        </w:rPr>
        <w:t>. However,</w:t>
      </w:r>
      <w:r w:rsidR="00E5725D" w:rsidRPr="00753880">
        <w:rPr>
          <w:rFonts w:ascii="Arial" w:hAnsi="Arial" w:cs="Arial"/>
          <w:sz w:val="24"/>
          <w:szCs w:val="24"/>
        </w:rPr>
        <w:t xml:space="preserve"> he has observed the plaintiff’s physical strength.</w:t>
      </w:r>
      <w:r w:rsidR="00753880" w:rsidRPr="00753880">
        <w:rPr>
          <w:rFonts w:ascii="Arial" w:hAnsi="Arial" w:cs="Arial"/>
          <w:sz w:val="24"/>
          <w:szCs w:val="24"/>
        </w:rPr>
        <w:t xml:space="preserve"> Mr Simbome </w:t>
      </w:r>
      <w:r w:rsidR="00753880">
        <w:rPr>
          <w:rFonts w:ascii="Arial" w:hAnsi="Arial" w:cs="Arial"/>
          <w:sz w:val="24"/>
          <w:szCs w:val="24"/>
        </w:rPr>
        <w:t xml:space="preserve">further </w:t>
      </w:r>
      <w:r w:rsidR="00753880" w:rsidRPr="00753880">
        <w:rPr>
          <w:rFonts w:ascii="Arial" w:hAnsi="Arial" w:cs="Arial"/>
          <w:sz w:val="24"/>
          <w:szCs w:val="24"/>
        </w:rPr>
        <w:t xml:space="preserve">testified that the plaintiff had disciplinary issues and unruly </w:t>
      </w:r>
      <w:r w:rsidR="00671DF6">
        <w:rPr>
          <w:rFonts w:ascii="Arial" w:hAnsi="Arial" w:cs="Arial"/>
          <w:sz w:val="24"/>
          <w:szCs w:val="24"/>
        </w:rPr>
        <w:t>behaviour</w:t>
      </w:r>
      <w:r w:rsidR="00753880" w:rsidRPr="00753880">
        <w:rPr>
          <w:rFonts w:ascii="Arial" w:hAnsi="Arial" w:cs="Arial"/>
          <w:sz w:val="24"/>
          <w:szCs w:val="24"/>
        </w:rPr>
        <w:t xml:space="preserve"> and often used derogatory and demeaning language towards other inmates</w:t>
      </w:r>
      <w:r w:rsidR="000F29B5">
        <w:rPr>
          <w:rFonts w:ascii="Arial" w:hAnsi="Arial" w:cs="Arial"/>
          <w:sz w:val="24"/>
          <w:szCs w:val="24"/>
        </w:rPr>
        <w:t xml:space="preserve"> and WCF officials</w:t>
      </w:r>
      <w:r w:rsidR="00753880" w:rsidRPr="00753880">
        <w:rPr>
          <w:rFonts w:ascii="Arial" w:hAnsi="Arial" w:cs="Arial"/>
          <w:sz w:val="24"/>
          <w:szCs w:val="24"/>
        </w:rPr>
        <w:t xml:space="preserve">. </w:t>
      </w:r>
    </w:p>
    <w:p w14:paraId="4623113E" w14:textId="77777777" w:rsidR="00753880" w:rsidRDefault="00753880" w:rsidP="00753880">
      <w:pPr>
        <w:pStyle w:val="ListParagraph"/>
        <w:spacing w:after="0" w:line="360" w:lineRule="auto"/>
        <w:ind w:left="0"/>
        <w:jc w:val="both"/>
        <w:rPr>
          <w:rFonts w:ascii="Arial" w:hAnsi="Arial" w:cs="Arial"/>
          <w:sz w:val="24"/>
          <w:szCs w:val="24"/>
        </w:rPr>
      </w:pPr>
    </w:p>
    <w:p w14:paraId="4A594CA4" w14:textId="77777777" w:rsidR="00671DF6"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753880" w:rsidRPr="00671DF6">
        <w:rPr>
          <w:rFonts w:ascii="Arial" w:hAnsi="Arial" w:cs="Arial"/>
          <w:sz w:val="24"/>
          <w:szCs w:val="24"/>
        </w:rPr>
        <w:t>The witness confirmed that</w:t>
      </w:r>
      <w:r w:rsidR="00671DF6" w:rsidRPr="00671DF6">
        <w:rPr>
          <w:rFonts w:ascii="Arial" w:hAnsi="Arial" w:cs="Arial"/>
          <w:sz w:val="24"/>
          <w:szCs w:val="24"/>
        </w:rPr>
        <w:t xml:space="preserve"> he was aware of the assault on</w:t>
      </w:r>
      <w:r w:rsidR="00E5725D" w:rsidRPr="00671DF6">
        <w:rPr>
          <w:rFonts w:ascii="Arial" w:hAnsi="Arial" w:cs="Arial"/>
          <w:sz w:val="24"/>
          <w:szCs w:val="24"/>
        </w:rPr>
        <w:t xml:space="preserve"> Iitembu</w:t>
      </w:r>
      <w:r w:rsidR="00671DF6" w:rsidRPr="00671DF6">
        <w:rPr>
          <w:rFonts w:ascii="Arial" w:hAnsi="Arial" w:cs="Arial"/>
          <w:sz w:val="24"/>
          <w:szCs w:val="24"/>
        </w:rPr>
        <w:t xml:space="preserve"> by the plaintiff</w:t>
      </w:r>
      <w:r w:rsidR="00E5725D" w:rsidRPr="00671DF6">
        <w:rPr>
          <w:rFonts w:ascii="Arial" w:hAnsi="Arial" w:cs="Arial"/>
          <w:sz w:val="24"/>
          <w:szCs w:val="24"/>
        </w:rPr>
        <w:t xml:space="preserve"> </w:t>
      </w:r>
      <w:r w:rsidR="00671DF6" w:rsidRPr="00671DF6">
        <w:rPr>
          <w:rFonts w:ascii="Arial" w:hAnsi="Arial" w:cs="Arial"/>
          <w:sz w:val="24"/>
          <w:szCs w:val="24"/>
        </w:rPr>
        <w:t xml:space="preserve">and testified that </w:t>
      </w:r>
      <w:r w:rsidR="00671DF6">
        <w:rPr>
          <w:rFonts w:ascii="Arial" w:hAnsi="Arial" w:cs="Arial"/>
          <w:sz w:val="24"/>
          <w:szCs w:val="24"/>
        </w:rPr>
        <w:t>t</w:t>
      </w:r>
      <w:r w:rsidR="00E5725D" w:rsidRPr="00671DF6">
        <w:rPr>
          <w:rFonts w:ascii="Arial" w:hAnsi="Arial" w:cs="Arial"/>
          <w:sz w:val="24"/>
          <w:szCs w:val="24"/>
        </w:rPr>
        <w:t xml:space="preserve">he reason for </w:t>
      </w:r>
      <w:r w:rsidR="00F45709">
        <w:rPr>
          <w:rFonts w:ascii="Arial" w:hAnsi="Arial" w:cs="Arial"/>
          <w:sz w:val="24"/>
          <w:szCs w:val="24"/>
        </w:rPr>
        <w:t xml:space="preserve">the </w:t>
      </w:r>
      <w:r w:rsidR="008473B4">
        <w:rPr>
          <w:rFonts w:ascii="Arial" w:hAnsi="Arial" w:cs="Arial"/>
          <w:sz w:val="24"/>
          <w:szCs w:val="24"/>
        </w:rPr>
        <w:t xml:space="preserve">assault </w:t>
      </w:r>
      <w:r w:rsidR="00F45709">
        <w:rPr>
          <w:rFonts w:ascii="Arial" w:hAnsi="Arial" w:cs="Arial"/>
          <w:sz w:val="24"/>
          <w:szCs w:val="24"/>
        </w:rPr>
        <w:t>was</w:t>
      </w:r>
      <w:r w:rsidR="00E5725D" w:rsidRPr="00671DF6">
        <w:rPr>
          <w:rFonts w:ascii="Arial" w:hAnsi="Arial" w:cs="Arial"/>
          <w:sz w:val="24"/>
          <w:szCs w:val="24"/>
        </w:rPr>
        <w:t xml:space="preserve"> </w:t>
      </w:r>
      <w:r w:rsidR="008473B4">
        <w:rPr>
          <w:rFonts w:ascii="Arial" w:hAnsi="Arial" w:cs="Arial"/>
          <w:sz w:val="24"/>
          <w:szCs w:val="24"/>
        </w:rPr>
        <w:t>that</w:t>
      </w:r>
      <w:r w:rsidR="00E5725D" w:rsidRPr="00671DF6">
        <w:rPr>
          <w:rFonts w:ascii="Arial" w:hAnsi="Arial" w:cs="Arial"/>
          <w:sz w:val="24"/>
          <w:szCs w:val="24"/>
        </w:rPr>
        <w:t xml:space="preserve"> the plaintiff suspected </w:t>
      </w:r>
      <w:r w:rsidR="008473B4">
        <w:rPr>
          <w:rFonts w:ascii="Arial" w:hAnsi="Arial" w:cs="Arial"/>
          <w:sz w:val="24"/>
          <w:szCs w:val="24"/>
        </w:rPr>
        <w:t>him to be</w:t>
      </w:r>
      <w:r w:rsidR="00E5725D" w:rsidRPr="00671DF6">
        <w:rPr>
          <w:rFonts w:ascii="Arial" w:hAnsi="Arial" w:cs="Arial"/>
          <w:sz w:val="24"/>
          <w:szCs w:val="24"/>
        </w:rPr>
        <w:t xml:space="preserve"> </w:t>
      </w:r>
      <w:r w:rsidR="00FF3406">
        <w:rPr>
          <w:rFonts w:ascii="Arial" w:hAnsi="Arial" w:cs="Arial"/>
          <w:sz w:val="24"/>
          <w:szCs w:val="24"/>
        </w:rPr>
        <w:t>an</w:t>
      </w:r>
      <w:r w:rsidR="00E5725D" w:rsidRPr="00671DF6">
        <w:rPr>
          <w:rFonts w:ascii="Arial" w:hAnsi="Arial" w:cs="Arial"/>
          <w:sz w:val="24"/>
          <w:szCs w:val="24"/>
        </w:rPr>
        <w:t xml:space="preserve"> </w:t>
      </w:r>
      <w:r w:rsidR="00FF3406">
        <w:rPr>
          <w:rFonts w:ascii="Arial" w:hAnsi="Arial" w:cs="Arial"/>
          <w:sz w:val="24"/>
          <w:szCs w:val="24"/>
        </w:rPr>
        <w:t>informer</w:t>
      </w:r>
      <w:r w:rsidR="00E5725D" w:rsidRPr="00671DF6">
        <w:rPr>
          <w:rFonts w:ascii="Arial" w:hAnsi="Arial" w:cs="Arial"/>
          <w:sz w:val="24"/>
          <w:szCs w:val="24"/>
        </w:rPr>
        <w:t xml:space="preserve"> for the WCF </w:t>
      </w:r>
      <w:r w:rsidR="00F45709">
        <w:rPr>
          <w:rFonts w:ascii="Arial" w:hAnsi="Arial" w:cs="Arial"/>
          <w:sz w:val="24"/>
          <w:szCs w:val="24"/>
        </w:rPr>
        <w:t>authorities</w:t>
      </w:r>
      <w:r w:rsidR="00E5725D" w:rsidRPr="00671DF6">
        <w:rPr>
          <w:rFonts w:ascii="Arial" w:hAnsi="Arial" w:cs="Arial"/>
          <w:sz w:val="24"/>
          <w:szCs w:val="24"/>
        </w:rPr>
        <w:t xml:space="preserve"> and Namibian police.</w:t>
      </w:r>
    </w:p>
    <w:p w14:paraId="5EDE169A" w14:textId="77777777" w:rsidR="00671DF6" w:rsidRPr="00671DF6" w:rsidRDefault="00671DF6" w:rsidP="00671DF6">
      <w:pPr>
        <w:pStyle w:val="ListParagraph"/>
        <w:rPr>
          <w:rFonts w:ascii="Arial" w:hAnsi="Arial" w:cs="Arial"/>
          <w:sz w:val="24"/>
          <w:szCs w:val="24"/>
        </w:rPr>
      </w:pPr>
    </w:p>
    <w:p w14:paraId="091608C9" w14:textId="77777777" w:rsidR="00E5725D" w:rsidRPr="00671DF6"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671DF6">
        <w:rPr>
          <w:rFonts w:ascii="Arial" w:hAnsi="Arial" w:cs="Arial"/>
          <w:sz w:val="24"/>
          <w:szCs w:val="24"/>
        </w:rPr>
        <w:t>The witness testified that on the day in question</w:t>
      </w:r>
      <w:r w:rsidR="00F45709">
        <w:rPr>
          <w:rFonts w:ascii="Arial" w:hAnsi="Arial" w:cs="Arial"/>
          <w:sz w:val="24"/>
          <w:szCs w:val="24"/>
        </w:rPr>
        <w:t>,</w:t>
      </w:r>
      <w:r w:rsidR="00977911">
        <w:rPr>
          <w:rFonts w:ascii="Arial" w:hAnsi="Arial" w:cs="Arial"/>
          <w:sz w:val="24"/>
          <w:szCs w:val="24"/>
        </w:rPr>
        <w:t xml:space="preserve"> Iitembu was punched</w:t>
      </w:r>
      <w:r w:rsidR="00F45709">
        <w:rPr>
          <w:rFonts w:ascii="Arial" w:hAnsi="Arial" w:cs="Arial"/>
          <w:sz w:val="24"/>
          <w:szCs w:val="24"/>
        </w:rPr>
        <w:t>,</w:t>
      </w:r>
      <w:r w:rsidR="00977911">
        <w:rPr>
          <w:rFonts w:ascii="Arial" w:hAnsi="Arial" w:cs="Arial"/>
          <w:sz w:val="24"/>
          <w:szCs w:val="24"/>
        </w:rPr>
        <w:t xml:space="preserve"> causing him to fall</w:t>
      </w:r>
      <w:r w:rsidR="00F45709">
        <w:rPr>
          <w:rFonts w:ascii="Arial" w:hAnsi="Arial" w:cs="Arial"/>
          <w:sz w:val="24"/>
          <w:szCs w:val="24"/>
        </w:rPr>
        <w:t>,</w:t>
      </w:r>
      <w:r w:rsidR="00E5725D" w:rsidRPr="00671DF6">
        <w:rPr>
          <w:rFonts w:ascii="Arial" w:hAnsi="Arial" w:cs="Arial"/>
          <w:sz w:val="24"/>
          <w:szCs w:val="24"/>
        </w:rPr>
        <w:t xml:space="preserve"> and</w:t>
      </w:r>
      <w:r w:rsidR="00977911">
        <w:rPr>
          <w:rFonts w:ascii="Arial" w:hAnsi="Arial" w:cs="Arial"/>
          <w:sz w:val="24"/>
          <w:szCs w:val="24"/>
        </w:rPr>
        <w:t xml:space="preserve"> as a result of the assault</w:t>
      </w:r>
      <w:r w:rsidR="005B5740">
        <w:rPr>
          <w:rFonts w:ascii="Arial" w:hAnsi="Arial" w:cs="Arial"/>
          <w:sz w:val="24"/>
          <w:szCs w:val="24"/>
        </w:rPr>
        <w:t>,</w:t>
      </w:r>
      <w:r w:rsidR="00977911">
        <w:rPr>
          <w:rFonts w:ascii="Arial" w:hAnsi="Arial" w:cs="Arial"/>
          <w:sz w:val="24"/>
          <w:szCs w:val="24"/>
        </w:rPr>
        <w:t xml:space="preserve"> Iitembu </w:t>
      </w:r>
      <w:r w:rsidR="00E5725D" w:rsidRPr="00671DF6">
        <w:rPr>
          <w:rFonts w:ascii="Arial" w:hAnsi="Arial" w:cs="Arial"/>
          <w:sz w:val="24"/>
          <w:szCs w:val="24"/>
        </w:rPr>
        <w:t xml:space="preserve">sustained injuries </w:t>
      </w:r>
      <w:r w:rsidR="00977911">
        <w:rPr>
          <w:rFonts w:ascii="Arial" w:hAnsi="Arial" w:cs="Arial"/>
          <w:sz w:val="24"/>
          <w:szCs w:val="24"/>
        </w:rPr>
        <w:t>to</w:t>
      </w:r>
      <w:r w:rsidR="00E5725D" w:rsidRPr="00671DF6">
        <w:rPr>
          <w:rFonts w:ascii="Arial" w:hAnsi="Arial" w:cs="Arial"/>
          <w:sz w:val="24"/>
          <w:szCs w:val="24"/>
        </w:rPr>
        <w:t xml:space="preserve"> his face. Iitembu fled to the Head of Security</w:t>
      </w:r>
      <w:r w:rsidR="00B74F16">
        <w:rPr>
          <w:rFonts w:ascii="Arial" w:hAnsi="Arial" w:cs="Arial"/>
          <w:sz w:val="24"/>
          <w:szCs w:val="24"/>
        </w:rPr>
        <w:t>’s</w:t>
      </w:r>
      <w:r w:rsidR="00E5725D" w:rsidRPr="00671DF6">
        <w:rPr>
          <w:rFonts w:ascii="Arial" w:hAnsi="Arial" w:cs="Arial"/>
          <w:sz w:val="24"/>
          <w:szCs w:val="24"/>
        </w:rPr>
        <w:t xml:space="preserve"> office after </w:t>
      </w:r>
      <w:r w:rsidR="00F45709">
        <w:rPr>
          <w:rFonts w:ascii="Arial" w:hAnsi="Arial" w:cs="Arial"/>
          <w:sz w:val="24"/>
          <w:szCs w:val="24"/>
        </w:rPr>
        <w:t>the plaintiff assaulted him</w:t>
      </w:r>
      <w:r w:rsidR="00E5725D" w:rsidRPr="00671DF6">
        <w:rPr>
          <w:rFonts w:ascii="Arial" w:hAnsi="Arial" w:cs="Arial"/>
          <w:sz w:val="24"/>
          <w:szCs w:val="24"/>
        </w:rPr>
        <w:t xml:space="preserve">. He was summoned to Matheus’s office for an enquiry about the altercation between Iitembu and </w:t>
      </w:r>
      <w:r w:rsidR="00B74F16">
        <w:rPr>
          <w:rFonts w:ascii="Arial" w:hAnsi="Arial" w:cs="Arial"/>
          <w:sz w:val="24"/>
          <w:szCs w:val="24"/>
        </w:rPr>
        <w:t>the plaintiff</w:t>
      </w:r>
      <w:r w:rsidR="00E5725D" w:rsidRPr="00671DF6">
        <w:rPr>
          <w:rFonts w:ascii="Arial" w:hAnsi="Arial" w:cs="Arial"/>
          <w:sz w:val="24"/>
          <w:szCs w:val="24"/>
        </w:rPr>
        <w:t xml:space="preserve">. </w:t>
      </w:r>
      <w:r w:rsidR="00E5725D" w:rsidRPr="00671DF6">
        <w:rPr>
          <w:rFonts w:ascii="Arial" w:hAnsi="Arial" w:cs="Arial"/>
          <w:sz w:val="24"/>
          <w:szCs w:val="24"/>
        </w:rPr>
        <w:lastRenderedPageBreak/>
        <w:t xml:space="preserve">It was his testimony that the plaintiff was </w:t>
      </w:r>
      <w:r w:rsidR="008473B4">
        <w:rPr>
          <w:rFonts w:ascii="Arial" w:hAnsi="Arial" w:cs="Arial"/>
          <w:sz w:val="24"/>
          <w:szCs w:val="24"/>
        </w:rPr>
        <w:t>called</w:t>
      </w:r>
      <w:r w:rsidR="00E5725D" w:rsidRPr="00671DF6">
        <w:rPr>
          <w:rFonts w:ascii="Arial" w:hAnsi="Arial" w:cs="Arial"/>
          <w:sz w:val="24"/>
          <w:szCs w:val="24"/>
        </w:rPr>
        <w:t xml:space="preserve"> to Matheus’ office fo</w:t>
      </w:r>
      <w:r w:rsidR="008473B4">
        <w:rPr>
          <w:rFonts w:ascii="Arial" w:hAnsi="Arial" w:cs="Arial"/>
          <w:sz w:val="24"/>
          <w:szCs w:val="24"/>
        </w:rPr>
        <w:t>r questioning over his assault on</w:t>
      </w:r>
      <w:r w:rsidR="00E5725D" w:rsidRPr="00671DF6">
        <w:rPr>
          <w:rFonts w:ascii="Arial" w:hAnsi="Arial" w:cs="Arial"/>
          <w:sz w:val="24"/>
          <w:szCs w:val="24"/>
        </w:rPr>
        <w:t xml:space="preserve"> Iitembu. Upon his arrival at Matheus’ </w:t>
      </w:r>
      <w:r w:rsidR="008473B4">
        <w:rPr>
          <w:rFonts w:ascii="Arial" w:hAnsi="Arial" w:cs="Arial"/>
          <w:sz w:val="24"/>
          <w:szCs w:val="24"/>
        </w:rPr>
        <w:t>office,</w:t>
      </w:r>
      <w:r w:rsidR="00E5725D" w:rsidRPr="00671DF6">
        <w:rPr>
          <w:rFonts w:ascii="Arial" w:hAnsi="Arial" w:cs="Arial"/>
          <w:sz w:val="24"/>
          <w:szCs w:val="24"/>
        </w:rPr>
        <w:t xml:space="preserve"> he found the plaintiff, Iitembu and 15 correctional officers in Matheus’ office.</w:t>
      </w:r>
    </w:p>
    <w:p w14:paraId="2D5BBDA5" w14:textId="77777777" w:rsidR="00E5725D" w:rsidRPr="00E5725D" w:rsidRDefault="00E5725D" w:rsidP="004E5AC2">
      <w:pPr>
        <w:pStyle w:val="ListParagraph"/>
        <w:spacing w:after="0" w:line="360" w:lineRule="auto"/>
        <w:ind w:left="0"/>
        <w:jc w:val="both"/>
        <w:rPr>
          <w:rFonts w:ascii="Arial" w:hAnsi="Arial" w:cs="Arial"/>
          <w:sz w:val="24"/>
          <w:szCs w:val="24"/>
        </w:rPr>
      </w:pPr>
    </w:p>
    <w:p w14:paraId="33872661" w14:textId="77777777" w:rsidR="00E5725D" w:rsidRPr="00B720AE" w:rsidRDefault="003C0042" w:rsidP="003C0042">
      <w:pPr>
        <w:pStyle w:val="ListParagraph"/>
        <w:spacing w:after="0" w:line="360" w:lineRule="auto"/>
        <w:ind w:left="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E5725D" w:rsidRPr="00B720AE">
        <w:rPr>
          <w:rFonts w:ascii="Arial" w:hAnsi="Arial" w:cs="Arial"/>
          <w:sz w:val="24"/>
          <w:szCs w:val="24"/>
        </w:rPr>
        <w:t>The witness testified that he observed that the plaintiff appeared emotional</w:t>
      </w:r>
      <w:r w:rsidR="00632895" w:rsidRPr="00632895">
        <w:rPr>
          <w:rFonts w:ascii="Arial" w:hAnsi="Arial" w:cs="Arial"/>
          <w:sz w:val="24"/>
          <w:szCs w:val="24"/>
        </w:rPr>
        <w:t>. After a scuffle ensued between the plaintiff and Iitembu,</w:t>
      </w:r>
      <w:r w:rsidR="00B74F16">
        <w:rPr>
          <w:rFonts w:ascii="Arial" w:hAnsi="Arial" w:cs="Arial"/>
          <w:sz w:val="24"/>
          <w:szCs w:val="24"/>
        </w:rPr>
        <w:t xml:space="preserve"> </w:t>
      </w:r>
      <w:r w:rsidR="00B74F16" w:rsidRPr="00B74F16">
        <w:rPr>
          <w:rFonts w:ascii="Arial" w:hAnsi="Arial" w:cs="Arial"/>
          <w:sz w:val="24"/>
          <w:szCs w:val="24"/>
        </w:rPr>
        <w:t>the plaintiff grabbed hold of Iitembu</w:t>
      </w:r>
      <w:r w:rsidR="00E5725D" w:rsidRPr="00B74F16">
        <w:rPr>
          <w:rFonts w:ascii="Arial" w:hAnsi="Arial" w:cs="Arial"/>
          <w:sz w:val="24"/>
          <w:szCs w:val="24"/>
        </w:rPr>
        <w:t xml:space="preserve">. </w:t>
      </w:r>
      <w:r w:rsidR="00E5725D" w:rsidRPr="00B720AE">
        <w:rPr>
          <w:rFonts w:ascii="Arial" w:hAnsi="Arial" w:cs="Arial"/>
          <w:sz w:val="24"/>
          <w:szCs w:val="24"/>
        </w:rPr>
        <w:t xml:space="preserve">Iitembu seemed </w:t>
      </w:r>
      <w:r w:rsidR="008473B4" w:rsidRPr="00B720AE">
        <w:rPr>
          <w:rFonts w:ascii="Arial" w:hAnsi="Arial" w:cs="Arial"/>
          <w:sz w:val="24"/>
          <w:szCs w:val="24"/>
        </w:rPr>
        <w:t>in distress</w:t>
      </w:r>
      <w:r w:rsidR="00E5725D" w:rsidRPr="00B720AE">
        <w:rPr>
          <w:rFonts w:ascii="Arial" w:hAnsi="Arial" w:cs="Arial"/>
          <w:sz w:val="24"/>
          <w:szCs w:val="24"/>
        </w:rPr>
        <w:t xml:space="preserve"> from the plaintiff’s grip and cried out loud</w:t>
      </w:r>
      <w:r w:rsidR="00632895">
        <w:rPr>
          <w:rFonts w:ascii="Arial" w:hAnsi="Arial" w:cs="Arial"/>
          <w:sz w:val="24"/>
          <w:szCs w:val="24"/>
        </w:rPr>
        <w:t>,</w:t>
      </w:r>
      <w:r w:rsidR="00E5725D" w:rsidRPr="00B720AE">
        <w:rPr>
          <w:rFonts w:ascii="Arial" w:hAnsi="Arial" w:cs="Arial"/>
          <w:sz w:val="24"/>
          <w:szCs w:val="24"/>
        </w:rPr>
        <w:t xml:space="preserve"> and several officers rushed to Iitembu’s assistance but to no avail. Matheus then fetched a rubber security baton </w:t>
      </w:r>
      <w:r w:rsidR="00632895">
        <w:rPr>
          <w:rFonts w:ascii="Arial" w:hAnsi="Arial" w:cs="Arial"/>
          <w:sz w:val="24"/>
          <w:szCs w:val="24"/>
        </w:rPr>
        <w:t xml:space="preserve">from </w:t>
      </w:r>
      <w:r w:rsidR="00E5725D" w:rsidRPr="00B720AE">
        <w:rPr>
          <w:rFonts w:ascii="Arial" w:hAnsi="Arial" w:cs="Arial"/>
          <w:sz w:val="24"/>
          <w:szCs w:val="24"/>
        </w:rPr>
        <w:t>his office cupboard that he used to strike the plaintiff on his body to force him to release Iitembu. Iitembu ran out of Matheus’ office as soon as the plaintiff let him go. He further testified that</w:t>
      </w:r>
      <w:r w:rsidR="00632895">
        <w:rPr>
          <w:rFonts w:ascii="Arial" w:hAnsi="Arial" w:cs="Arial"/>
          <w:sz w:val="24"/>
          <w:szCs w:val="24"/>
        </w:rPr>
        <w:t>,</w:t>
      </w:r>
      <w:r w:rsidR="00E5725D" w:rsidRPr="00B720AE">
        <w:rPr>
          <w:rFonts w:ascii="Arial" w:hAnsi="Arial" w:cs="Arial"/>
          <w:sz w:val="24"/>
          <w:szCs w:val="24"/>
        </w:rPr>
        <w:t xml:space="preserve"> in his opinion</w:t>
      </w:r>
      <w:r w:rsidR="00632895">
        <w:rPr>
          <w:rFonts w:ascii="Arial" w:hAnsi="Arial" w:cs="Arial"/>
          <w:sz w:val="24"/>
          <w:szCs w:val="24"/>
        </w:rPr>
        <w:t>,</w:t>
      </w:r>
      <w:r w:rsidR="00E5725D" w:rsidRPr="00B720AE">
        <w:rPr>
          <w:rFonts w:ascii="Arial" w:hAnsi="Arial" w:cs="Arial"/>
          <w:sz w:val="24"/>
          <w:szCs w:val="24"/>
        </w:rPr>
        <w:t xml:space="preserve"> the physical force used on the plaintiff by the officers was justified in the circumstances and was aimed at protecting Iitembu. </w:t>
      </w:r>
    </w:p>
    <w:p w14:paraId="62D81CFF" w14:textId="77777777" w:rsidR="00E5725D" w:rsidRPr="00E5725D" w:rsidRDefault="00E5725D" w:rsidP="004E5AC2">
      <w:pPr>
        <w:pStyle w:val="ListParagraph"/>
        <w:spacing w:after="0" w:line="360" w:lineRule="auto"/>
        <w:ind w:left="0"/>
        <w:jc w:val="both"/>
        <w:rPr>
          <w:rFonts w:ascii="Arial" w:hAnsi="Arial" w:cs="Arial"/>
          <w:sz w:val="24"/>
          <w:szCs w:val="24"/>
        </w:rPr>
      </w:pPr>
    </w:p>
    <w:p w14:paraId="17DD4099" w14:textId="77777777" w:rsidR="00E5725D" w:rsidRPr="004E5AC2" w:rsidRDefault="004E5AC2" w:rsidP="004E5AC2">
      <w:pPr>
        <w:spacing w:after="0" w:line="360" w:lineRule="auto"/>
        <w:jc w:val="both"/>
        <w:rPr>
          <w:rFonts w:ascii="Arial" w:hAnsi="Arial" w:cs="Arial"/>
          <w:i/>
          <w:sz w:val="24"/>
          <w:szCs w:val="24"/>
        </w:rPr>
      </w:pPr>
      <w:r>
        <w:rPr>
          <w:rFonts w:ascii="Arial" w:hAnsi="Arial" w:cs="Arial"/>
          <w:i/>
          <w:sz w:val="24"/>
          <w:szCs w:val="24"/>
        </w:rPr>
        <w:t>Kletus Anghuwo</w:t>
      </w:r>
    </w:p>
    <w:p w14:paraId="1E03FEE2" w14:textId="77777777" w:rsidR="00E5725D" w:rsidRPr="00E5725D" w:rsidRDefault="00E5725D" w:rsidP="004E5AC2">
      <w:pPr>
        <w:pStyle w:val="ListParagraph"/>
        <w:spacing w:after="0" w:line="360" w:lineRule="auto"/>
        <w:ind w:left="0"/>
        <w:jc w:val="both"/>
        <w:rPr>
          <w:rFonts w:ascii="Arial" w:hAnsi="Arial" w:cs="Arial"/>
          <w:sz w:val="24"/>
          <w:szCs w:val="24"/>
        </w:rPr>
      </w:pPr>
    </w:p>
    <w:p w14:paraId="1A55DAA7" w14:textId="77777777" w:rsidR="00E5725D" w:rsidRPr="00E5725D"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4B1001">
        <w:rPr>
          <w:rFonts w:ascii="Arial" w:hAnsi="Arial" w:cs="Arial"/>
          <w:sz w:val="24"/>
          <w:szCs w:val="24"/>
        </w:rPr>
        <w:t>Mr Anghuwo</w:t>
      </w:r>
      <w:r w:rsidR="00E5725D" w:rsidRPr="00E5725D">
        <w:rPr>
          <w:rFonts w:ascii="Arial" w:hAnsi="Arial" w:cs="Arial"/>
          <w:sz w:val="24"/>
          <w:szCs w:val="24"/>
        </w:rPr>
        <w:t xml:space="preserve"> testified that he is employed as a correctional officer in the Namibian Correctional Service and </w:t>
      </w:r>
      <w:r w:rsidR="00632895">
        <w:rPr>
          <w:rFonts w:ascii="Arial" w:hAnsi="Arial" w:cs="Arial"/>
          <w:sz w:val="24"/>
          <w:szCs w:val="24"/>
        </w:rPr>
        <w:t>is stationed at the WCF. He</w:t>
      </w:r>
      <w:r w:rsidR="00E5725D" w:rsidRPr="00E5725D">
        <w:rPr>
          <w:rFonts w:ascii="Arial" w:hAnsi="Arial" w:cs="Arial"/>
          <w:sz w:val="24"/>
          <w:szCs w:val="24"/>
        </w:rPr>
        <w:t xml:space="preserve"> </w:t>
      </w:r>
      <w:r w:rsidR="004B1001">
        <w:rPr>
          <w:rFonts w:ascii="Arial" w:hAnsi="Arial" w:cs="Arial"/>
          <w:sz w:val="24"/>
          <w:szCs w:val="24"/>
        </w:rPr>
        <w:t xml:space="preserve">now </w:t>
      </w:r>
      <w:r w:rsidR="00E5725D" w:rsidRPr="00E5725D">
        <w:rPr>
          <w:rFonts w:ascii="Arial" w:hAnsi="Arial" w:cs="Arial"/>
          <w:sz w:val="24"/>
          <w:szCs w:val="24"/>
        </w:rPr>
        <w:t xml:space="preserve">holds the rank of </w:t>
      </w:r>
      <w:r w:rsidR="004B1001">
        <w:rPr>
          <w:rFonts w:ascii="Arial" w:hAnsi="Arial" w:cs="Arial"/>
          <w:sz w:val="24"/>
          <w:szCs w:val="24"/>
        </w:rPr>
        <w:t xml:space="preserve">Superintendent and has 23 years of </w:t>
      </w:r>
      <w:r w:rsidR="004B1001" w:rsidRPr="00545E07">
        <w:rPr>
          <w:rFonts w:ascii="Arial" w:hAnsi="Arial" w:cs="Arial"/>
          <w:sz w:val="24"/>
          <w:szCs w:val="24"/>
        </w:rPr>
        <w:t>service</w:t>
      </w:r>
      <w:r w:rsidR="004B1001">
        <w:rPr>
          <w:rFonts w:ascii="Arial" w:hAnsi="Arial" w:cs="Arial"/>
          <w:sz w:val="24"/>
          <w:szCs w:val="24"/>
        </w:rPr>
        <w:t xml:space="preserve">. </w:t>
      </w:r>
      <w:r w:rsidR="00E5725D" w:rsidRPr="00E5725D">
        <w:rPr>
          <w:rFonts w:ascii="Arial" w:hAnsi="Arial" w:cs="Arial"/>
          <w:sz w:val="24"/>
          <w:szCs w:val="24"/>
        </w:rPr>
        <w:t xml:space="preserve">He continued to testify that there was suspicion that Iitembu </w:t>
      </w:r>
      <w:r w:rsidR="00FF3406">
        <w:rPr>
          <w:rFonts w:ascii="Arial" w:hAnsi="Arial" w:cs="Arial"/>
          <w:sz w:val="24"/>
          <w:szCs w:val="24"/>
        </w:rPr>
        <w:t>was</w:t>
      </w:r>
      <w:r w:rsidR="00E5725D" w:rsidRPr="00E5725D">
        <w:rPr>
          <w:rFonts w:ascii="Arial" w:hAnsi="Arial" w:cs="Arial"/>
          <w:sz w:val="24"/>
          <w:szCs w:val="24"/>
        </w:rPr>
        <w:t xml:space="preserve"> a</w:t>
      </w:r>
      <w:r w:rsidR="00FF3406">
        <w:rPr>
          <w:rFonts w:ascii="Arial" w:hAnsi="Arial" w:cs="Arial"/>
          <w:sz w:val="24"/>
          <w:szCs w:val="24"/>
        </w:rPr>
        <w:t>n</w:t>
      </w:r>
      <w:r w:rsidR="00E5725D" w:rsidRPr="00E5725D">
        <w:rPr>
          <w:rFonts w:ascii="Arial" w:hAnsi="Arial" w:cs="Arial"/>
          <w:sz w:val="24"/>
          <w:szCs w:val="24"/>
        </w:rPr>
        <w:t xml:space="preserve"> </w:t>
      </w:r>
      <w:r w:rsidR="00FF3406">
        <w:rPr>
          <w:rFonts w:ascii="Arial" w:hAnsi="Arial" w:cs="Arial"/>
          <w:sz w:val="24"/>
          <w:szCs w:val="24"/>
        </w:rPr>
        <w:t>informer</w:t>
      </w:r>
      <w:r w:rsidR="00E5725D" w:rsidRPr="00E5725D">
        <w:rPr>
          <w:rFonts w:ascii="Arial" w:hAnsi="Arial" w:cs="Arial"/>
          <w:sz w:val="24"/>
          <w:szCs w:val="24"/>
        </w:rPr>
        <w:t xml:space="preserve"> and that he </w:t>
      </w:r>
      <w:r w:rsidR="00FF3406">
        <w:rPr>
          <w:rFonts w:ascii="Arial" w:hAnsi="Arial" w:cs="Arial"/>
          <w:sz w:val="24"/>
          <w:szCs w:val="24"/>
        </w:rPr>
        <w:t>was</w:t>
      </w:r>
      <w:r w:rsidR="00E5725D" w:rsidRPr="00E5725D">
        <w:rPr>
          <w:rFonts w:ascii="Arial" w:hAnsi="Arial" w:cs="Arial"/>
          <w:sz w:val="24"/>
          <w:szCs w:val="24"/>
        </w:rPr>
        <w:t xml:space="preserve"> known for informing the authorities about illegal activities taking place within the facility. It is his testimony that on 13 January 2017, Iitembu was attacked and physically assaulted by the plaintiff. </w:t>
      </w:r>
    </w:p>
    <w:p w14:paraId="6AB1F522" w14:textId="77777777" w:rsidR="00E5725D" w:rsidRPr="00E5725D" w:rsidRDefault="00E5725D" w:rsidP="004E5AC2">
      <w:pPr>
        <w:pStyle w:val="ListParagraph"/>
        <w:spacing w:after="0" w:line="360" w:lineRule="auto"/>
        <w:ind w:left="0"/>
        <w:jc w:val="both"/>
        <w:rPr>
          <w:rFonts w:ascii="Arial" w:hAnsi="Arial" w:cs="Arial"/>
          <w:sz w:val="24"/>
          <w:szCs w:val="24"/>
        </w:rPr>
      </w:pPr>
    </w:p>
    <w:p w14:paraId="48160998" w14:textId="77777777" w:rsidR="00FF3406"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E5725D" w:rsidRPr="00E5725D">
        <w:rPr>
          <w:rFonts w:ascii="Arial" w:hAnsi="Arial" w:cs="Arial"/>
          <w:sz w:val="24"/>
          <w:szCs w:val="24"/>
        </w:rPr>
        <w:t xml:space="preserve">The witness testified </w:t>
      </w:r>
      <w:r w:rsidR="00FF3406">
        <w:rPr>
          <w:rFonts w:ascii="Arial" w:hAnsi="Arial" w:cs="Arial"/>
          <w:sz w:val="24"/>
          <w:szCs w:val="24"/>
        </w:rPr>
        <w:t xml:space="preserve">that during the period 11 to 15 January 2017, there was unrest and tension in the trial awaiting section of the WCF over the discovery of various illegal activities and the discovery of contraband </w:t>
      </w:r>
      <w:r w:rsidR="00632895">
        <w:rPr>
          <w:rFonts w:ascii="Arial" w:hAnsi="Arial" w:cs="Arial"/>
          <w:sz w:val="24"/>
          <w:szCs w:val="24"/>
        </w:rPr>
        <w:t>in possession of</w:t>
      </w:r>
      <w:r w:rsidR="00FF3406">
        <w:rPr>
          <w:rFonts w:ascii="Arial" w:hAnsi="Arial" w:cs="Arial"/>
          <w:sz w:val="24"/>
          <w:szCs w:val="24"/>
        </w:rPr>
        <w:t xml:space="preserve"> inmates</w:t>
      </w:r>
      <w:r w:rsidR="00632895">
        <w:rPr>
          <w:rFonts w:ascii="Arial" w:hAnsi="Arial" w:cs="Arial"/>
          <w:sz w:val="24"/>
          <w:szCs w:val="24"/>
        </w:rPr>
        <w:t>,</w:t>
      </w:r>
      <w:r w:rsidR="00FF3406">
        <w:rPr>
          <w:rFonts w:ascii="Arial" w:hAnsi="Arial" w:cs="Arial"/>
          <w:sz w:val="24"/>
          <w:szCs w:val="24"/>
        </w:rPr>
        <w:t xml:space="preserve"> and it also gave rise to Iitembu being assaulted on </w:t>
      </w:r>
      <w:r w:rsidR="00632895">
        <w:rPr>
          <w:rFonts w:ascii="Arial" w:hAnsi="Arial" w:cs="Arial"/>
          <w:sz w:val="24"/>
          <w:szCs w:val="24"/>
        </w:rPr>
        <w:t>numerous</w:t>
      </w:r>
      <w:r w:rsidR="00FF3406">
        <w:rPr>
          <w:rFonts w:ascii="Arial" w:hAnsi="Arial" w:cs="Arial"/>
          <w:sz w:val="24"/>
          <w:szCs w:val="24"/>
        </w:rPr>
        <w:t xml:space="preserve"> occasions by other inmates. </w:t>
      </w:r>
    </w:p>
    <w:p w14:paraId="107AE9CF" w14:textId="77777777" w:rsidR="00FF3406" w:rsidRPr="00FF3406" w:rsidRDefault="00FF3406" w:rsidP="00FF3406">
      <w:pPr>
        <w:pStyle w:val="ListParagraph"/>
        <w:rPr>
          <w:rFonts w:ascii="Arial" w:hAnsi="Arial" w:cs="Arial"/>
          <w:sz w:val="24"/>
          <w:szCs w:val="24"/>
        </w:rPr>
      </w:pPr>
    </w:p>
    <w:p w14:paraId="566858A7" w14:textId="77777777" w:rsidR="00E5725D" w:rsidRPr="00E5725D"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E5725D" w:rsidRPr="00E5725D">
        <w:rPr>
          <w:rFonts w:ascii="Arial" w:hAnsi="Arial" w:cs="Arial"/>
          <w:sz w:val="24"/>
          <w:szCs w:val="24"/>
        </w:rPr>
        <w:t>Mr Ang</w:t>
      </w:r>
      <w:r w:rsidR="00276473">
        <w:rPr>
          <w:rFonts w:ascii="Arial" w:hAnsi="Arial" w:cs="Arial"/>
          <w:sz w:val="24"/>
          <w:szCs w:val="24"/>
        </w:rPr>
        <w:t>huw</w:t>
      </w:r>
      <w:r w:rsidR="00E5725D" w:rsidRPr="00E5725D">
        <w:rPr>
          <w:rFonts w:ascii="Arial" w:hAnsi="Arial" w:cs="Arial"/>
          <w:sz w:val="24"/>
          <w:szCs w:val="24"/>
        </w:rPr>
        <w:t xml:space="preserve">o testified that he was not present at </w:t>
      </w:r>
      <w:r w:rsidR="00445905">
        <w:rPr>
          <w:rFonts w:ascii="Arial" w:hAnsi="Arial" w:cs="Arial"/>
          <w:sz w:val="24"/>
          <w:szCs w:val="24"/>
        </w:rPr>
        <w:t>the</w:t>
      </w:r>
      <w:r w:rsidR="00276473">
        <w:rPr>
          <w:rFonts w:ascii="Arial" w:hAnsi="Arial" w:cs="Arial"/>
          <w:sz w:val="24"/>
          <w:szCs w:val="24"/>
        </w:rPr>
        <w:t xml:space="preserve"> time</w:t>
      </w:r>
      <w:r w:rsidR="00445905">
        <w:t xml:space="preserve"> </w:t>
      </w:r>
      <w:r w:rsidR="00632895" w:rsidRPr="00632895">
        <w:rPr>
          <w:rFonts w:ascii="Arial" w:hAnsi="Arial" w:cs="Arial"/>
          <w:sz w:val="24"/>
          <w:szCs w:val="24"/>
        </w:rPr>
        <w:t xml:space="preserve">when the plaintiff was summoned to the office of the </w:t>
      </w:r>
      <w:r w:rsidR="00B74F16" w:rsidRPr="00B74F16">
        <w:rPr>
          <w:rFonts w:ascii="Arial" w:hAnsi="Arial" w:cs="Arial"/>
          <w:sz w:val="24"/>
          <w:szCs w:val="24"/>
        </w:rPr>
        <w:t xml:space="preserve">Head of Security </w:t>
      </w:r>
      <w:r w:rsidR="00632895" w:rsidRPr="00632895">
        <w:rPr>
          <w:rFonts w:ascii="Arial" w:hAnsi="Arial" w:cs="Arial"/>
          <w:sz w:val="24"/>
          <w:szCs w:val="24"/>
        </w:rPr>
        <w:t>(Mateus) and cannot testify about</w:t>
      </w:r>
      <w:r w:rsidR="00445905">
        <w:rPr>
          <w:rFonts w:ascii="Arial" w:hAnsi="Arial" w:cs="Arial"/>
          <w:sz w:val="24"/>
          <w:szCs w:val="24"/>
        </w:rPr>
        <w:t xml:space="preserve"> what</w:t>
      </w:r>
      <w:r w:rsidR="00E5725D" w:rsidRPr="00E5725D">
        <w:rPr>
          <w:rFonts w:ascii="Arial" w:hAnsi="Arial" w:cs="Arial"/>
          <w:sz w:val="24"/>
          <w:szCs w:val="24"/>
        </w:rPr>
        <w:t xml:space="preserve"> transpired in </w:t>
      </w:r>
      <w:r w:rsidR="00445905">
        <w:rPr>
          <w:rFonts w:ascii="Arial" w:hAnsi="Arial" w:cs="Arial"/>
          <w:sz w:val="24"/>
          <w:szCs w:val="24"/>
        </w:rPr>
        <w:t>that</w:t>
      </w:r>
      <w:r w:rsidR="00E5725D" w:rsidRPr="00E5725D">
        <w:rPr>
          <w:rFonts w:ascii="Arial" w:hAnsi="Arial" w:cs="Arial"/>
          <w:sz w:val="24"/>
          <w:szCs w:val="24"/>
        </w:rPr>
        <w:t xml:space="preserve"> office. </w:t>
      </w:r>
    </w:p>
    <w:p w14:paraId="7C1DF02E" w14:textId="77777777" w:rsidR="00E5725D" w:rsidRDefault="00E5725D" w:rsidP="004E5AC2">
      <w:pPr>
        <w:pStyle w:val="ListParagraph"/>
        <w:spacing w:after="0" w:line="360" w:lineRule="auto"/>
        <w:ind w:left="0"/>
        <w:jc w:val="both"/>
        <w:rPr>
          <w:rFonts w:ascii="Arial" w:hAnsi="Arial" w:cs="Arial"/>
          <w:sz w:val="24"/>
          <w:szCs w:val="24"/>
        </w:rPr>
      </w:pPr>
    </w:p>
    <w:p w14:paraId="23941C09" w14:textId="77777777" w:rsidR="00B22B8C" w:rsidRPr="00E5725D" w:rsidRDefault="00B22B8C" w:rsidP="004E5AC2">
      <w:pPr>
        <w:pStyle w:val="ListParagraph"/>
        <w:spacing w:after="0" w:line="360" w:lineRule="auto"/>
        <w:ind w:left="0"/>
        <w:jc w:val="both"/>
        <w:rPr>
          <w:rFonts w:ascii="Arial" w:hAnsi="Arial" w:cs="Arial"/>
          <w:sz w:val="24"/>
          <w:szCs w:val="24"/>
        </w:rPr>
      </w:pPr>
    </w:p>
    <w:p w14:paraId="04043A8C" w14:textId="77777777" w:rsidR="00E5725D" w:rsidRPr="004E5AC2" w:rsidRDefault="00E5725D" w:rsidP="004E5AC2">
      <w:pPr>
        <w:spacing w:after="0" w:line="360" w:lineRule="auto"/>
        <w:jc w:val="both"/>
        <w:rPr>
          <w:rFonts w:ascii="Arial" w:hAnsi="Arial" w:cs="Arial"/>
          <w:i/>
          <w:sz w:val="24"/>
          <w:szCs w:val="24"/>
        </w:rPr>
      </w:pPr>
      <w:r w:rsidRPr="004E5AC2">
        <w:rPr>
          <w:rFonts w:ascii="Arial" w:hAnsi="Arial" w:cs="Arial"/>
          <w:i/>
          <w:sz w:val="24"/>
          <w:szCs w:val="24"/>
        </w:rPr>
        <w:t>Augustinus Matjayi</w:t>
      </w:r>
    </w:p>
    <w:p w14:paraId="3146C5F5" w14:textId="77777777" w:rsidR="00E5725D" w:rsidRPr="00E5725D" w:rsidRDefault="00E5725D" w:rsidP="004E5AC2">
      <w:pPr>
        <w:pStyle w:val="ListParagraph"/>
        <w:spacing w:after="0" w:line="360" w:lineRule="auto"/>
        <w:ind w:left="0"/>
        <w:jc w:val="both"/>
        <w:rPr>
          <w:rFonts w:ascii="Arial" w:hAnsi="Arial" w:cs="Arial"/>
          <w:i/>
          <w:sz w:val="24"/>
          <w:szCs w:val="24"/>
        </w:rPr>
      </w:pPr>
    </w:p>
    <w:p w14:paraId="03250B38" w14:textId="77777777" w:rsidR="00032D30"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E5725D" w:rsidRPr="00E5725D">
        <w:rPr>
          <w:rFonts w:ascii="Arial" w:hAnsi="Arial" w:cs="Arial"/>
          <w:sz w:val="24"/>
          <w:szCs w:val="24"/>
        </w:rPr>
        <w:t xml:space="preserve">Mr Matjayi testified that he </w:t>
      </w:r>
      <w:r w:rsidR="00AB313A">
        <w:rPr>
          <w:rFonts w:ascii="Arial" w:hAnsi="Arial" w:cs="Arial"/>
          <w:sz w:val="24"/>
          <w:szCs w:val="24"/>
        </w:rPr>
        <w:t>had been</w:t>
      </w:r>
      <w:r w:rsidR="00E5725D" w:rsidRPr="00E5725D">
        <w:rPr>
          <w:rFonts w:ascii="Arial" w:hAnsi="Arial" w:cs="Arial"/>
          <w:sz w:val="24"/>
          <w:szCs w:val="24"/>
        </w:rPr>
        <w:t xml:space="preserve"> a registered nurse by profession </w:t>
      </w:r>
      <w:r w:rsidR="00942909">
        <w:rPr>
          <w:rFonts w:ascii="Arial" w:hAnsi="Arial" w:cs="Arial"/>
          <w:sz w:val="24"/>
          <w:szCs w:val="24"/>
        </w:rPr>
        <w:t xml:space="preserve">since 1 February 1990 </w:t>
      </w:r>
      <w:r w:rsidR="00E5725D" w:rsidRPr="00E5725D">
        <w:rPr>
          <w:rFonts w:ascii="Arial" w:hAnsi="Arial" w:cs="Arial"/>
          <w:sz w:val="24"/>
          <w:szCs w:val="24"/>
        </w:rPr>
        <w:t xml:space="preserve">and </w:t>
      </w:r>
      <w:r w:rsidR="00942909">
        <w:rPr>
          <w:rFonts w:ascii="Arial" w:hAnsi="Arial" w:cs="Arial"/>
          <w:sz w:val="24"/>
          <w:szCs w:val="24"/>
        </w:rPr>
        <w:t>had been</w:t>
      </w:r>
      <w:r w:rsidR="00E5725D" w:rsidRPr="00E5725D">
        <w:rPr>
          <w:rFonts w:ascii="Arial" w:hAnsi="Arial" w:cs="Arial"/>
          <w:sz w:val="24"/>
          <w:szCs w:val="24"/>
        </w:rPr>
        <w:t xml:space="preserve"> working at the </w:t>
      </w:r>
      <w:r w:rsidR="00A64CDF">
        <w:rPr>
          <w:rFonts w:ascii="Arial" w:hAnsi="Arial" w:cs="Arial"/>
          <w:sz w:val="24"/>
          <w:szCs w:val="24"/>
        </w:rPr>
        <w:t>WCF</w:t>
      </w:r>
      <w:r w:rsidR="00E5725D" w:rsidRPr="00E5725D">
        <w:rPr>
          <w:rFonts w:ascii="Arial" w:hAnsi="Arial" w:cs="Arial"/>
          <w:sz w:val="24"/>
          <w:szCs w:val="24"/>
        </w:rPr>
        <w:t xml:space="preserve"> clinic</w:t>
      </w:r>
      <w:r w:rsidR="00942909">
        <w:rPr>
          <w:rFonts w:ascii="Arial" w:hAnsi="Arial" w:cs="Arial"/>
          <w:sz w:val="24"/>
          <w:szCs w:val="24"/>
        </w:rPr>
        <w:t xml:space="preserve"> for </w:t>
      </w:r>
      <w:r w:rsidR="00AB313A">
        <w:rPr>
          <w:rFonts w:ascii="Arial" w:hAnsi="Arial" w:cs="Arial"/>
          <w:sz w:val="24"/>
          <w:szCs w:val="24"/>
        </w:rPr>
        <w:t xml:space="preserve">eight </w:t>
      </w:r>
      <w:r w:rsidR="00942909">
        <w:rPr>
          <w:rFonts w:ascii="Arial" w:hAnsi="Arial" w:cs="Arial"/>
          <w:sz w:val="24"/>
          <w:szCs w:val="24"/>
        </w:rPr>
        <w:t xml:space="preserve">years </w:t>
      </w:r>
      <w:r w:rsidR="00032D30">
        <w:rPr>
          <w:rFonts w:ascii="Arial" w:hAnsi="Arial" w:cs="Arial"/>
          <w:sz w:val="24"/>
          <w:szCs w:val="24"/>
        </w:rPr>
        <w:t xml:space="preserve">at the time of the incident. </w:t>
      </w:r>
    </w:p>
    <w:p w14:paraId="3F2C1433" w14:textId="77777777" w:rsidR="00942909" w:rsidRDefault="00942909" w:rsidP="00032D30">
      <w:pPr>
        <w:pStyle w:val="ListParagraph"/>
        <w:spacing w:after="0" w:line="360" w:lineRule="auto"/>
        <w:ind w:left="0"/>
        <w:jc w:val="both"/>
        <w:rPr>
          <w:rFonts w:ascii="Arial" w:hAnsi="Arial" w:cs="Arial"/>
          <w:sz w:val="24"/>
          <w:szCs w:val="24"/>
        </w:rPr>
      </w:pPr>
    </w:p>
    <w:p w14:paraId="190FAC7E" w14:textId="77777777" w:rsidR="00A64CDF"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032D30">
        <w:rPr>
          <w:rFonts w:ascii="Arial" w:hAnsi="Arial" w:cs="Arial"/>
          <w:sz w:val="24"/>
          <w:szCs w:val="24"/>
        </w:rPr>
        <w:t>The witness testified that on 13 January 2017</w:t>
      </w:r>
      <w:r w:rsidR="00AB313A">
        <w:rPr>
          <w:rFonts w:ascii="Arial" w:hAnsi="Arial" w:cs="Arial"/>
          <w:sz w:val="24"/>
          <w:szCs w:val="24"/>
        </w:rPr>
        <w:t>,</w:t>
      </w:r>
      <w:r w:rsidR="00032D30">
        <w:rPr>
          <w:rFonts w:ascii="Arial" w:hAnsi="Arial" w:cs="Arial"/>
          <w:sz w:val="24"/>
          <w:szCs w:val="24"/>
        </w:rPr>
        <w:t xml:space="preserve"> he was on standby</w:t>
      </w:r>
      <w:r w:rsidR="00AB313A">
        <w:rPr>
          <w:rFonts w:ascii="Arial" w:hAnsi="Arial" w:cs="Arial"/>
          <w:sz w:val="24"/>
          <w:szCs w:val="24"/>
        </w:rPr>
        <w:t xml:space="preserve"> and </w:t>
      </w:r>
      <w:r w:rsidR="00AC7F3A" w:rsidRPr="00545E07">
        <w:rPr>
          <w:rFonts w:ascii="Arial" w:hAnsi="Arial" w:cs="Arial"/>
          <w:sz w:val="24"/>
          <w:szCs w:val="24"/>
        </w:rPr>
        <w:t>was</w:t>
      </w:r>
      <w:r w:rsidR="00AC7F3A">
        <w:rPr>
          <w:rFonts w:ascii="Arial" w:hAnsi="Arial" w:cs="Arial"/>
          <w:sz w:val="24"/>
          <w:szCs w:val="24"/>
        </w:rPr>
        <w:t xml:space="preserve"> </w:t>
      </w:r>
      <w:r w:rsidR="00E5725D" w:rsidRPr="00E5725D">
        <w:rPr>
          <w:rFonts w:ascii="Arial" w:hAnsi="Arial" w:cs="Arial"/>
          <w:sz w:val="24"/>
          <w:szCs w:val="24"/>
        </w:rPr>
        <w:t xml:space="preserve">called to the facility </w:t>
      </w:r>
      <w:r w:rsidR="00032D30">
        <w:rPr>
          <w:rFonts w:ascii="Arial" w:hAnsi="Arial" w:cs="Arial"/>
          <w:sz w:val="24"/>
          <w:szCs w:val="24"/>
        </w:rPr>
        <w:t>at approximately</w:t>
      </w:r>
      <w:r w:rsidR="00E5725D" w:rsidRPr="00E5725D">
        <w:rPr>
          <w:rFonts w:ascii="Arial" w:hAnsi="Arial" w:cs="Arial"/>
          <w:sz w:val="24"/>
          <w:szCs w:val="24"/>
        </w:rPr>
        <w:t xml:space="preserve"> </w:t>
      </w:r>
      <w:r w:rsidR="00032D30">
        <w:rPr>
          <w:rFonts w:ascii="Arial" w:hAnsi="Arial" w:cs="Arial"/>
          <w:sz w:val="24"/>
          <w:szCs w:val="24"/>
        </w:rPr>
        <w:t>16h00</w:t>
      </w:r>
      <w:r w:rsidR="00E5725D" w:rsidRPr="00E5725D">
        <w:rPr>
          <w:rFonts w:ascii="Arial" w:hAnsi="Arial" w:cs="Arial"/>
          <w:sz w:val="24"/>
          <w:szCs w:val="24"/>
        </w:rPr>
        <w:t xml:space="preserve"> by Assistant Commissioner Benhard Kambinda. He was informed that there had been inmate fights that had resulted in the correctional officers having to use force on the plaintiff to subdue him</w:t>
      </w:r>
      <w:r w:rsidR="00111166">
        <w:rPr>
          <w:rFonts w:ascii="Arial" w:hAnsi="Arial" w:cs="Arial"/>
          <w:sz w:val="24"/>
          <w:szCs w:val="24"/>
        </w:rPr>
        <w:t>,</w:t>
      </w:r>
      <w:r w:rsidR="00E5725D" w:rsidRPr="00E5725D">
        <w:rPr>
          <w:rFonts w:ascii="Arial" w:hAnsi="Arial" w:cs="Arial"/>
          <w:sz w:val="24"/>
          <w:szCs w:val="24"/>
        </w:rPr>
        <w:t xml:space="preserve"> and the</w:t>
      </w:r>
      <w:r w:rsidR="00111166">
        <w:rPr>
          <w:rFonts w:ascii="Arial" w:hAnsi="Arial" w:cs="Arial"/>
          <w:sz w:val="24"/>
          <w:szCs w:val="24"/>
        </w:rPr>
        <w:t xml:space="preserve"> </w:t>
      </w:r>
      <w:r w:rsidR="00E5725D" w:rsidRPr="00E5725D">
        <w:rPr>
          <w:rFonts w:ascii="Arial" w:hAnsi="Arial" w:cs="Arial"/>
          <w:sz w:val="24"/>
          <w:szCs w:val="24"/>
        </w:rPr>
        <w:t xml:space="preserve">plaintiff had sustained injuries in the process. </w:t>
      </w:r>
    </w:p>
    <w:p w14:paraId="09591E97" w14:textId="77777777" w:rsidR="00A64CDF" w:rsidRDefault="00A64CDF" w:rsidP="00A64CDF">
      <w:pPr>
        <w:pStyle w:val="ListParagraph"/>
        <w:spacing w:after="0" w:line="360" w:lineRule="auto"/>
        <w:ind w:left="0"/>
        <w:jc w:val="both"/>
        <w:rPr>
          <w:rFonts w:ascii="Arial" w:hAnsi="Arial" w:cs="Arial"/>
          <w:sz w:val="24"/>
          <w:szCs w:val="24"/>
        </w:rPr>
      </w:pPr>
    </w:p>
    <w:p w14:paraId="3AF73EE7" w14:textId="77777777" w:rsidR="00A64CDF"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A64CDF">
        <w:rPr>
          <w:rFonts w:ascii="Arial" w:hAnsi="Arial" w:cs="Arial"/>
          <w:sz w:val="24"/>
          <w:szCs w:val="24"/>
        </w:rPr>
        <w:t>The witness testified that he</w:t>
      </w:r>
      <w:r w:rsidR="00E5725D" w:rsidRPr="00E5725D">
        <w:rPr>
          <w:rFonts w:ascii="Arial" w:hAnsi="Arial" w:cs="Arial"/>
          <w:sz w:val="24"/>
          <w:szCs w:val="24"/>
        </w:rPr>
        <w:t xml:space="preserve"> was asked to attend </w:t>
      </w:r>
      <w:r w:rsidR="00AC7F3A" w:rsidRPr="00545E07">
        <w:rPr>
          <w:rFonts w:ascii="Arial" w:hAnsi="Arial" w:cs="Arial"/>
          <w:sz w:val="24"/>
          <w:szCs w:val="24"/>
        </w:rPr>
        <w:t>to</w:t>
      </w:r>
      <w:r w:rsidR="00AC7F3A">
        <w:rPr>
          <w:rFonts w:ascii="Arial" w:hAnsi="Arial" w:cs="Arial"/>
          <w:sz w:val="24"/>
          <w:szCs w:val="24"/>
        </w:rPr>
        <w:t xml:space="preserve"> </w:t>
      </w:r>
      <w:r w:rsidR="00E5725D" w:rsidRPr="00E5725D">
        <w:rPr>
          <w:rFonts w:ascii="Arial" w:hAnsi="Arial" w:cs="Arial"/>
          <w:sz w:val="24"/>
          <w:szCs w:val="24"/>
        </w:rPr>
        <w:t>the facility to render any medical assistance that may be required.</w:t>
      </w:r>
      <w:r w:rsidR="00A64CDF">
        <w:rPr>
          <w:rFonts w:ascii="Arial" w:hAnsi="Arial" w:cs="Arial"/>
          <w:sz w:val="24"/>
          <w:szCs w:val="24"/>
        </w:rPr>
        <w:t xml:space="preserve"> He was directed to the single cells in Unit 4</w:t>
      </w:r>
      <w:r w:rsidR="00111166">
        <w:rPr>
          <w:rFonts w:ascii="Arial" w:hAnsi="Arial" w:cs="Arial"/>
          <w:sz w:val="24"/>
          <w:szCs w:val="24"/>
        </w:rPr>
        <w:t>,</w:t>
      </w:r>
      <w:r w:rsidR="00A64CDF">
        <w:rPr>
          <w:rFonts w:ascii="Arial" w:hAnsi="Arial" w:cs="Arial"/>
          <w:sz w:val="24"/>
          <w:szCs w:val="24"/>
        </w:rPr>
        <w:t xml:space="preserve"> where he found the plaintiff. </w:t>
      </w:r>
      <w:r w:rsidR="00E5725D" w:rsidRPr="00E5725D">
        <w:rPr>
          <w:rFonts w:ascii="Arial" w:hAnsi="Arial" w:cs="Arial"/>
          <w:sz w:val="24"/>
          <w:szCs w:val="24"/>
        </w:rPr>
        <w:t xml:space="preserve"> After enquiring what happened to the plaintiff and listening to him narrating </w:t>
      </w:r>
      <w:r w:rsidR="00A64CDF">
        <w:rPr>
          <w:rFonts w:ascii="Arial" w:hAnsi="Arial" w:cs="Arial"/>
          <w:sz w:val="24"/>
          <w:szCs w:val="24"/>
        </w:rPr>
        <w:t>the incident, he</w:t>
      </w:r>
      <w:r w:rsidR="00E5725D" w:rsidRPr="00E5725D">
        <w:rPr>
          <w:rFonts w:ascii="Arial" w:hAnsi="Arial" w:cs="Arial"/>
          <w:sz w:val="24"/>
          <w:szCs w:val="24"/>
        </w:rPr>
        <w:t xml:space="preserve"> </w:t>
      </w:r>
      <w:r w:rsidR="00AB313A">
        <w:rPr>
          <w:rFonts w:ascii="Arial" w:hAnsi="Arial" w:cs="Arial"/>
          <w:sz w:val="24"/>
          <w:szCs w:val="24"/>
        </w:rPr>
        <w:t>conducted</w:t>
      </w:r>
      <w:r w:rsidR="00E5725D" w:rsidRPr="00E5725D">
        <w:rPr>
          <w:rFonts w:ascii="Arial" w:hAnsi="Arial" w:cs="Arial"/>
          <w:sz w:val="24"/>
          <w:szCs w:val="24"/>
        </w:rPr>
        <w:t xml:space="preserve"> </w:t>
      </w:r>
      <w:r w:rsidR="00A64CDF">
        <w:rPr>
          <w:rFonts w:ascii="Arial" w:hAnsi="Arial" w:cs="Arial"/>
          <w:sz w:val="24"/>
          <w:szCs w:val="24"/>
        </w:rPr>
        <w:t>a</w:t>
      </w:r>
      <w:r w:rsidR="00E5725D" w:rsidRPr="00E5725D">
        <w:rPr>
          <w:rFonts w:ascii="Arial" w:hAnsi="Arial" w:cs="Arial"/>
          <w:sz w:val="24"/>
          <w:szCs w:val="24"/>
        </w:rPr>
        <w:t xml:space="preserve"> routine medical check on </w:t>
      </w:r>
      <w:r w:rsidR="00A64CDF">
        <w:rPr>
          <w:rFonts w:ascii="Arial" w:hAnsi="Arial" w:cs="Arial"/>
          <w:sz w:val="24"/>
          <w:szCs w:val="24"/>
        </w:rPr>
        <w:t>the plaintiff</w:t>
      </w:r>
      <w:r w:rsidR="00E5725D" w:rsidRPr="00E5725D">
        <w:rPr>
          <w:rFonts w:ascii="Arial" w:hAnsi="Arial" w:cs="Arial"/>
          <w:sz w:val="24"/>
          <w:szCs w:val="24"/>
        </w:rPr>
        <w:t xml:space="preserve">. </w:t>
      </w:r>
      <w:r w:rsidR="00A64CDF">
        <w:rPr>
          <w:rFonts w:ascii="Arial" w:hAnsi="Arial" w:cs="Arial"/>
          <w:sz w:val="24"/>
          <w:szCs w:val="24"/>
        </w:rPr>
        <w:t>The witness</w:t>
      </w:r>
      <w:r w:rsidR="00E5725D" w:rsidRPr="00E5725D">
        <w:rPr>
          <w:rFonts w:ascii="Arial" w:hAnsi="Arial" w:cs="Arial"/>
          <w:sz w:val="24"/>
          <w:szCs w:val="24"/>
        </w:rPr>
        <w:t xml:space="preserve"> </w:t>
      </w:r>
      <w:r w:rsidR="00A64CDF">
        <w:rPr>
          <w:rFonts w:ascii="Arial" w:hAnsi="Arial" w:cs="Arial"/>
          <w:sz w:val="24"/>
          <w:szCs w:val="24"/>
        </w:rPr>
        <w:t>physically examined the plaintiff and recorded his</w:t>
      </w:r>
      <w:r w:rsidR="00E5725D" w:rsidRPr="00E5725D">
        <w:rPr>
          <w:rFonts w:ascii="Arial" w:hAnsi="Arial" w:cs="Arial"/>
          <w:sz w:val="24"/>
          <w:szCs w:val="24"/>
        </w:rPr>
        <w:t xml:space="preserve"> vital signs, blood pressure, and temperature</w:t>
      </w:r>
      <w:r w:rsidR="00A64CDF">
        <w:rPr>
          <w:rFonts w:ascii="Arial" w:hAnsi="Arial" w:cs="Arial"/>
          <w:sz w:val="24"/>
          <w:szCs w:val="24"/>
        </w:rPr>
        <w:t>,</w:t>
      </w:r>
      <w:r w:rsidR="00E5725D" w:rsidRPr="00E5725D">
        <w:rPr>
          <w:rFonts w:ascii="Arial" w:hAnsi="Arial" w:cs="Arial"/>
          <w:sz w:val="24"/>
          <w:szCs w:val="24"/>
        </w:rPr>
        <w:t xml:space="preserve"> amongst other things</w:t>
      </w:r>
      <w:r w:rsidR="00A64CDF">
        <w:rPr>
          <w:rFonts w:ascii="Arial" w:hAnsi="Arial" w:cs="Arial"/>
          <w:sz w:val="24"/>
          <w:szCs w:val="24"/>
        </w:rPr>
        <w:t>, in the plaintiff’s health passport</w:t>
      </w:r>
      <w:r w:rsidR="00E5725D" w:rsidRPr="00E5725D">
        <w:rPr>
          <w:rFonts w:ascii="Arial" w:hAnsi="Arial" w:cs="Arial"/>
          <w:sz w:val="24"/>
          <w:szCs w:val="24"/>
        </w:rPr>
        <w:t xml:space="preserve">. </w:t>
      </w:r>
    </w:p>
    <w:p w14:paraId="3A34F8AA" w14:textId="77777777" w:rsidR="00A64CDF" w:rsidRPr="00A64CDF" w:rsidRDefault="00A64CDF" w:rsidP="00A64CDF">
      <w:pPr>
        <w:pStyle w:val="ListParagraph"/>
        <w:rPr>
          <w:rFonts w:ascii="Arial" w:hAnsi="Arial" w:cs="Arial"/>
          <w:sz w:val="24"/>
          <w:szCs w:val="24"/>
        </w:rPr>
      </w:pPr>
    </w:p>
    <w:p w14:paraId="1D3455F2" w14:textId="77777777" w:rsidR="00A64CDF"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A64CDF" w:rsidRPr="00A64CDF">
        <w:rPr>
          <w:rFonts w:ascii="Arial" w:hAnsi="Arial" w:cs="Arial"/>
          <w:sz w:val="24"/>
          <w:szCs w:val="24"/>
        </w:rPr>
        <w:t xml:space="preserve">Mr Matjayi testified that it was difficult </w:t>
      </w:r>
      <w:r w:rsidR="00E5725D" w:rsidRPr="00A64CDF">
        <w:rPr>
          <w:rFonts w:ascii="Arial" w:hAnsi="Arial" w:cs="Arial"/>
          <w:sz w:val="24"/>
          <w:szCs w:val="24"/>
        </w:rPr>
        <w:t>to physically examine the plaintiff as he appeared to exaggerate the extent of the injuries he had sustained</w:t>
      </w:r>
      <w:r w:rsidR="00A64CDF">
        <w:rPr>
          <w:rFonts w:ascii="Arial" w:hAnsi="Arial" w:cs="Arial"/>
          <w:sz w:val="24"/>
          <w:szCs w:val="24"/>
        </w:rPr>
        <w:t xml:space="preserve"> as the plaintiff winced every</w:t>
      </w:r>
      <w:r w:rsidR="00AC7F3A">
        <w:rPr>
          <w:rFonts w:ascii="Arial" w:hAnsi="Arial" w:cs="Arial"/>
          <w:sz w:val="24"/>
          <w:szCs w:val="24"/>
        </w:rPr>
        <w:t xml:space="preserve"> </w:t>
      </w:r>
      <w:r w:rsidR="00AC7F3A" w:rsidRPr="00545E07">
        <w:rPr>
          <w:rFonts w:ascii="Arial" w:hAnsi="Arial" w:cs="Arial"/>
          <w:sz w:val="24"/>
          <w:szCs w:val="24"/>
        </w:rPr>
        <w:t>time</w:t>
      </w:r>
      <w:r w:rsidR="00A64CDF">
        <w:rPr>
          <w:rFonts w:ascii="Arial" w:hAnsi="Arial" w:cs="Arial"/>
          <w:sz w:val="24"/>
          <w:szCs w:val="24"/>
        </w:rPr>
        <w:t xml:space="preserve"> he was touched</w:t>
      </w:r>
      <w:r w:rsidR="00E5725D" w:rsidRPr="00A64CDF">
        <w:rPr>
          <w:rFonts w:ascii="Arial" w:hAnsi="Arial" w:cs="Arial"/>
          <w:sz w:val="24"/>
          <w:szCs w:val="24"/>
        </w:rPr>
        <w:t xml:space="preserve">. </w:t>
      </w:r>
      <w:r w:rsidR="00A64CDF">
        <w:rPr>
          <w:rFonts w:ascii="Arial" w:hAnsi="Arial" w:cs="Arial"/>
          <w:sz w:val="24"/>
          <w:szCs w:val="24"/>
        </w:rPr>
        <w:t>T</w:t>
      </w:r>
      <w:r w:rsidR="00A64CDF" w:rsidRPr="00A64CDF">
        <w:rPr>
          <w:rFonts w:ascii="Arial" w:hAnsi="Arial" w:cs="Arial"/>
          <w:sz w:val="24"/>
          <w:szCs w:val="24"/>
        </w:rPr>
        <w:t xml:space="preserve">he plaintiff </w:t>
      </w:r>
      <w:r w:rsidR="00E5725D" w:rsidRPr="00A64CDF">
        <w:rPr>
          <w:rFonts w:ascii="Arial" w:hAnsi="Arial" w:cs="Arial"/>
          <w:sz w:val="24"/>
          <w:szCs w:val="24"/>
        </w:rPr>
        <w:t xml:space="preserve">complained of a painful </w:t>
      </w:r>
      <w:r w:rsidR="005D58B7">
        <w:rPr>
          <w:rFonts w:ascii="Arial" w:hAnsi="Arial" w:cs="Arial"/>
          <w:sz w:val="24"/>
          <w:szCs w:val="24"/>
        </w:rPr>
        <w:t xml:space="preserve">right </w:t>
      </w:r>
      <w:r w:rsidR="00E5725D" w:rsidRPr="00A64CDF">
        <w:rPr>
          <w:rFonts w:ascii="Arial" w:hAnsi="Arial" w:cs="Arial"/>
          <w:sz w:val="24"/>
          <w:szCs w:val="24"/>
        </w:rPr>
        <w:t>arm</w:t>
      </w:r>
      <w:r w:rsidR="005D58B7">
        <w:rPr>
          <w:rFonts w:ascii="Arial" w:hAnsi="Arial" w:cs="Arial"/>
          <w:sz w:val="24"/>
          <w:szCs w:val="24"/>
        </w:rPr>
        <w:t xml:space="preserve"> and that he was unable to move his arm. The plaintiff indicated that he </w:t>
      </w:r>
      <w:r w:rsidR="00111166">
        <w:rPr>
          <w:rFonts w:ascii="Arial" w:hAnsi="Arial" w:cs="Arial"/>
          <w:sz w:val="24"/>
          <w:szCs w:val="24"/>
        </w:rPr>
        <w:t>could not</w:t>
      </w:r>
      <w:r w:rsidR="005D58B7">
        <w:rPr>
          <w:rFonts w:ascii="Arial" w:hAnsi="Arial" w:cs="Arial"/>
          <w:sz w:val="24"/>
          <w:szCs w:val="24"/>
        </w:rPr>
        <w:t xml:space="preserve"> remove his t-shirt because of his injuries. </w:t>
      </w:r>
      <w:r w:rsidR="00111166">
        <w:rPr>
          <w:rFonts w:ascii="Arial" w:hAnsi="Arial" w:cs="Arial"/>
          <w:sz w:val="24"/>
          <w:szCs w:val="24"/>
        </w:rPr>
        <w:t>To</w:t>
      </w:r>
      <w:r w:rsidR="005D58B7">
        <w:rPr>
          <w:rFonts w:ascii="Arial" w:hAnsi="Arial" w:cs="Arial"/>
          <w:sz w:val="24"/>
          <w:szCs w:val="24"/>
        </w:rPr>
        <w:t xml:space="preserve"> examine the plaintiff’s body</w:t>
      </w:r>
      <w:r w:rsidR="00111166">
        <w:rPr>
          <w:rFonts w:ascii="Arial" w:hAnsi="Arial" w:cs="Arial"/>
          <w:sz w:val="24"/>
          <w:szCs w:val="24"/>
        </w:rPr>
        <w:t>,</w:t>
      </w:r>
      <w:r w:rsidR="005D58B7">
        <w:rPr>
          <w:rFonts w:ascii="Arial" w:hAnsi="Arial" w:cs="Arial"/>
          <w:sz w:val="24"/>
          <w:szCs w:val="24"/>
        </w:rPr>
        <w:t xml:space="preserve"> Mr Matjayi lifted </w:t>
      </w:r>
      <w:r w:rsidR="00E5725D" w:rsidRPr="00A64CDF">
        <w:rPr>
          <w:rFonts w:ascii="Arial" w:hAnsi="Arial" w:cs="Arial"/>
          <w:sz w:val="24"/>
          <w:szCs w:val="24"/>
        </w:rPr>
        <w:t>the plaintiff’s t-shirt</w:t>
      </w:r>
      <w:r w:rsidR="00A64CDF">
        <w:rPr>
          <w:rFonts w:ascii="Arial" w:hAnsi="Arial" w:cs="Arial"/>
          <w:sz w:val="24"/>
          <w:szCs w:val="24"/>
        </w:rPr>
        <w:t>,</w:t>
      </w:r>
      <w:r w:rsidR="005D58B7">
        <w:rPr>
          <w:rFonts w:ascii="Arial" w:hAnsi="Arial" w:cs="Arial"/>
          <w:sz w:val="24"/>
          <w:szCs w:val="24"/>
        </w:rPr>
        <w:t xml:space="preserve"> and when he did so, </w:t>
      </w:r>
      <w:r w:rsidR="00A64CDF">
        <w:rPr>
          <w:rFonts w:ascii="Arial" w:hAnsi="Arial" w:cs="Arial"/>
          <w:sz w:val="24"/>
          <w:szCs w:val="24"/>
        </w:rPr>
        <w:t>he</w:t>
      </w:r>
      <w:r w:rsidR="00E5725D" w:rsidRPr="00A64CDF">
        <w:rPr>
          <w:rFonts w:ascii="Arial" w:hAnsi="Arial" w:cs="Arial"/>
          <w:sz w:val="24"/>
          <w:szCs w:val="24"/>
        </w:rPr>
        <w:t xml:space="preserve"> observed some bruises on </w:t>
      </w:r>
      <w:r w:rsidR="00A64CDF">
        <w:rPr>
          <w:rFonts w:ascii="Arial" w:hAnsi="Arial" w:cs="Arial"/>
          <w:sz w:val="24"/>
          <w:szCs w:val="24"/>
        </w:rPr>
        <w:t>the plaintiff’s</w:t>
      </w:r>
      <w:r w:rsidR="00E5725D" w:rsidRPr="00A64CDF">
        <w:rPr>
          <w:rFonts w:ascii="Arial" w:hAnsi="Arial" w:cs="Arial"/>
          <w:sz w:val="24"/>
          <w:szCs w:val="24"/>
        </w:rPr>
        <w:t xml:space="preserve"> back</w:t>
      </w:r>
      <w:r w:rsidR="005D58B7">
        <w:rPr>
          <w:rFonts w:ascii="Arial" w:hAnsi="Arial" w:cs="Arial"/>
          <w:sz w:val="24"/>
          <w:szCs w:val="24"/>
        </w:rPr>
        <w:t>. The witness testified that he also observed bruises on the plaintiff’s</w:t>
      </w:r>
      <w:r w:rsidR="00A64CDF">
        <w:rPr>
          <w:rFonts w:ascii="Arial" w:hAnsi="Arial" w:cs="Arial"/>
          <w:sz w:val="24"/>
          <w:szCs w:val="24"/>
        </w:rPr>
        <w:t xml:space="preserve"> </w:t>
      </w:r>
      <w:r w:rsidR="00E5725D" w:rsidRPr="00A64CDF">
        <w:rPr>
          <w:rFonts w:ascii="Arial" w:hAnsi="Arial" w:cs="Arial"/>
          <w:sz w:val="24"/>
          <w:szCs w:val="24"/>
        </w:rPr>
        <w:t>arm, right knee and face. The plaintiff’s left eye was swollen</w:t>
      </w:r>
      <w:r w:rsidR="00A64CDF">
        <w:rPr>
          <w:rFonts w:ascii="Arial" w:hAnsi="Arial" w:cs="Arial"/>
          <w:sz w:val="24"/>
          <w:szCs w:val="24"/>
        </w:rPr>
        <w:t xml:space="preserve">, but </w:t>
      </w:r>
      <w:r w:rsidR="00032D30">
        <w:rPr>
          <w:rFonts w:ascii="Arial" w:hAnsi="Arial" w:cs="Arial"/>
          <w:sz w:val="24"/>
          <w:szCs w:val="24"/>
        </w:rPr>
        <w:t>he</w:t>
      </w:r>
      <w:r w:rsidR="00A64CDF">
        <w:rPr>
          <w:rFonts w:ascii="Arial" w:hAnsi="Arial" w:cs="Arial"/>
          <w:sz w:val="24"/>
          <w:szCs w:val="24"/>
        </w:rPr>
        <w:t xml:space="preserve"> observed no bleeding or open wounds</w:t>
      </w:r>
      <w:r w:rsidR="005D58B7">
        <w:rPr>
          <w:rFonts w:ascii="Arial" w:hAnsi="Arial" w:cs="Arial"/>
          <w:sz w:val="24"/>
          <w:szCs w:val="24"/>
        </w:rPr>
        <w:t>.</w:t>
      </w:r>
      <w:r w:rsidR="00E5725D" w:rsidRPr="00A64CDF">
        <w:rPr>
          <w:rFonts w:ascii="Arial" w:hAnsi="Arial" w:cs="Arial"/>
          <w:sz w:val="24"/>
          <w:szCs w:val="24"/>
        </w:rPr>
        <w:t xml:space="preserve"> </w:t>
      </w:r>
    </w:p>
    <w:p w14:paraId="7BD1E3A0" w14:textId="77777777" w:rsidR="00A64CDF" w:rsidRPr="00A64CDF" w:rsidRDefault="00A64CDF" w:rsidP="00A64CDF">
      <w:pPr>
        <w:pStyle w:val="ListParagraph"/>
        <w:rPr>
          <w:rFonts w:ascii="Arial" w:hAnsi="Arial" w:cs="Arial"/>
          <w:sz w:val="24"/>
          <w:szCs w:val="24"/>
        </w:rPr>
      </w:pPr>
    </w:p>
    <w:p w14:paraId="3E16729A" w14:textId="77777777" w:rsidR="00E5725D"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D58B7" w:rsidRPr="0027785C">
        <w:rPr>
          <w:rFonts w:ascii="Arial" w:hAnsi="Arial" w:cs="Arial"/>
          <w:sz w:val="24"/>
          <w:szCs w:val="24"/>
        </w:rPr>
        <w:t>The witness testified that t</w:t>
      </w:r>
      <w:r w:rsidR="00E5725D" w:rsidRPr="0027785C">
        <w:rPr>
          <w:rFonts w:ascii="Arial" w:hAnsi="Arial" w:cs="Arial"/>
          <w:sz w:val="24"/>
          <w:szCs w:val="24"/>
        </w:rPr>
        <w:t xml:space="preserve">he injuries </w:t>
      </w:r>
      <w:r w:rsidR="00AB313A">
        <w:rPr>
          <w:rFonts w:ascii="Arial" w:hAnsi="Arial" w:cs="Arial"/>
          <w:sz w:val="24"/>
          <w:szCs w:val="24"/>
        </w:rPr>
        <w:t>were</w:t>
      </w:r>
      <w:r w:rsidR="00E5725D" w:rsidRPr="0027785C">
        <w:rPr>
          <w:rFonts w:ascii="Arial" w:hAnsi="Arial" w:cs="Arial"/>
          <w:sz w:val="24"/>
          <w:szCs w:val="24"/>
        </w:rPr>
        <w:t xml:space="preserve"> from being hit with a blunt object</w:t>
      </w:r>
      <w:r w:rsidR="0027785C">
        <w:rPr>
          <w:rFonts w:ascii="Arial" w:hAnsi="Arial" w:cs="Arial"/>
          <w:sz w:val="24"/>
          <w:szCs w:val="24"/>
        </w:rPr>
        <w:t>, like a tomfa</w:t>
      </w:r>
      <w:r w:rsidR="00E5725D" w:rsidRPr="0027785C">
        <w:rPr>
          <w:rFonts w:ascii="Arial" w:hAnsi="Arial" w:cs="Arial"/>
          <w:sz w:val="24"/>
          <w:szCs w:val="24"/>
        </w:rPr>
        <w:t xml:space="preserve">. </w:t>
      </w:r>
      <w:r w:rsidR="00AB313A">
        <w:rPr>
          <w:rFonts w:ascii="Arial" w:hAnsi="Arial" w:cs="Arial"/>
          <w:sz w:val="24"/>
          <w:szCs w:val="24"/>
        </w:rPr>
        <w:t>Additionally, the</w:t>
      </w:r>
      <w:r w:rsidR="0027785C" w:rsidRPr="0027785C">
        <w:rPr>
          <w:rFonts w:ascii="Arial" w:hAnsi="Arial" w:cs="Arial"/>
          <w:sz w:val="24"/>
          <w:szCs w:val="24"/>
        </w:rPr>
        <w:t xml:space="preserve"> witness testified that</w:t>
      </w:r>
      <w:r w:rsidR="00111166">
        <w:rPr>
          <w:rFonts w:ascii="Arial" w:hAnsi="Arial" w:cs="Arial"/>
          <w:sz w:val="24"/>
          <w:szCs w:val="24"/>
        </w:rPr>
        <w:t>,</w:t>
      </w:r>
      <w:r w:rsidR="0027785C" w:rsidRPr="0027785C">
        <w:rPr>
          <w:rFonts w:ascii="Arial" w:hAnsi="Arial" w:cs="Arial"/>
          <w:sz w:val="24"/>
          <w:szCs w:val="24"/>
        </w:rPr>
        <w:t xml:space="preserve"> from his observation</w:t>
      </w:r>
      <w:r w:rsidR="00AB313A">
        <w:rPr>
          <w:rFonts w:ascii="Arial" w:hAnsi="Arial" w:cs="Arial"/>
          <w:sz w:val="24"/>
          <w:szCs w:val="24"/>
        </w:rPr>
        <w:t>,</w:t>
      </w:r>
      <w:r w:rsidR="0027785C" w:rsidRPr="0027785C">
        <w:rPr>
          <w:rFonts w:ascii="Arial" w:hAnsi="Arial" w:cs="Arial"/>
          <w:sz w:val="24"/>
          <w:szCs w:val="24"/>
        </w:rPr>
        <w:t xml:space="preserve"> t</w:t>
      </w:r>
      <w:r w:rsidR="00E5725D" w:rsidRPr="0027785C">
        <w:rPr>
          <w:rFonts w:ascii="Arial" w:hAnsi="Arial" w:cs="Arial"/>
          <w:sz w:val="24"/>
          <w:szCs w:val="24"/>
        </w:rPr>
        <w:t>he plaintiff ha</w:t>
      </w:r>
      <w:r w:rsidR="0027785C" w:rsidRPr="0027785C">
        <w:rPr>
          <w:rFonts w:ascii="Arial" w:hAnsi="Arial" w:cs="Arial"/>
          <w:sz w:val="24"/>
          <w:szCs w:val="24"/>
        </w:rPr>
        <w:t xml:space="preserve">d </w:t>
      </w:r>
      <w:r w:rsidR="0027785C" w:rsidRPr="0027785C">
        <w:rPr>
          <w:rFonts w:ascii="Arial" w:hAnsi="Arial" w:cs="Arial"/>
          <w:sz w:val="24"/>
          <w:szCs w:val="24"/>
        </w:rPr>
        <w:lastRenderedPageBreak/>
        <w:t>sustained several bruises</w:t>
      </w:r>
      <w:r w:rsidR="00111166">
        <w:rPr>
          <w:rFonts w:ascii="Arial" w:hAnsi="Arial" w:cs="Arial"/>
          <w:sz w:val="24"/>
          <w:szCs w:val="24"/>
        </w:rPr>
        <w:t>. Still, all</w:t>
      </w:r>
      <w:r w:rsidR="0027785C" w:rsidRPr="0027785C">
        <w:rPr>
          <w:rFonts w:ascii="Arial" w:hAnsi="Arial" w:cs="Arial"/>
          <w:sz w:val="24"/>
          <w:szCs w:val="24"/>
        </w:rPr>
        <w:t xml:space="preserve"> the bruises appeared superficial and </w:t>
      </w:r>
      <w:r w:rsidR="00E5725D" w:rsidRPr="0027785C">
        <w:rPr>
          <w:rFonts w:ascii="Arial" w:hAnsi="Arial" w:cs="Arial"/>
          <w:sz w:val="24"/>
          <w:szCs w:val="24"/>
        </w:rPr>
        <w:t xml:space="preserve">were mainly on the upper part of the plaintiff’s body and shoulder area. </w:t>
      </w:r>
    </w:p>
    <w:p w14:paraId="7E3752FC" w14:textId="77777777" w:rsidR="0027785C" w:rsidRPr="0027785C" w:rsidRDefault="0027785C" w:rsidP="0027785C">
      <w:pPr>
        <w:pStyle w:val="ListParagraph"/>
        <w:rPr>
          <w:rFonts w:ascii="Arial" w:hAnsi="Arial" w:cs="Arial"/>
          <w:sz w:val="24"/>
          <w:szCs w:val="24"/>
        </w:rPr>
      </w:pPr>
    </w:p>
    <w:p w14:paraId="2B7793F8" w14:textId="77777777" w:rsidR="0027785C"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27785C">
        <w:rPr>
          <w:rFonts w:ascii="Arial" w:hAnsi="Arial" w:cs="Arial"/>
          <w:sz w:val="24"/>
          <w:szCs w:val="24"/>
        </w:rPr>
        <w:t xml:space="preserve">The witness testified that he </w:t>
      </w:r>
      <w:r w:rsidR="00111166">
        <w:rPr>
          <w:rFonts w:ascii="Arial" w:hAnsi="Arial" w:cs="Arial"/>
          <w:sz w:val="24"/>
          <w:szCs w:val="24"/>
        </w:rPr>
        <w:t>believed</w:t>
      </w:r>
      <w:r w:rsidR="0027785C">
        <w:rPr>
          <w:rFonts w:ascii="Arial" w:hAnsi="Arial" w:cs="Arial"/>
          <w:sz w:val="24"/>
          <w:szCs w:val="24"/>
        </w:rPr>
        <w:t xml:space="preserve"> the plaintiff would need further examination and </w:t>
      </w:r>
      <w:r w:rsidR="00BB309E">
        <w:rPr>
          <w:rFonts w:ascii="Arial" w:hAnsi="Arial" w:cs="Arial"/>
          <w:sz w:val="24"/>
          <w:szCs w:val="24"/>
        </w:rPr>
        <w:t>x</w:t>
      </w:r>
      <w:r w:rsidR="00111166">
        <w:rPr>
          <w:rFonts w:ascii="Arial" w:hAnsi="Arial" w:cs="Arial"/>
          <w:sz w:val="24"/>
          <w:szCs w:val="24"/>
        </w:rPr>
        <w:t>-rays</w:t>
      </w:r>
      <w:r w:rsidR="0027785C">
        <w:rPr>
          <w:rFonts w:ascii="Arial" w:hAnsi="Arial" w:cs="Arial"/>
          <w:sz w:val="24"/>
          <w:szCs w:val="24"/>
        </w:rPr>
        <w:t xml:space="preserve"> because of his complaint that he could not move his arm. However, as the WCF clinic was not equipped with the necessary equipment</w:t>
      </w:r>
      <w:r w:rsidR="00111166">
        <w:rPr>
          <w:rFonts w:ascii="Arial" w:hAnsi="Arial" w:cs="Arial"/>
          <w:sz w:val="24"/>
          <w:szCs w:val="24"/>
        </w:rPr>
        <w:t>,</w:t>
      </w:r>
      <w:r w:rsidR="0027785C">
        <w:rPr>
          <w:rFonts w:ascii="Arial" w:hAnsi="Arial" w:cs="Arial"/>
          <w:sz w:val="24"/>
          <w:szCs w:val="24"/>
        </w:rPr>
        <w:t xml:space="preserve"> </w:t>
      </w:r>
      <w:r w:rsidR="00111166">
        <w:rPr>
          <w:rFonts w:ascii="Arial" w:hAnsi="Arial" w:cs="Arial"/>
          <w:sz w:val="24"/>
          <w:szCs w:val="24"/>
        </w:rPr>
        <w:t>it was required</w:t>
      </w:r>
      <w:r w:rsidR="0027785C">
        <w:rPr>
          <w:rFonts w:ascii="Arial" w:hAnsi="Arial" w:cs="Arial"/>
          <w:sz w:val="24"/>
          <w:szCs w:val="24"/>
        </w:rPr>
        <w:t xml:space="preserve"> to refer the plaintiff to the Katutura State Hospital for further treatment</w:t>
      </w:r>
      <w:r w:rsidR="00942909">
        <w:rPr>
          <w:rFonts w:ascii="Arial" w:hAnsi="Arial" w:cs="Arial"/>
          <w:sz w:val="24"/>
          <w:szCs w:val="24"/>
        </w:rPr>
        <w:t xml:space="preserve"> and to determine if the plaintiff </w:t>
      </w:r>
      <w:r w:rsidR="00111166">
        <w:rPr>
          <w:rFonts w:ascii="Arial" w:hAnsi="Arial" w:cs="Arial"/>
          <w:sz w:val="24"/>
          <w:szCs w:val="24"/>
        </w:rPr>
        <w:t xml:space="preserve">had </w:t>
      </w:r>
      <w:r w:rsidR="00942909">
        <w:rPr>
          <w:rFonts w:ascii="Arial" w:hAnsi="Arial" w:cs="Arial"/>
          <w:sz w:val="24"/>
          <w:szCs w:val="24"/>
        </w:rPr>
        <w:t>sustained any fractures</w:t>
      </w:r>
      <w:r w:rsidR="0027785C">
        <w:rPr>
          <w:rFonts w:ascii="Arial" w:hAnsi="Arial" w:cs="Arial"/>
          <w:sz w:val="24"/>
          <w:szCs w:val="24"/>
        </w:rPr>
        <w:t xml:space="preserve">. </w:t>
      </w:r>
    </w:p>
    <w:p w14:paraId="257465D7" w14:textId="77777777" w:rsidR="00111166" w:rsidRPr="00111166" w:rsidRDefault="00111166" w:rsidP="00111166">
      <w:pPr>
        <w:pStyle w:val="ListParagraph"/>
        <w:rPr>
          <w:rFonts w:ascii="Arial" w:hAnsi="Arial" w:cs="Arial"/>
          <w:sz w:val="24"/>
          <w:szCs w:val="24"/>
        </w:rPr>
      </w:pPr>
    </w:p>
    <w:p w14:paraId="7D73AD49" w14:textId="77777777" w:rsidR="00942909"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942909">
        <w:rPr>
          <w:rFonts w:ascii="Arial" w:hAnsi="Arial" w:cs="Arial"/>
          <w:sz w:val="24"/>
          <w:szCs w:val="24"/>
        </w:rPr>
        <w:t xml:space="preserve">The plaintiff was returned to the WCF that same night. His arm was in a sling. There </w:t>
      </w:r>
      <w:r w:rsidR="00111166">
        <w:rPr>
          <w:rFonts w:ascii="Arial" w:hAnsi="Arial" w:cs="Arial"/>
          <w:sz w:val="24"/>
          <w:szCs w:val="24"/>
        </w:rPr>
        <w:t>were</w:t>
      </w:r>
      <w:r w:rsidR="00942909">
        <w:rPr>
          <w:rFonts w:ascii="Arial" w:hAnsi="Arial" w:cs="Arial"/>
          <w:sz w:val="24"/>
          <w:szCs w:val="24"/>
        </w:rPr>
        <w:t xml:space="preserve"> no further instructions from the medical practitioner who treated the plaintiff that he should be monitored upon his return to the correctional facility.</w:t>
      </w:r>
    </w:p>
    <w:p w14:paraId="59CBD4F6" w14:textId="77777777" w:rsidR="005B4FFA" w:rsidRDefault="005B4FFA" w:rsidP="005B4FFA">
      <w:pPr>
        <w:pStyle w:val="ListParagraph"/>
        <w:spacing w:after="0" w:line="360" w:lineRule="auto"/>
        <w:ind w:left="0"/>
        <w:jc w:val="both"/>
        <w:rPr>
          <w:rFonts w:ascii="Arial" w:hAnsi="Arial" w:cs="Arial"/>
          <w:sz w:val="24"/>
          <w:szCs w:val="24"/>
        </w:rPr>
      </w:pPr>
    </w:p>
    <w:p w14:paraId="7BB5BC8D" w14:textId="77777777" w:rsidR="00942909"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942909">
        <w:rPr>
          <w:rFonts w:ascii="Arial" w:hAnsi="Arial" w:cs="Arial"/>
          <w:sz w:val="24"/>
          <w:szCs w:val="24"/>
        </w:rPr>
        <w:t>The witness testified that the medical personnel of Katutura State Hospital found no fractures on the plaintiff</w:t>
      </w:r>
      <w:r w:rsidR="00111166">
        <w:rPr>
          <w:rFonts w:ascii="Arial" w:hAnsi="Arial" w:cs="Arial"/>
          <w:sz w:val="24"/>
          <w:szCs w:val="24"/>
        </w:rPr>
        <w:t>,</w:t>
      </w:r>
      <w:r w:rsidR="00942909">
        <w:rPr>
          <w:rFonts w:ascii="Arial" w:hAnsi="Arial" w:cs="Arial"/>
          <w:sz w:val="24"/>
          <w:szCs w:val="24"/>
        </w:rPr>
        <w:t xml:space="preserve"> and the observations made </w:t>
      </w:r>
      <w:r w:rsidR="00111166">
        <w:rPr>
          <w:rFonts w:ascii="Arial" w:hAnsi="Arial" w:cs="Arial"/>
          <w:sz w:val="24"/>
          <w:szCs w:val="24"/>
        </w:rPr>
        <w:t>regarding the plaintiff’s condition were</w:t>
      </w:r>
      <w:r w:rsidR="00942909">
        <w:rPr>
          <w:rFonts w:ascii="Arial" w:hAnsi="Arial" w:cs="Arial"/>
          <w:sz w:val="24"/>
          <w:szCs w:val="24"/>
        </w:rPr>
        <w:t xml:space="preserve"> in line with his initial assessment of the plaintiff’s injuries. </w:t>
      </w:r>
    </w:p>
    <w:p w14:paraId="060F6F9A" w14:textId="77777777" w:rsidR="00E5725D" w:rsidRPr="00E5725D" w:rsidRDefault="00E5725D" w:rsidP="004E5AC2">
      <w:pPr>
        <w:pStyle w:val="ListParagraph"/>
        <w:spacing w:after="0" w:line="360" w:lineRule="auto"/>
        <w:jc w:val="both"/>
        <w:rPr>
          <w:rFonts w:ascii="Arial" w:hAnsi="Arial" w:cs="Arial"/>
          <w:sz w:val="24"/>
          <w:szCs w:val="24"/>
        </w:rPr>
      </w:pPr>
    </w:p>
    <w:p w14:paraId="19391C86" w14:textId="77777777" w:rsidR="00AB313A" w:rsidRPr="002F2FDC" w:rsidRDefault="00AB313A" w:rsidP="00AB313A">
      <w:pPr>
        <w:spacing w:after="0" w:line="360" w:lineRule="auto"/>
        <w:jc w:val="both"/>
        <w:rPr>
          <w:rFonts w:ascii="Arial" w:hAnsi="Arial" w:cs="Arial"/>
          <w:sz w:val="24"/>
          <w:szCs w:val="24"/>
          <w:u w:val="single"/>
        </w:rPr>
      </w:pPr>
      <w:r w:rsidRPr="002F2FDC">
        <w:rPr>
          <w:rFonts w:ascii="Arial" w:hAnsi="Arial" w:cs="Arial"/>
          <w:sz w:val="24"/>
          <w:szCs w:val="24"/>
          <w:u w:val="single"/>
        </w:rPr>
        <w:t>Plaintiff’s submissions</w:t>
      </w:r>
    </w:p>
    <w:p w14:paraId="3F07EF49" w14:textId="77777777" w:rsidR="00AB313A" w:rsidRDefault="00AB313A" w:rsidP="00AB313A">
      <w:pPr>
        <w:spacing w:after="0" w:line="360" w:lineRule="auto"/>
        <w:jc w:val="both"/>
        <w:rPr>
          <w:rFonts w:ascii="Arial" w:hAnsi="Arial" w:cs="Arial"/>
          <w:sz w:val="24"/>
          <w:szCs w:val="24"/>
        </w:rPr>
      </w:pPr>
    </w:p>
    <w:p w14:paraId="2E739C9C" w14:textId="77777777" w:rsidR="00AB313A" w:rsidRPr="00AB313A"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AB313A" w:rsidRPr="00AB313A">
        <w:rPr>
          <w:rFonts w:ascii="Arial" w:hAnsi="Arial" w:cs="Arial"/>
          <w:sz w:val="24"/>
          <w:szCs w:val="24"/>
        </w:rPr>
        <w:t xml:space="preserve">Mr Kanyemba submitted that the assault </w:t>
      </w:r>
      <w:r w:rsidR="00AB313A">
        <w:rPr>
          <w:rFonts w:ascii="Arial" w:hAnsi="Arial" w:cs="Arial"/>
          <w:sz w:val="24"/>
          <w:szCs w:val="24"/>
        </w:rPr>
        <w:t>perpetrated</w:t>
      </w:r>
      <w:r w:rsidR="00AB313A" w:rsidRPr="00AB313A">
        <w:rPr>
          <w:rFonts w:ascii="Arial" w:hAnsi="Arial" w:cs="Arial"/>
          <w:sz w:val="24"/>
          <w:szCs w:val="24"/>
        </w:rPr>
        <w:t xml:space="preserve"> on the plaintiff by the defendants </w:t>
      </w:r>
      <w:r w:rsidR="00603FE4">
        <w:rPr>
          <w:rFonts w:ascii="Arial" w:hAnsi="Arial" w:cs="Arial"/>
          <w:sz w:val="24"/>
          <w:szCs w:val="24"/>
        </w:rPr>
        <w:t>was</w:t>
      </w:r>
      <w:r w:rsidR="00AB313A" w:rsidRPr="00AB313A">
        <w:rPr>
          <w:rFonts w:ascii="Arial" w:hAnsi="Arial" w:cs="Arial"/>
          <w:sz w:val="24"/>
          <w:szCs w:val="24"/>
        </w:rPr>
        <w:t xml:space="preserve"> unnecessary and unreasonable </w:t>
      </w:r>
      <w:r w:rsidR="00111166">
        <w:rPr>
          <w:rFonts w:ascii="Arial" w:hAnsi="Arial" w:cs="Arial"/>
          <w:sz w:val="24"/>
          <w:szCs w:val="24"/>
        </w:rPr>
        <w:t xml:space="preserve">and disagreed </w:t>
      </w:r>
      <w:r w:rsidR="00AB313A" w:rsidRPr="00AB313A">
        <w:rPr>
          <w:rFonts w:ascii="Arial" w:hAnsi="Arial" w:cs="Arial"/>
          <w:sz w:val="24"/>
          <w:szCs w:val="24"/>
        </w:rPr>
        <w:t xml:space="preserve">that the assault and force used in the circumstances </w:t>
      </w:r>
      <w:r w:rsidR="00AC7F3A" w:rsidRPr="00545E07">
        <w:rPr>
          <w:rFonts w:ascii="Arial" w:hAnsi="Arial" w:cs="Arial"/>
          <w:sz w:val="24"/>
          <w:szCs w:val="24"/>
        </w:rPr>
        <w:t>w</w:t>
      </w:r>
      <w:r w:rsidR="00603FE4">
        <w:rPr>
          <w:rFonts w:ascii="Arial" w:hAnsi="Arial" w:cs="Arial"/>
          <w:sz w:val="24"/>
          <w:szCs w:val="24"/>
        </w:rPr>
        <w:t xml:space="preserve">ere </w:t>
      </w:r>
      <w:r w:rsidR="00AB313A" w:rsidRPr="00AB313A">
        <w:rPr>
          <w:rFonts w:ascii="Arial" w:hAnsi="Arial" w:cs="Arial"/>
          <w:sz w:val="24"/>
          <w:szCs w:val="24"/>
        </w:rPr>
        <w:t>reasonable and resultantly justified. In this instance, the parties’ versions are mutually destructive</w:t>
      </w:r>
      <w:r w:rsidR="00AC7D31">
        <w:rPr>
          <w:rFonts w:ascii="Arial" w:hAnsi="Arial" w:cs="Arial"/>
          <w:sz w:val="24"/>
          <w:szCs w:val="24"/>
        </w:rPr>
        <w:t>,</w:t>
      </w:r>
      <w:r w:rsidR="00AB313A" w:rsidRPr="00AB313A">
        <w:rPr>
          <w:rFonts w:ascii="Arial" w:hAnsi="Arial" w:cs="Arial"/>
          <w:sz w:val="24"/>
          <w:szCs w:val="24"/>
        </w:rPr>
        <w:t xml:space="preserve"> as is evident from the pleadings and evidence led during the trial. He further submitted that the plaintiff’s version is true and acceptable, and the defendants’ version is false and must be rejected.</w:t>
      </w:r>
    </w:p>
    <w:p w14:paraId="244BE564" w14:textId="77777777" w:rsidR="00AB313A" w:rsidRDefault="00AB313A" w:rsidP="00AB313A">
      <w:pPr>
        <w:spacing w:after="0" w:line="360" w:lineRule="auto"/>
        <w:jc w:val="both"/>
        <w:rPr>
          <w:rFonts w:ascii="Arial" w:hAnsi="Arial" w:cs="Arial"/>
          <w:sz w:val="24"/>
          <w:szCs w:val="24"/>
        </w:rPr>
      </w:pPr>
    </w:p>
    <w:p w14:paraId="0EABE334" w14:textId="77777777" w:rsidR="00AB313A" w:rsidRPr="00AC7D31"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AB313A" w:rsidRPr="00AC7D31">
        <w:rPr>
          <w:rFonts w:ascii="Arial" w:hAnsi="Arial" w:cs="Arial"/>
          <w:sz w:val="24"/>
          <w:szCs w:val="24"/>
        </w:rPr>
        <w:t>Mr Kanyemba continued to submit that because of the assault on the plaintiff</w:t>
      </w:r>
      <w:r w:rsidR="00AC7D31" w:rsidRPr="00AC7D31">
        <w:rPr>
          <w:rFonts w:ascii="Arial" w:hAnsi="Arial" w:cs="Arial"/>
          <w:sz w:val="24"/>
          <w:szCs w:val="24"/>
        </w:rPr>
        <w:t>,</w:t>
      </w:r>
      <w:r w:rsidR="00AB313A" w:rsidRPr="00AC7D31">
        <w:rPr>
          <w:rFonts w:ascii="Arial" w:hAnsi="Arial" w:cs="Arial"/>
          <w:sz w:val="24"/>
          <w:szCs w:val="24"/>
        </w:rPr>
        <w:t xml:space="preserve"> he sustained severe pain and bruises on his back, chest and arms, so severe that the resident nurse at the correctional facility recommended that the </w:t>
      </w:r>
      <w:r w:rsidR="00AC7D31" w:rsidRPr="00AC7D31">
        <w:rPr>
          <w:rFonts w:ascii="Arial" w:hAnsi="Arial" w:cs="Arial"/>
          <w:sz w:val="24"/>
          <w:szCs w:val="24"/>
        </w:rPr>
        <w:t>p</w:t>
      </w:r>
      <w:r w:rsidR="00AB313A" w:rsidRPr="00AC7D31">
        <w:rPr>
          <w:rFonts w:ascii="Arial" w:hAnsi="Arial" w:cs="Arial"/>
          <w:sz w:val="24"/>
          <w:szCs w:val="24"/>
        </w:rPr>
        <w:t xml:space="preserve">laintiff be transferred to the Katutura State </w:t>
      </w:r>
      <w:r w:rsidR="00AC7D31">
        <w:rPr>
          <w:rFonts w:ascii="Arial" w:hAnsi="Arial" w:cs="Arial"/>
          <w:sz w:val="24"/>
          <w:szCs w:val="24"/>
        </w:rPr>
        <w:t>Hospital</w:t>
      </w:r>
      <w:r w:rsidR="00AB313A" w:rsidRPr="00AC7D31">
        <w:rPr>
          <w:rFonts w:ascii="Arial" w:hAnsi="Arial" w:cs="Arial"/>
          <w:sz w:val="24"/>
          <w:szCs w:val="24"/>
        </w:rPr>
        <w:t xml:space="preserve"> to undergo specific and extensive medical examination. </w:t>
      </w:r>
      <w:r w:rsidR="00AC7D31">
        <w:rPr>
          <w:rFonts w:ascii="Arial" w:hAnsi="Arial" w:cs="Arial"/>
          <w:sz w:val="24"/>
          <w:szCs w:val="24"/>
        </w:rPr>
        <w:t>Furthermore, the</w:t>
      </w:r>
      <w:r w:rsidR="00AB313A" w:rsidRPr="00AC7D31">
        <w:rPr>
          <w:rFonts w:ascii="Arial" w:hAnsi="Arial" w:cs="Arial"/>
          <w:sz w:val="24"/>
          <w:szCs w:val="24"/>
        </w:rPr>
        <w:t xml:space="preserve"> extent of the injuries sustained by the plaintiff have further been </w:t>
      </w:r>
      <w:r w:rsidR="00AB313A" w:rsidRPr="00AC7D31">
        <w:rPr>
          <w:rFonts w:ascii="Arial" w:hAnsi="Arial" w:cs="Arial"/>
          <w:sz w:val="24"/>
          <w:szCs w:val="24"/>
        </w:rPr>
        <w:lastRenderedPageBreak/>
        <w:t>demonstrated by the pictures of the plaintiff</w:t>
      </w:r>
      <w:r w:rsidR="00AC7D31">
        <w:rPr>
          <w:rFonts w:ascii="Arial" w:hAnsi="Arial" w:cs="Arial"/>
          <w:sz w:val="24"/>
          <w:szCs w:val="24"/>
        </w:rPr>
        <w:t>,</w:t>
      </w:r>
      <w:r w:rsidR="00AB313A" w:rsidRPr="00AC7D31">
        <w:rPr>
          <w:rFonts w:ascii="Arial" w:hAnsi="Arial" w:cs="Arial"/>
          <w:sz w:val="24"/>
          <w:szCs w:val="24"/>
        </w:rPr>
        <w:t xml:space="preserve"> which were discovered by the parties in this matter.</w:t>
      </w:r>
    </w:p>
    <w:p w14:paraId="73380C5E" w14:textId="77777777" w:rsidR="00AB313A" w:rsidRDefault="00AB313A" w:rsidP="00AC7D31">
      <w:pPr>
        <w:spacing w:after="0" w:line="360" w:lineRule="auto"/>
        <w:jc w:val="both"/>
        <w:rPr>
          <w:rFonts w:ascii="Arial" w:hAnsi="Arial" w:cs="Arial"/>
          <w:sz w:val="24"/>
          <w:szCs w:val="24"/>
        </w:rPr>
      </w:pPr>
    </w:p>
    <w:p w14:paraId="483F611E" w14:textId="77777777" w:rsidR="00AB313A" w:rsidRPr="00AC7D31"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[69]</w:t>
      </w:r>
      <w:r>
        <w:rPr>
          <w:rFonts w:ascii="Arial" w:hAnsi="Arial" w:cs="Arial"/>
          <w:sz w:val="24"/>
          <w:szCs w:val="24"/>
        </w:rPr>
        <w:tab/>
      </w:r>
      <w:r w:rsidR="00AB313A" w:rsidRPr="00AC7D31">
        <w:rPr>
          <w:rFonts w:ascii="Arial" w:hAnsi="Arial" w:cs="Arial"/>
          <w:sz w:val="24"/>
          <w:szCs w:val="24"/>
        </w:rPr>
        <w:t xml:space="preserve">Counsel referred the court to the matter of </w:t>
      </w:r>
      <w:r w:rsidR="00AB313A" w:rsidRPr="00AC7D31">
        <w:rPr>
          <w:rFonts w:ascii="Arial" w:hAnsi="Arial" w:cs="Arial"/>
          <w:i/>
          <w:sz w:val="24"/>
          <w:szCs w:val="24"/>
        </w:rPr>
        <w:t>Lopez v Minister of Health and Social Service,</w:t>
      </w:r>
      <w:r w:rsidR="00AB313A">
        <w:rPr>
          <w:rStyle w:val="FootnoteReference"/>
          <w:rFonts w:ascii="Arial" w:hAnsi="Arial" w:cs="Arial"/>
          <w:sz w:val="24"/>
          <w:szCs w:val="24"/>
        </w:rPr>
        <w:footnoteReference w:id="1"/>
      </w:r>
      <w:r w:rsidR="00AB313A" w:rsidRPr="00AC7D31">
        <w:rPr>
          <w:rFonts w:ascii="Arial" w:hAnsi="Arial" w:cs="Arial"/>
          <w:sz w:val="24"/>
          <w:szCs w:val="24"/>
        </w:rPr>
        <w:t xml:space="preserve"> where Parker AJ postulated the general principle that a successful plaintiff is entitled to be compensated for the loss suffered but is not entitled to profit from the loss. He also cited </w:t>
      </w:r>
      <w:r w:rsidR="00AB313A" w:rsidRPr="00AC7D31">
        <w:rPr>
          <w:rFonts w:ascii="Arial" w:hAnsi="Arial" w:cs="Arial"/>
          <w:i/>
          <w:sz w:val="24"/>
          <w:szCs w:val="24"/>
        </w:rPr>
        <w:t>Sheefeni v Council of the Municipality of Windhoek</w:t>
      </w:r>
      <w:r w:rsidR="00AC7D31" w:rsidRPr="00AC7D31">
        <w:rPr>
          <w:rFonts w:ascii="Arial" w:hAnsi="Arial" w:cs="Arial"/>
          <w:i/>
          <w:sz w:val="24"/>
          <w:szCs w:val="24"/>
        </w:rPr>
        <w:t>,</w:t>
      </w:r>
      <w:r w:rsidR="00AB313A">
        <w:rPr>
          <w:rStyle w:val="FootnoteReference"/>
          <w:rFonts w:ascii="Arial" w:hAnsi="Arial" w:cs="Arial"/>
          <w:i/>
          <w:sz w:val="24"/>
          <w:szCs w:val="24"/>
        </w:rPr>
        <w:footnoteReference w:id="2"/>
      </w:r>
      <w:r w:rsidR="00AB313A" w:rsidRPr="00AC7D31">
        <w:rPr>
          <w:rFonts w:ascii="Arial" w:hAnsi="Arial" w:cs="Arial"/>
          <w:sz w:val="24"/>
          <w:szCs w:val="24"/>
        </w:rPr>
        <w:t xml:space="preserve"> wherein assault was perpetrated by the council’s city police officials. The Plaintiff was pulled forcefully and violently from the taxi he was driving, slapped, kicked and punched, and his head pushed to the curb of a street in Windhoek by City Police officials who were on patrol, and in the process</w:t>
      </w:r>
      <w:r w:rsidR="00AC7D31" w:rsidRPr="00AC7D31">
        <w:rPr>
          <w:rFonts w:ascii="Arial" w:hAnsi="Arial" w:cs="Arial"/>
          <w:sz w:val="24"/>
          <w:szCs w:val="24"/>
        </w:rPr>
        <w:t>,</w:t>
      </w:r>
      <w:r w:rsidR="00AB313A" w:rsidRPr="00AC7D31">
        <w:rPr>
          <w:rFonts w:ascii="Arial" w:hAnsi="Arial" w:cs="Arial"/>
          <w:sz w:val="24"/>
          <w:szCs w:val="24"/>
        </w:rPr>
        <w:t xml:space="preserve"> he hit his head against the curb. Mr Sheefeni was awarded N$50 000. It is counsel’s submission that the </w:t>
      </w:r>
      <w:r w:rsidR="00AB313A" w:rsidRPr="00AC7D31">
        <w:rPr>
          <w:rFonts w:ascii="Arial" w:hAnsi="Arial" w:cs="Arial"/>
          <w:i/>
          <w:sz w:val="24"/>
          <w:szCs w:val="24"/>
        </w:rPr>
        <w:t>Sheefeni</w:t>
      </w:r>
      <w:r w:rsidR="00AB313A" w:rsidRPr="00AC7D31">
        <w:rPr>
          <w:rFonts w:ascii="Arial" w:hAnsi="Arial" w:cs="Arial"/>
          <w:sz w:val="24"/>
          <w:szCs w:val="24"/>
        </w:rPr>
        <w:t xml:space="preserve"> matter would </w:t>
      </w:r>
      <w:r w:rsidR="00AC7D31" w:rsidRPr="00AC7D31">
        <w:rPr>
          <w:rFonts w:ascii="Arial" w:hAnsi="Arial" w:cs="Arial"/>
          <w:sz w:val="24"/>
          <w:szCs w:val="24"/>
        </w:rPr>
        <w:t>assist</w:t>
      </w:r>
      <w:r w:rsidR="00AB313A" w:rsidRPr="00AC7D31">
        <w:rPr>
          <w:rFonts w:ascii="Arial" w:hAnsi="Arial" w:cs="Arial"/>
          <w:sz w:val="24"/>
          <w:szCs w:val="24"/>
        </w:rPr>
        <w:t xml:space="preserve"> the court in assessing the damages suffered by the plaintiff, notwithstanding </w:t>
      </w:r>
      <w:r w:rsidR="00AC7D31" w:rsidRPr="00AC7D31">
        <w:rPr>
          <w:rFonts w:ascii="Arial" w:hAnsi="Arial" w:cs="Arial"/>
          <w:sz w:val="24"/>
          <w:szCs w:val="24"/>
        </w:rPr>
        <w:t>how</w:t>
      </w:r>
      <w:r w:rsidR="00AB313A" w:rsidRPr="00AC7D31">
        <w:rPr>
          <w:rFonts w:ascii="Arial" w:hAnsi="Arial" w:cs="Arial"/>
          <w:sz w:val="24"/>
          <w:szCs w:val="24"/>
        </w:rPr>
        <w:t xml:space="preserve"> </w:t>
      </w:r>
      <w:r w:rsidR="0012006B">
        <w:rPr>
          <w:rFonts w:ascii="Arial" w:hAnsi="Arial" w:cs="Arial"/>
          <w:sz w:val="24"/>
          <w:szCs w:val="24"/>
        </w:rPr>
        <w:t xml:space="preserve">the </w:t>
      </w:r>
      <w:r w:rsidR="00AB313A" w:rsidRPr="00AC7D31">
        <w:rPr>
          <w:rFonts w:ascii="Arial" w:hAnsi="Arial" w:cs="Arial"/>
          <w:sz w:val="24"/>
          <w:szCs w:val="24"/>
        </w:rPr>
        <w:t>assault occurred.</w:t>
      </w:r>
    </w:p>
    <w:p w14:paraId="427D9630" w14:textId="77777777" w:rsidR="00AB313A" w:rsidRDefault="00AB313A" w:rsidP="00AB313A">
      <w:pPr>
        <w:spacing w:after="0" w:line="360" w:lineRule="auto"/>
        <w:jc w:val="both"/>
        <w:rPr>
          <w:rFonts w:ascii="Arial" w:hAnsi="Arial" w:cs="Arial"/>
          <w:sz w:val="24"/>
          <w:szCs w:val="24"/>
        </w:rPr>
      </w:pPr>
    </w:p>
    <w:p w14:paraId="66F7848E" w14:textId="77777777" w:rsidR="00AB313A" w:rsidRPr="007E1192" w:rsidRDefault="00AB313A" w:rsidP="00AB313A">
      <w:pPr>
        <w:spacing w:after="0" w:line="360" w:lineRule="auto"/>
        <w:jc w:val="both"/>
        <w:rPr>
          <w:rFonts w:ascii="Arial" w:hAnsi="Arial" w:cs="Arial"/>
          <w:sz w:val="24"/>
          <w:szCs w:val="24"/>
          <w:u w:val="single"/>
        </w:rPr>
      </w:pPr>
      <w:r w:rsidRPr="007E1192">
        <w:rPr>
          <w:rFonts w:ascii="Arial" w:hAnsi="Arial" w:cs="Arial"/>
          <w:sz w:val="24"/>
          <w:szCs w:val="24"/>
          <w:u w:val="single"/>
        </w:rPr>
        <w:t>Defendants’ submissions</w:t>
      </w:r>
    </w:p>
    <w:p w14:paraId="40A5229D" w14:textId="77777777" w:rsidR="00AB313A" w:rsidRDefault="00AB313A" w:rsidP="00C63F36">
      <w:pPr>
        <w:spacing w:after="0" w:line="360" w:lineRule="auto"/>
        <w:jc w:val="both"/>
        <w:rPr>
          <w:rFonts w:ascii="Arial" w:hAnsi="Arial" w:cs="Arial"/>
          <w:sz w:val="24"/>
          <w:szCs w:val="24"/>
        </w:rPr>
      </w:pPr>
    </w:p>
    <w:p w14:paraId="1A2DB183" w14:textId="77777777" w:rsidR="00AB313A" w:rsidRPr="00C63F36"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AB313A" w:rsidRPr="00C63F36">
        <w:rPr>
          <w:rFonts w:ascii="Arial" w:hAnsi="Arial" w:cs="Arial"/>
          <w:sz w:val="24"/>
          <w:szCs w:val="24"/>
        </w:rPr>
        <w:t xml:space="preserve">Mr Khupe submitted that the plaintiff has the onus of proving his claim on a balance of probabilities, </w:t>
      </w:r>
      <w:r w:rsidR="00C63F36" w:rsidRPr="00C63F36">
        <w:rPr>
          <w:rFonts w:ascii="Arial" w:hAnsi="Arial" w:cs="Arial"/>
          <w:sz w:val="24"/>
          <w:szCs w:val="24"/>
        </w:rPr>
        <w:t xml:space="preserve">but </w:t>
      </w:r>
      <w:r w:rsidR="00AB313A" w:rsidRPr="00C63F36">
        <w:rPr>
          <w:rFonts w:ascii="Arial" w:hAnsi="Arial" w:cs="Arial"/>
          <w:sz w:val="24"/>
          <w:szCs w:val="24"/>
        </w:rPr>
        <w:t>the plaintiff has failed to do so</w:t>
      </w:r>
      <w:r w:rsidR="00C63F36" w:rsidRPr="00C63F36">
        <w:rPr>
          <w:rFonts w:ascii="Arial" w:hAnsi="Arial" w:cs="Arial"/>
          <w:sz w:val="24"/>
          <w:szCs w:val="24"/>
        </w:rPr>
        <w:t>,</w:t>
      </w:r>
      <w:r w:rsidR="00AB313A" w:rsidRPr="00C63F36">
        <w:rPr>
          <w:rFonts w:ascii="Arial" w:hAnsi="Arial" w:cs="Arial"/>
          <w:sz w:val="24"/>
          <w:szCs w:val="24"/>
        </w:rPr>
        <w:t xml:space="preserve"> and the court should dismiss his claim with costs. </w:t>
      </w:r>
      <w:r w:rsidR="00C63F36" w:rsidRPr="00C63F36">
        <w:rPr>
          <w:rFonts w:ascii="Arial" w:hAnsi="Arial" w:cs="Arial"/>
          <w:sz w:val="24"/>
          <w:szCs w:val="24"/>
        </w:rPr>
        <w:t>Mr Khupe</w:t>
      </w:r>
      <w:r w:rsidR="00AB313A" w:rsidRPr="00C63F36">
        <w:rPr>
          <w:rFonts w:ascii="Arial" w:hAnsi="Arial" w:cs="Arial"/>
          <w:sz w:val="24"/>
          <w:szCs w:val="24"/>
        </w:rPr>
        <w:t xml:space="preserve"> further submit</w:t>
      </w:r>
      <w:r w:rsidR="00C63F36" w:rsidRPr="00C63F36">
        <w:rPr>
          <w:rFonts w:ascii="Arial" w:hAnsi="Arial" w:cs="Arial"/>
          <w:sz w:val="24"/>
          <w:szCs w:val="24"/>
        </w:rPr>
        <w:t>ted</w:t>
      </w:r>
      <w:r w:rsidR="00AB313A" w:rsidRPr="00C63F36">
        <w:rPr>
          <w:rFonts w:ascii="Arial" w:hAnsi="Arial" w:cs="Arial"/>
          <w:sz w:val="24"/>
          <w:szCs w:val="24"/>
        </w:rPr>
        <w:t xml:space="preserve"> that the plaintiff’s damages claim based on the alleged violation of his constitutional rights (constitutional damages) is misplaced whilst he ought to have </w:t>
      </w:r>
      <w:r w:rsidR="000C1816" w:rsidRPr="00545E07">
        <w:rPr>
          <w:rFonts w:ascii="Arial" w:hAnsi="Arial" w:cs="Arial"/>
          <w:sz w:val="24"/>
          <w:szCs w:val="24"/>
        </w:rPr>
        <w:t xml:space="preserve">based </w:t>
      </w:r>
      <w:r w:rsidR="00AB313A" w:rsidRPr="00545E07">
        <w:rPr>
          <w:rFonts w:ascii="Arial" w:hAnsi="Arial" w:cs="Arial"/>
          <w:sz w:val="24"/>
          <w:szCs w:val="24"/>
        </w:rPr>
        <w:t xml:space="preserve">his claim on damages in delict (common law). </w:t>
      </w:r>
      <w:r w:rsidR="00C63F36" w:rsidRPr="00545E07">
        <w:rPr>
          <w:rFonts w:ascii="Arial" w:hAnsi="Arial" w:cs="Arial"/>
          <w:sz w:val="24"/>
          <w:szCs w:val="24"/>
        </w:rPr>
        <w:t>Mr Khupe contended that the constitutional damage</w:t>
      </w:r>
      <w:r w:rsidR="000C1816" w:rsidRPr="00545E07">
        <w:rPr>
          <w:rFonts w:ascii="Arial" w:hAnsi="Arial" w:cs="Arial"/>
          <w:sz w:val="24"/>
          <w:szCs w:val="24"/>
        </w:rPr>
        <w:t>s</w:t>
      </w:r>
      <w:r w:rsidR="00C63F36" w:rsidRPr="00545E07">
        <w:rPr>
          <w:rFonts w:ascii="Arial" w:hAnsi="Arial" w:cs="Arial"/>
          <w:sz w:val="24"/>
          <w:szCs w:val="24"/>
        </w:rPr>
        <w:t xml:space="preserve"> claim</w:t>
      </w:r>
      <w:r w:rsidR="00C63F36" w:rsidRPr="00C63F36">
        <w:rPr>
          <w:rFonts w:ascii="Arial" w:hAnsi="Arial" w:cs="Arial"/>
          <w:sz w:val="24"/>
          <w:szCs w:val="24"/>
        </w:rPr>
        <w:t xml:space="preserve"> </w:t>
      </w:r>
      <w:r w:rsidR="00AB313A" w:rsidRPr="00C63F36">
        <w:rPr>
          <w:rFonts w:ascii="Arial" w:hAnsi="Arial" w:cs="Arial"/>
          <w:sz w:val="24"/>
          <w:szCs w:val="24"/>
        </w:rPr>
        <w:t>is inappropriate as the court does not lightly grant constitutional damages where a litigant has the same remedies available under common law.</w:t>
      </w:r>
    </w:p>
    <w:p w14:paraId="65FFA536" w14:textId="77777777" w:rsidR="00AB313A" w:rsidRPr="007E1192" w:rsidRDefault="00AB313A" w:rsidP="00C63F36">
      <w:pPr>
        <w:spacing w:after="0" w:line="360" w:lineRule="auto"/>
        <w:jc w:val="both"/>
        <w:rPr>
          <w:rFonts w:ascii="Arial" w:hAnsi="Arial" w:cs="Arial"/>
          <w:sz w:val="24"/>
          <w:szCs w:val="24"/>
        </w:rPr>
      </w:pPr>
    </w:p>
    <w:p w14:paraId="1B71F26B" w14:textId="77777777" w:rsidR="00AB313A"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AB313A" w:rsidRPr="00C63F36">
        <w:rPr>
          <w:rFonts w:ascii="Arial" w:hAnsi="Arial" w:cs="Arial"/>
          <w:sz w:val="24"/>
          <w:szCs w:val="24"/>
        </w:rPr>
        <w:t xml:space="preserve">Mr Khupe </w:t>
      </w:r>
      <w:r w:rsidR="00C63F36" w:rsidRPr="00C63F36">
        <w:rPr>
          <w:rFonts w:ascii="Arial" w:hAnsi="Arial" w:cs="Arial"/>
          <w:sz w:val="24"/>
          <w:szCs w:val="24"/>
        </w:rPr>
        <w:t xml:space="preserve">further </w:t>
      </w:r>
      <w:r w:rsidR="00AB313A" w:rsidRPr="00C63F36">
        <w:rPr>
          <w:rFonts w:ascii="Arial" w:hAnsi="Arial" w:cs="Arial"/>
          <w:sz w:val="24"/>
          <w:szCs w:val="24"/>
        </w:rPr>
        <w:t>submitted that the parties have two mutually destructive versions</w:t>
      </w:r>
      <w:r w:rsidR="00632895">
        <w:rPr>
          <w:rFonts w:ascii="Arial" w:hAnsi="Arial" w:cs="Arial"/>
          <w:sz w:val="24"/>
          <w:szCs w:val="24"/>
        </w:rPr>
        <w:t>,</w:t>
      </w:r>
      <w:r w:rsidR="00AB313A" w:rsidRPr="00C63F36">
        <w:rPr>
          <w:rFonts w:ascii="Arial" w:hAnsi="Arial" w:cs="Arial"/>
          <w:sz w:val="24"/>
          <w:szCs w:val="24"/>
        </w:rPr>
        <w:t xml:space="preserve"> and the credibility of either party’s version is critical in the court’s determination of the civil action. </w:t>
      </w:r>
      <w:r w:rsidR="00C63F36" w:rsidRPr="00C63F36">
        <w:rPr>
          <w:rFonts w:ascii="Arial" w:hAnsi="Arial" w:cs="Arial"/>
          <w:sz w:val="24"/>
          <w:szCs w:val="24"/>
        </w:rPr>
        <w:t>In his view</w:t>
      </w:r>
      <w:r w:rsidR="00632895">
        <w:rPr>
          <w:rFonts w:ascii="Arial" w:hAnsi="Arial" w:cs="Arial"/>
          <w:sz w:val="24"/>
          <w:szCs w:val="24"/>
        </w:rPr>
        <w:t xml:space="preserve">, the defendants’ version is credible </w:t>
      </w:r>
      <w:r w:rsidR="00AB313A" w:rsidRPr="00C63F36">
        <w:rPr>
          <w:rFonts w:ascii="Arial" w:hAnsi="Arial" w:cs="Arial"/>
          <w:sz w:val="24"/>
          <w:szCs w:val="24"/>
        </w:rPr>
        <w:t>and should be preferred by the court to that of the plaintiff.</w:t>
      </w:r>
    </w:p>
    <w:p w14:paraId="7D6DB8A0" w14:textId="77777777" w:rsidR="00C63F36" w:rsidRPr="00C63F36" w:rsidRDefault="00C63F36" w:rsidP="00C63F36">
      <w:pPr>
        <w:pStyle w:val="ListParagraph"/>
        <w:spacing w:after="0" w:line="360" w:lineRule="auto"/>
        <w:ind w:left="0"/>
        <w:jc w:val="both"/>
        <w:rPr>
          <w:rFonts w:ascii="Arial" w:hAnsi="Arial" w:cs="Arial"/>
          <w:sz w:val="24"/>
          <w:szCs w:val="24"/>
        </w:rPr>
      </w:pPr>
    </w:p>
    <w:p w14:paraId="7550D672" w14:textId="77777777" w:rsidR="00C63F36" w:rsidRPr="0067705B" w:rsidRDefault="005B4FFA" w:rsidP="005B4FFA">
      <w:pPr>
        <w:pStyle w:val="ListParagraph"/>
        <w:spacing w:after="0" w:line="360" w:lineRule="auto"/>
        <w:ind w:left="0"/>
        <w:jc w:val="both"/>
        <w:rPr>
          <w:rFonts w:ascii="Arial" w:hAnsi="Arial" w:cs="Arial"/>
          <w:sz w:val="24"/>
          <w:szCs w:val="24"/>
          <w:u w:val="single"/>
        </w:rPr>
      </w:pPr>
      <w:r>
        <w:rPr>
          <w:rFonts w:ascii="Arial" w:hAnsi="Arial" w:cs="Arial"/>
          <w:sz w:val="24"/>
          <w:szCs w:val="24"/>
        </w:rPr>
        <w:t>[72]</w:t>
      </w:r>
      <w:r>
        <w:rPr>
          <w:rFonts w:ascii="Arial" w:hAnsi="Arial" w:cs="Arial"/>
          <w:sz w:val="24"/>
          <w:szCs w:val="24"/>
        </w:rPr>
        <w:tab/>
      </w:r>
      <w:r w:rsidR="00C63F36" w:rsidRPr="0067705B">
        <w:rPr>
          <w:rFonts w:ascii="Arial" w:hAnsi="Arial" w:cs="Arial"/>
          <w:sz w:val="24"/>
          <w:szCs w:val="24"/>
        </w:rPr>
        <w:t>In support of his contention</w:t>
      </w:r>
      <w:r w:rsidR="00632895" w:rsidRPr="0067705B">
        <w:rPr>
          <w:rFonts w:ascii="Arial" w:hAnsi="Arial" w:cs="Arial"/>
          <w:sz w:val="24"/>
          <w:szCs w:val="24"/>
        </w:rPr>
        <w:t>,</w:t>
      </w:r>
      <w:r w:rsidR="00C63F36" w:rsidRPr="0067705B">
        <w:rPr>
          <w:rFonts w:ascii="Arial" w:hAnsi="Arial" w:cs="Arial"/>
          <w:sz w:val="24"/>
          <w:szCs w:val="24"/>
        </w:rPr>
        <w:t xml:space="preserve"> Mr Khupe submitted that t</w:t>
      </w:r>
      <w:r w:rsidR="00AB313A" w:rsidRPr="0067705B">
        <w:rPr>
          <w:rFonts w:ascii="Arial" w:hAnsi="Arial" w:cs="Arial"/>
          <w:sz w:val="24"/>
          <w:szCs w:val="24"/>
        </w:rPr>
        <w:t xml:space="preserve">he overall evidence presented to the court during the trial supports the defendants’ version of events and the defendants’ case as presented in their plea and not the version of the plaintiff as presented in his particulars of claim. </w:t>
      </w:r>
    </w:p>
    <w:p w14:paraId="393FCB3A" w14:textId="77777777" w:rsidR="0067705B" w:rsidRPr="0067705B" w:rsidRDefault="0067705B" w:rsidP="0067705B">
      <w:pPr>
        <w:pStyle w:val="ListParagraph"/>
        <w:rPr>
          <w:rFonts w:ascii="Arial" w:hAnsi="Arial" w:cs="Arial"/>
          <w:sz w:val="24"/>
          <w:szCs w:val="24"/>
          <w:u w:val="single"/>
        </w:rPr>
      </w:pPr>
    </w:p>
    <w:p w14:paraId="5F6434A1" w14:textId="77777777" w:rsidR="00C63F36" w:rsidRPr="00C63F36" w:rsidRDefault="00C63F36" w:rsidP="00C63F36">
      <w:pPr>
        <w:rPr>
          <w:rFonts w:ascii="Arial" w:hAnsi="Arial" w:cs="Arial"/>
          <w:sz w:val="24"/>
          <w:szCs w:val="24"/>
          <w:u w:val="single"/>
        </w:rPr>
      </w:pPr>
      <w:r w:rsidRPr="00C63F36">
        <w:rPr>
          <w:rFonts w:ascii="Arial" w:hAnsi="Arial" w:cs="Arial"/>
          <w:sz w:val="24"/>
          <w:szCs w:val="24"/>
          <w:u w:val="single"/>
        </w:rPr>
        <w:t>Issue for determination</w:t>
      </w:r>
    </w:p>
    <w:p w14:paraId="2243E60C" w14:textId="77777777" w:rsidR="001D5F32"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C63F36" w:rsidRPr="001D5F32">
        <w:rPr>
          <w:rFonts w:ascii="Arial" w:hAnsi="Arial" w:cs="Arial"/>
          <w:sz w:val="24"/>
          <w:szCs w:val="24"/>
        </w:rPr>
        <w:t xml:space="preserve">The issues to be decided </w:t>
      </w:r>
      <w:r w:rsidR="0067705B">
        <w:rPr>
          <w:rFonts w:ascii="Arial" w:hAnsi="Arial" w:cs="Arial"/>
          <w:sz w:val="24"/>
          <w:szCs w:val="24"/>
        </w:rPr>
        <w:t>are</w:t>
      </w:r>
      <w:r w:rsidR="00C63F36" w:rsidRPr="001D5F32">
        <w:rPr>
          <w:rFonts w:ascii="Arial" w:hAnsi="Arial" w:cs="Arial"/>
          <w:sz w:val="24"/>
          <w:szCs w:val="24"/>
        </w:rPr>
        <w:t xml:space="preserve"> not whether the plaintiff was assaulted but rather whether it was justified and whether the defendants should be held liable for the damages suffered by the plaintiff as a result of the alleged assault</w:t>
      </w:r>
      <w:r w:rsidR="0067705B">
        <w:rPr>
          <w:rFonts w:ascii="Arial" w:hAnsi="Arial" w:cs="Arial"/>
          <w:sz w:val="24"/>
          <w:szCs w:val="24"/>
        </w:rPr>
        <w:t>,</w:t>
      </w:r>
      <w:r w:rsidR="00C63F36" w:rsidRPr="001D5F32">
        <w:rPr>
          <w:rFonts w:ascii="Arial" w:hAnsi="Arial" w:cs="Arial"/>
          <w:sz w:val="24"/>
          <w:szCs w:val="24"/>
        </w:rPr>
        <w:t xml:space="preserve"> and whether the plaintiff is entitled to damages in the amount of N$500</w:t>
      </w:r>
      <w:r w:rsidR="001D5F32">
        <w:rPr>
          <w:rFonts w:ascii="Arial" w:hAnsi="Arial" w:cs="Arial"/>
          <w:sz w:val="24"/>
          <w:szCs w:val="24"/>
        </w:rPr>
        <w:t> </w:t>
      </w:r>
      <w:r w:rsidR="00C63F36" w:rsidRPr="001D5F32">
        <w:rPr>
          <w:rFonts w:ascii="Arial" w:hAnsi="Arial" w:cs="Arial"/>
          <w:sz w:val="24"/>
          <w:szCs w:val="24"/>
        </w:rPr>
        <w:t>000.</w:t>
      </w:r>
    </w:p>
    <w:p w14:paraId="21DD20DE" w14:textId="77777777" w:rsidR="000C1816" w:rsidRDefault="000C1816" w:rsidP="001D5F32">
      <w:pPr>
        <w:pStyle w:val="ListParagraph"/>
        <w:spacing w:after="0" w:line="360" w:lineRule="auto"/>
        <w:ind w:left="0"/>
        <w:jc w:val="both"/>
        <w:rPr>
          <w:rFonts w:ascii="Arial" w:hAnsi="Arial" w:cs="Arial"/>
          <w:sz w:val="24"/>
          <w:szCs w:val="24"/>
        </w:rPr>
      </w:pPr>
    </w:p>
    <w:p w14:paraId="3B42BB91" w14:textId="77777777" w:rsidR="001D5F32" w:rsidRPr="001D5F32" w:rsidRDefault="001D5F32" w:rsidP="001D5F32">
      <w:pPr>
        <w:pStyle w:val="ListParagraph"/>
        <w:spacing w:after="0" w:line="360" w:lineRule="auto"/>
        <w:ind w:left="0"/>
        <w:jc w:val="both"/>
        <w:rPr>
          <w:rFonts w:ascii="Arial" w:hAnsi="Arial" w:cs="Arial"/>
          <w:sz w:val="24"/>
          <w:szCs w:val="24"/>
          <w:u w:val="single"/>
        </w:rPr>
      </w:pPr>
      <w:r w:rsidRPr="001D5F32">
        <w:rPr>
          <w:rFonts w:ascii="Arial" w:hAnsi="Arial" w:cs="Arial"/>
          <w:sz w:val="24"/>
          <w:szCs w:val="24"/>
          <w:u w:val="single"/>
        </w:rPr>
        <w:t>Burden of proof</w:t>
      </w:r>
    </w:p>
    <w:p w14:paraId="0A227821" w14:textId="77777777" w:rsidR="001D5F32" w:rsidRDefault="001D5F32" w:rsidP="001D5F32">
      <w:pPr>
        <w:pStyle w:val="ListParagraph"/>
        <w:spacing w:after="0" w:line="360" w:lineRule="auto"/>
        <w:ind w:left="0"/>
        <w:jc w:val="both"/>
        <w:rPr>
          <w:rFonts w:ascii="Arial" w:hAnsi="Arial" w:cs="Arial"/>
          <w:sz w:val="24"/>
          <w:szCs w:val="24"/>
        </w:rPr>
      </w:pPr>
    </w:p>
    <w:p w14:paraId="67674448" w14:textId="77777777" w:rsidR="00C63F36"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1D5F32" w:rsidRPr="001D5F32">
        <w:rPr>
          <w:rFonts w:ascii="Arial" w:hAnsi="Arial" w:cs="Arial"/>
          <w:sz w:val="24"/>
          <w:szCs w:val="24"/>
        </w:rPr>
        <w:t>It is trite law that he who alleges bears the burden of proof of such allegation on a balance of probabilities to sustain his claim.</w:t>
      </w:r>
    </w:p>
    <w:p w14:paraId="7FB36421" w14:textId="77777777" w:rsidR="004310CD" w:rsidRDefault="004310CD" w:rsidP="004310CD">
      <w:pPr>
        <w:pStyle w:val="ListParagraph"/>
        <w:spacing w:after="0" w:line="360" w:lineRule="auto"/>
        <w:ind w:left="0"/>
        <w:jc w:val="both"/>
        <w:rPr>
          <w:rFonts w:ascii="Arial" w:hAnsi="Arial" w:cs="Arial"/>
          <w:sz w:val="24"/>
          <w:szCs w:val="24"/>
        </w:rPr>
      </w:pPr>
    </w:p>
    <w:p w14:paraId="20154E5C" w14:textId="77777777" w:rsidR="009D0282" w:rsidRPr="009D0282" w:rsidRDefault="005B4FFA" w:rsidP="005B4FFA">
      <w:pPr>
        <w:pStyle w:val="western"/>
        <w:shd w:val="clear" w:color="auto" w:fill="FFFFFF"/>
        <w:spacing w:before="0" w:beforeAutospacing="0" w:after="0" w:afterAutospacing="0" w:line="360" w:lineRule="auto"/>
        <w:jc w:val="both"/>
        <w:rPr>
          <w:rFonts w:ascii="Arial" w:hAnsi="Arial" w:cs="Arial"/>
          <w:color w:val="212529"/>
          <w:lang w:val="en-GB"/>
        </w:rPr>
      </w:pPr>
      <w:r>
        <w:rPr>
          <w:rFonts w:ascii="Arial" w:hAnsi="Arial" w:cs="Arial"/>
          <w:color w:val="212529"/>
          <w:lang w:val="en-GB"/>
        </w:rPr>
        <w:t>[75]</w:t>
      </w:r>
      <w:r>
        <w:rPr>
          <w:rFonts w:ascii="Arial" w:hAnsi="Arial" w:cs="Arial"/>
          <w:color w:val="212529"/>
          <w:lang w:val="en-GB"/>
        </w:rPr>
        <w:tab/>
      </w:r>
      <w:r w:rsidR="009D0282" w:rsidRPr="009D0282">
        <w:rPr>
          <w:rFonts w:ascii="Arial" w:hAnsi="Arial" w:cs="Arial"/>
          <w:color w:val="212529"/>
          <w:lang w:val="en-GB"/>
        </w:rPr>
        <w:t>Ueitele J in </w:t>
      </w:r>
      <w:r w:rsidR="009D0282" w:rsidRPr="009D0282">
        <w:rPr>
          <w:rFonts w:ascii="Arial" w:hAnsi="Arial" w:cs="Arial"/>
          <w:i/>
          <w:iCs/>
          <w:color w:val="212529"/>
          <w:lang w:val="en-GB"/>
        </w:rPr>
        <w:t>Mouton v Mouton</w:t>
      </w:r>
      <w:r w:rsidR="00276473">
        <w:rPr>
          <w:rFonts w:ascii="Arial" w:hAnsi="Arial" w:cs="Arial"/>
          <w:i/>
          <w:iCs/>
          <w:color w:val="212529"/>
          <w:lang w:val="en-GB"/>
        </w:rPr>
        <w:t>,</w:t>
      </w:r>
      <w:r w:rsidR="009D0282">
        <w:rPr>
          <w:rStyle w:val="FootnoteReference"/>
          <w:rFonts w:ascii="Arial" w:hAnsi="Arial" w:cs="Arial"/>
          <w:i/>
          <w:iCs/>
          <w:color w:val="212529"/>
          <w:lang w:val="en-GB"/>
        </w:rPr>
        <w:footnoteReference w:id="3"/>
      </w:r>
      <w:r w:rsidR="009D0282" w:rsidRPr="009D0282">
        <w:rPr>
          <w:rFonts w:ascii="Arial" w:hAnsi="Arial" w:cs="Arial"/>
          <w:color w:val="212529"/>
          <w:lang w:val="en-GB"/>
        </w:rPr>
        <w:t> said the following regarding the test applicable to delictual claims based on assault:</w:t>
      </w:r>
    </w:p>
    <w:p w14:paraId="6C6BE960" w14:textId="77777777" w:rsidR="009D0282" w:rsidRPr="009D0282" w:rsidRDefault="009D0282" w:rsidP="009D0282">
      <w:pPr>
        <w:pStyle w:val="NormalWeb"/>
        <w:shd w:val="clear" w:color="auto" w:fill="FFFFFF"/>
        <w:spacing w:before="0" w:beforeAutospacing="0"/>
        <w:ind w:left="720"/>
        <w:jc w:val="both"/>
        <w:rPr>
          <w:rFonts w:ascii="Arial" w:hAnsi="Arial" w:cs="Arial"/>
          <w:color w:val="212529"/>
          <w:lang w:val="en-ZA"/>
        </w:rPr>
      </w:pPr>
    </w:p>
    <w:p w14:paraId="02E4EC6F" w14:textId="77777777" w:rsidR="001D5F32" w:rsidRPr="000C1816" w:rsidRDefault="009D0282" w:rsidP="000C1816">
      <w:pPr>
        <w:pStyle w:val="western"/>
        <w:shd w:val="clear" w:color="auto" w:fill="FFFFFF"/>
        <w:spacing w:before="144" w:beforeAutospacing="0" w:line="360" w:lineRule="auto"/>
        <w:ind w:firstLine="720"/>
        <w:jc w:val="both"/>
        <w:rPr>
          <w:rFonts w:ascii="Arial" w:hAnsi="Arial" w:cs="Arial"/>
          <w:color w:val="212529"/>
          <w:sz w:val="22"/>
          <w:szCs w:val="22"/>
          <w:lang w:val="en-GB"/>
        </w:rPr>
      </w:pPr>
      <w:r w:rsidRPr="00941A99">
        <w:rPr>
          <w:rFonts w:ascii="Arial" w:hAnsi="Arial" w:cs="Arial"/>
          <w:color w:val="212529"/>
          <w:sz w:val="22"/>
          <w:szCs w:val="22"/>
          <w:lang w:val="en-GB"/>
        </w:rPr>
        <w:t>‘</w:t>
      </w:r>
      <w:r w:rsidRPr="00941A99">
        <w:rPr>
          <w:rFonts w:ascii="Arial" w:hAnsi="Arial" w:cs="Arial"/>
          <w:color w:val="212529"/>
          <w:sz w:val="22"/>
          <w:szCs w:val="22"/>
        </w:rPr>
        <w:t>[30</w:t>
      </w:r>
      <w:r w:rsidR="000C1816">
        <w:rPr>
          <w:rFonts w:ascii="Arial" w:hAnsi="Arial" w:cs="Arial"/>
          <w:color w:val="212529"/>
          <w:sz w:val="22"/>
          <w:szCs w:val="22"/>
        </w:rPr>
        <w:t xml:space="preserve">] In the unreported judgment of </w:t>
      </w:r>
      <w:r w:rsidRPr="00941A99">
        <w:rPr>
          <w:rFonts w:ascii="Arial" w:hAnsi="Arial" w:cs="Arial"/>
          <w:i/>
          <w:iCs/>
          <w:color w:val="212529"/>
          <w:sz w:val="22"/>
          <w:szCs w:val="22"/>
        </w:rPr>
        <w:t>Lubilo and Others v Minister of Safety and Security,</w:t>
      </w:r>
      <w:r w:rsidRPr="00941A99">
        <w:rPr>
          <w:rStyle w:val="FootnoteReference"/>
          <w:rFonts w:ascii="Arial" w:hAnsi="Arial" w:cs="Arial"/>
          <w:i/>
          <w:iCs/>
          <w:color w:val="212529"/>
          <w:sz w:val="22"/>
          <w:szCs w:val="22"/>
        </w:rPr>
        <w:footnoteReference w:id="4"/>
      </w:r>
      <w:r w:rsidRPr="00941A99">
        <w:rPr>
          <w:rFonts w:ascii="Arial" w:hAnsi="Arial" w:cs="Arial"/>
          <w:color w:val="212529"/>
          <w:sz w:val="22"/>
          <w:szCs w:val="22"/>
        </w:rPr>
        <w:t> this Court remarked that an assault violates a person’s bodily integrity and that every infringement of the bodily integrity of another is </w:t>
      </w:r>
      <w:r w:rsidRPr="00941A99">
        <w:rPr>
          <w:rFonts w:ascii="Arial" w:hAnsi="Arial" w:cs="Arial"/>
          <w:iCs/>
          <w:color w:val="212529"/>
          <w:sz w:val="22"/>
          <w:szCs w:val="22"/>
        </w:rPr>
        <w:t>prima facie</w:t>
      </w:r>
      <w:r w:rsidRPr="00941A99">
        <w:rPr>
          <w:rFonts w:ascii="Arial" w:hAnsi="Arial" w:cs="Arial"/>
          <w:color w:val="212529"/>
          <w:sz w:val="22"/>
          <w:szCs w:val="22"/>
        </w:rPr>
        <w:t> unlawful. Once infringement is proved, the </w:t>
      </w:r>
      <w:r w:rsidRPr="00941A99">
        <w:rPr>
          <w:rFonts w:ascii="Arial" w:hAnsi="Arial" w:cs="Arial"/>
          <w:iCs/>
          <w:color w:val="212529"/>
          <w:sz w:val="22"/>
          <w:szCs w:val="22"/>
        </w:rPr>
        <w:t>onus</w:t>
      </w:r>
      <w:r w:rsidRPr="00941A99">
        <w:rPr>
          <w:rFonts w:ascii="Arial" w:hAnsi="Arial" w:cs="Arial"/>
          <w:i/>
          <w:iCs/>
          <w:color w:val="212529"/>
          <w:sz w:val="22"/>
          <w:szCs w:val="22"/>
        </w:rPr>
        <w:t> </w:t>
      </w:r>
      <w:r w:rsidRPr="00941A99">
        <w:rPr>
          <w:rFonts w:ascii="Arial" w:hAnsi="Arial" w:cs="Arial"/>
          <w:color w:val="212529"/>
          <w:sz w:val="22"/>
          <w:szCs w:val="22"/>
        </w:rPr>
        <w:t>moves to the wrongdoer to prove some ground of justification. But before that duty arises, the plaintiff must allege and prove the fact of physical interference. It thus follows that in order to succeed in his claim the plaintiff carries the </w:t>
      </w:r>
      <w:r w:rsidRPr="00941A99">
        <w:rPr>
          <w:rFonts w:ascii="Arial" w:hAnsi="Arial" w:cs="Arial"/>
          <w:iCs/>
          <w:color w:val="212529"/>
          <w:sz w:val="22"/>
          <w:szCs w:val="22"/>
        </w:rPr>
        <w:t>onus</w:t>
      </w:r>
      <w:r w:rsidRPr="00941A99">
        <w:rPr>
          <w:rFonts w:ascii="Arial" w:hAnsi="Arial" w:cs="Arial"/>
          <w:color w:val="212529"/>
          <w:sz w:val="22"/>
          <w:szCs w:val="22"/>
        </w:rPr>
        <w:t xml:space="preserve"> to prove the physical infringement of his </w:t>
      </w:r>
      <w:r w:rsidRPr="00941A99">
        <w:rPr>
          <w:rFonts w:ascii="Arial" w:hAnsi="Arial" w:cs="Arial"/>
          <w:color w:val="212529"/>
          <w:sz w:val="22"/>
          <w:szCs w:val="22"/>
        </w:rPr>
        <w:lastRenderedPageBreak/>
        <w:t>body (by the application of force to his body) by the defendant. The </w:t>
      </w:r>
      <w:r w:rsidRPr="00941A99">
        <w:rPr>
          <w:rFonts w:ascii="Arial" w:hAnsi="Arial" w:cs="Arial"/>
          <w:iCs/>
          <w:color w:val="212529"/>
          <w:sz w:val="22"/>
          <w:szCs w:val="22"/>
        </w:rPr>
        <w:t>onus </w:t>
      </w:r>
      <w:r w:rsidRPr="00941A99">
        <w:rPr>
          <w:rFonts w:ascii="Arial" w:hAnsi="Arial" w:cs="Arial"/>
          <w:color w:val="212529"/>
          <w:sz w:val="22"/>
          <w:szCs w:val="22"/>
        </w:rPr>
        <w:t>to show justification for the infringement of the plaintiff’s body is on the defendant.’</w:t>
      </w:r>
      <w:r w:rsidRPr="00941A99">
        <w:rPr>
          <w:rStyle w:val="FootnoteReference"/>
          <w:rFonts w:ascii="Arial" w:hAnsi="Arial" w:cs="Arial"/>
          <w:color w:val="212529"/>
          <w:sz w:val="22"/>
          <w:szCs w:val="22"/>
        </w:rPr>
        <w:footnoteReference w:id="5"/>
      </w:r>
      <w:r w:rsidRPr="00941A99">
        <w:rPr>
          <w:rFonts w:ascii="Arial" w:hAnsi="Arial" w:cs="Arial"/>
          <w:color w:val="212529"/>
          <w:sz w:val="22"/>
          <w:szCs w:val="22"/>
          <w:lang w:val="en-GB"/>
        </w:rPr>
        <w:t xml:space="preserve"> </w:t>
      </w:r>
    </w:p>
    <w:p w14:paraId="234F08D0" w14:textId="77777777" w:rsidR="00C63F36" w:rsidRDefault="00BD5AEC" w:rsidP="00C63F36">
      <w:pPr>
        <w:pStyle w:val="ListParagraph"/>
        <w:spacing w:after="0" w:line="360" w:lineRule="auto"/>
        <w:ind w:left="0"/>
        <w:jc w:val="both"/>
        <w:rPr>
          <w:rFonts w:ascii="Arial" w:hAnsi="Arial" w:cs="Arial"/>
          <w:sz w:val="24"/>
          <w:szCs w:val="24"/>
          <w:u w:val="single"/>
        </w:rPr>
      </w:pPr>
      <w:r w:rsidRPr="00BB5EA1">
        <w:rPr>
          <w:rFonts w:ascii="Arial" w:hAnsi="Arial" w:cs="Arial"/>
          <w:sz w:val="24"/>
          <w:szCs w:val="24"/>
          <w:u w:val="single"/>
        </w:rPr>
        <w:t>Mutually destructive versions</w:t>
      </w:r>
    </w:p>
    <w:p w14:paraId="2A11C6AB" w14:textId="77777777" w:rsidR="00941A99" w:rsidRPr="00BB5EA1" w:rsidRDefault="00941A99" w:rsidP="00C63F36">
      <w:pPr>
        <w:pStyle w:val="ListParagraph"/>
        <w:spacing w:after="0" w:line="360" w:lineRule="auto"/>
        <w:ind w:left="0"/>
        <w:jc w:val="both"/>
        <w:rPr>
          <w:rFonts w:ascii="Arial" w:hAnsi="Arial" w:cs="Arial"/>
          <w:sz w:val="24"/>
          <w:szCs w:val="24"/>
          <w:u w:val="single"/>
        </w:rPr>
      </w:pPr>
    </w:p>
    <w:p w14:paraId="06FF53F5" w14:textId="77777777" w:rsidR="008A1480" w:rsidRPr="008A1480" w:rsidRDefault="005B4FFA" w:rsidP="005B4FFA">
      <w:pPr>
        <w:pStyle w:val="ListParagraph"/>
        <w:spacing w:after="0" w:line="360" w:lineRule="auto"/>
        <w:ind w:left="0"/>
        <w:jc w:val="both"/>
        <w:rPr>
          <w:sz w:val="24"/>
          <w:szCs w:val="24"/>
        </w:rPr>
      </w:pPr>
      <w:r>
        <w:rPr>
          <w:rFonts w:ascii="Arial" w:hAnsi="Arial" w:cs="Arial"/>
          <w:sz w:val="24"/>
          <w:szCs w:val="24"/>
        </w:rPr>
        <w:t>[76]</w:t>
      </w:r>
      <w:r>
        <w:rPr>
          <w:rFonts w:ascii="Arial" w:hAnsi="Arial" w:cs="Arial"/>
          <w:sz w:val="24"/>
          <w:szCs w:val="24"/>
        </w:rPr>
        <w:tab/>
      </w:r>
      <w:r w:rsidR="00C63F36" w:rsidRPr="008A1480">
        <w:rPr>
          <w:rFonts w:ascii="Arial" w:hAnsi="Arial" w:cs="Arial"/>
          <w:sz w:val="24"/>
          <w:szCs w:val="24"/>
        </w:rPr>
        <w:t>It is common cause that the plaintiff was assaulted</w:t>
      </w:r>
      <w:r w:rsidR="0067705B">
        <w:rPr>
          <w:rFonts w:ascii="Arial" w:hAnsi="Arial" w:cs="Arial"/>
          <w:sz w:val="24"/>
          <w:szCs w:val="24"/>
        </w:rPr>
        <w:t>,</w:t>
      </w:r>
      <w:r w:rsidR="00C63F36" w:rsidRPr="008A1480">
        <w:rPr>
          <w:rFonts w:ascii="Arial" w:hAnsi="Arial" w:cs="Arial"/>
          <w:sz w:val="24"/>
          <w:szCs w:val="24"/>
        </w:rPr>
        <w:t xml:space="preserve"> and I can find that with confidence. </w:t>
      </w:r>
      <w:r w:rsidR="00B74F16" w:rsidRPr="008A1480">
        <w:rPr>
          <w:rFonts w:ascii="Arial" w:hAnsi="Arial" w:cs="Arial"/>
          <w:sz w:val="24"/>
          <w:szCs w:val="24"/>
        </w:rPr>
        <w:t>However, there is a disagreement between the parties as to who perpetrated the assault</w:t>
      </w:r>
      <w:r w:rsidR="00B74F16" w:rsidRPr="00B74F16">
        <w:rPr>
          <w:rFonts w:ascii="Arial" w:hAnsi="Arial" w:cs="Arial"/>
          <w:sz w:val="24"/>
          <w:szCs w:val="24"/>
        </w:rPr>
        <w:t>, what the extent of the assault was and whether it was justified or not</w:t>
      </w:r>
      <w:r w:rsidR="00B74F16" w:rsidRPr="003C6910">
        <w:rPr>
          <w:rFonts w:ascii="Arial" w:hAnsi="Arial" w:cs="Arial"/>
          <w:color w:val="FF0000"/>
          <w:sz w:val="24"/>
          <w:szCs w:val="24"/>
        </w:rPr>
        <w:t xml:space="preserve">. </w:t>
      </w:r>
      <w:r w:rsidR="0067705B" w:rsidRPr="0067705B">
        <w:rPr>
          <w:rFonts w:ascii="Arial" w:hAnsi="Arial" w:cs="Arial"/>
          <w:sz w:val="24"/>
          <w:szCs w:val="24"/>
        </w:rPr>
        <w:t xml:space="preserve">In this regard, the versions of the plaintiff and defendants </w:t>
      </w:r>
      <w:r w:rsidR="00C63F36" w:rsidRPr="008A1480">
        <w:rPr>
          <w:rFonts w:ascii="Arial" w:hAnsi="Arial" w:cs="Arial"/>
          <w:sz w:val="24"/>
          <w:szCs w:val="24"/>
        </w:rPr>
        <w:t>are</w:t>
      </w:r>
      <w:r w:rsidR="001D5F32" w:rsidRPr="008A1480">
        <w:rPr>
          <w:rFonts w:ascii="Arial" w:hAnsi="Arial" w:cs="Arial"/>
          <w:sz w:val="24"/>
          <w:szCs w:val="24"/>
        </w:rPr>
        <w:t xml:space="preserve"> indeed mutually destructive</w:t>
      </w:r>
      <w:r w:rsidR="0067705B">
        <w:rPr>
          <w:rFonts w:ascii="Arial" w:hAnsi="Arial" w:cs="Arial"/>
          <w:sz w:val="24"/>
          <w:szCs w:val="24"/>
        </w:rPr>
        <w:t>. When</w:t>
      </w:r>
      <w:r w:rsidR="001D5F32" w:rsidRPr="008A1480">
        <w:rPr>
          <w:rFonts w:ascii="Arial" w:hAnsi="Arial" w:cs="Arial"/>
          <w:sz w:val="24"/>
          <w:szCs w:val="24"/>
        </w:rPr>
        <w:t xml:space="preserve"> faced with mutually destructive versions</w:t>
      </w:r>
      <w:r w:rsidR="008A1480" w:rsidRPr="008A1480">
        <w:rPr>
          <w:rFonts w:ascii="Arial" w:hAnsi="Arial" w:cs="Arial"/>
          <w:sz w:val="24"/>
          <w:szCs w:val="24"/>
        </w:rPr>
        <w:t>,</w:t>
      </w:r>
      <w:r w:rsidR="001D5F32" w:rsidRPr="008A1480">
        <w:rPr>
          <w:rFonts w:ascii="Arial" w:hAnsi="Arial" w:cs="Arial"/>
          <w:sz w:val="24"/>
          <w:szCs w:val="24"/>
        </w:rPr>
        <w:t xml:space="preserve"> the</w:t>
      </w:r>
      <w:r w:rsidR="008A1480" w:rsidRPr="008A1480">
        <w:rPr>
          <w:rFonts w:ascii="Arial" w:hAnsi="Arial" w:cs="Arial"/>
          <w:sz w:val="24"/>
          <w:szCs w:val="24"/>
        </w:rPr>
        <w:t xml:space="preserve"> court will weigh up and test the plaintiff’s allegations against general probabilities. </w:t>
      </w:r>
    </w:p>
    <w:p w14:paraId="0C449C93" w14:textId="77777777" w:rsidR="008A1480" w:rsidRPr="008A1480" w:rsidRDefault="008A1480" w:rsidP="008A1480">
      <w:pPr>
        <w:pStyle w:val="ListParagraph"/>
        <w:spacing w:after="0" w:line="360" w:lineRule="auto"/>
        <w:ind w:left="0"/>
        <w:jc w:val="both"/>
        <w:rPr>
          <w:sz w:val="24"/>
          <w:szCs w:val="24"/>
        </w:rPr>
      </w:pPr>
    </w:p>
    <w:p w14:paraId="3F375A37" w14:textId="77777777" w:rsidR="008A1480" w:rsidRPr="008A1480"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[77]</w:t>
      </w:r>
      <w:r>
        <w:rPr>
          <w:rFonts w:ascii="Arial" w:hAnsi="Arial" w:cs="Arial"/>
          <w:sz w:val="24"/>
          <w:szCs w:val="24"/>
        </w:rPr>
        <w:tab/>
      </w:r>
      <w:r w:rsidR="008A1480" w:rsidRPr="008A1480">
        <w:rPr>
          <w:rFonts w:ascii="Arial" w:hAnsi="Arial" w:cs="Arial"/>
          <w:sz w:val="24"/>
          <w:szCs w:val="24"/>
        </w:rPr>
        <w:t xml:space="preserve">Both parties referred the court to the </w:t>
      </w:r>
      <w:r w:rsidR="00A14F0C">
        <w:rPr>
          <w:rFonts w:ascii="Arial" w:hAnsi="Arial" w:cs="Arial"/>
          <w:sz w:val="24"/>
          <w:szCs w:val="24"/>
        </w:rPr>
        <w:t>oft-quoted</w:t>
      </w:r>
      <w:r w:rsidR="008A1480" w:rsidRPr="008A1480">
        <w:rPr>
          <w:rFonts w:ascii="Arial" w:hAnsi="Arial" w:cs="Arial"/>
          <w:sz w:val="24"/>
          <w:szCs w:val="24"/>
        </w:rPr>
        <w:t xml:space="preserve"> dictum of Eksteen AJP (as he then was) in </w:t>
      </w:r>
      <w:r w:rsidR="008A1480" w:rsidRPr="008A1480">
        <w:rPr>
          <w:rFonts w:ascii="Arial" w:hAnsi="Arial" w:cs="Arial"/>
          <w:i/>
          <w:sz w:val="24"/>
          <w:szCs w:val="24"/>
        </w:rPr>
        <w:t>National Employers General Insurance Co. Ltd v Jagers</w:t>
      </w:r>
      <w:r w:rsidR="008A1480" w:rsidRPr="008A1480">
        <w:rPr>
          <w:rFonts w:ascii="Arial" w:hAnsi="Arial" w:cs="Arial"/>
          <w:sz w:val="24"/>
          <w:szCs w:val="24"/>
        </w:rPr>
        <w:t>:</w:t>
      </w:r>
      <w:r w:rsidR="008A1480" w:rsidRPr="008A1480">
        <w:rPr>
          <w:rStyle w:val="FootnoteReference"/>
          <w:rFonts w:ascii="Arial" w:hAnsi="Arial" w:cs="Arial"/>
          <w:sz w:val="24"/>
          <w:szCs w:val="24"/>
        </w:rPr>
        <w:t xml:space="preserve"> </w:t>
      </w:r>
      <w:r w:rsidR="008A1480" w:rsidRPr="008A1480">
        <w:rPr>
          <w:rStyle w:val="FootnoteReference"/>
          <w:rFonts w:ascii="Arial" w:hAnsi="Arial" w:cs="Arial"/>
          <w:sz w:val="24"/>
          <w:szCs w:val="24"/>
        </w:rPr>
        <w:footnoteReference w:id="6"/>
      </w:r>
    </w:p>
    <w:p w14:paraId="498CCD44" w14:textId="77777777" w:rsidR="008A1480" w:rsidRDefault="008A1480" w:rsidP="008A1480">
      <w:pPr>
        <w:rPr>
          <w:lang w:val="en-GB"/>
        </w:rPr>
      </w:pPr>
    </w:p>
    <w:p w14:paraId="39AB8903" w14:textId="77777777" w:rsidR="008A1480" w:rsidRPr="008A1480" w:rsidRDefault="008A1480" w:rsidP="008A1480">
      <w:pPr>
        <w:spacing w:line="360" w:lineRule="auto"/>
        <w:ind w:firstLine="720"/>
        <w:jc w:val="both"/>
        <w:rPr>
          <w:rFonts w:ascii="Arial" w:hAnsi="Arial" w:cs="Arial"/>
          <w:sz w:val="24"/>
          <w:szCs w:val="24"/>
          <w:lang w:val="en-GB"/>
        </w:rPr>
      </w:pPr>
      <w:r w:rsidRPr="008A1480">
        <w:rPr>
          <w:rFonts w:ascii="Arial" w:hAnsi="Arial" w:cs="Arial"/>
          <w:lang w:val="en-GB"/>
        </w:rPr>
        <w:t xml:space="preserve">‘ [W]here the onus rests on the plaintiff . . . and where there are mutually destructive stories, he can only succeed if he satisfied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 </w:t>
      </w:r>
    </w:p>
    <w:p w14:paraId="04B413BB" w14:textId="77777777" w:rsidR="00BD5AEC" w:rsidRPr="00B74F16"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[78]</w:t>
      </w:r>
      <w:r>
        <w:rPr>
          <w:rFonts w:ascii="Arial" w:hAnsi="Arial" w:cs="Arial"/>
          <w:sz w:val="24"/>
          <w:szCs w:val="24"/>
        </w:rPr>
        <w:tab/>
      </w:r>
      <w:r w:rsidR="00BD5AEC" w:rsidRPr="00BD5AEC">
        <w:rPr>
          <w:rFonts w:ascii="Arial" w:hAnsi="Arial" w:cs="Arial"/>
          <w:sz w:val="24"/>
          <w:szCs w:val="24"/>
        </w:rPr>
        <w:t xml:space="preserve">In </w:t>
      </w:r>
      <w:r w:rsidR="00BD5AEC" w:rsidRPr="00BD5AEC">
        <w:rPr>
          <w:rFonts w:ascii="Arial" w:hAnsi="Arial" w:cs="Arial"/>
          <w:i/>
          <w:sz w:val="24"/>
          <w:szCs w:val="24"/>
        </w:rPr>
        <w:t>Koolike Consultancy CC v Benguela Current Commission</w:t>
      </w:r>
      <w:r w:rsidR="00276473">
        <w:rPr>
          <w:rFonts w:ascii="Arial" w:hAnsi="Arial" w:cs="Arial"/>
          <w:i/>
          <w:sz w:val="24"/>
          <w:szCs w:val="24"/>
        </w:rPr>
        <w:t>,</w:t>
      </w:r>
      <w:r w:rsidR="00BD5AEC">
        <w:rPr>
          <w:rStyle w:val="FootnoteReference"/>
          <w:rFonts w:ascii="Arial" w:hAnsi="Arial" w:cs="Arial"/>
          <w:i/>
          <w:sz w:val="24"/>
          <w:szCs w:val="24"/>
        </w:rPr>
        <w:footnoteReference w:id="7"/>
      </w:r>
      <w:r w:rsidR="00BD5AEC" w:rsidRPr="00BD5AEC">
        <w:rPr>
          <w:rFonts w:ascii="Arial" w:hAnsi="Arial" w:cs="Arial"/>
          <w:sz w:val="24"/>
          <w:szCs w:val="24"/>
        </w:rPr>
        <w:t xml:space="preserve"> Ueitele J referred to the matter of </w:t>
      </w:r>
      <w:r w:rsidR="00BD5AEC" w:rsidRPr="00BD5AEC">
        <w:rPr>
          <w:rFonts w:ascii="Arial" w:hAnsi="Arial" w:cs="Arial"/>
          <w:i/>
          <w:sz w:val="24"/>
          <w:szCs w:val="24"/>
        </w:rPr>
        <w:t xml:space="preserve">Motor Vehicle Accidents Fund v </w:t>
      </w:r>
      <w:proofErr w:type="spellStart"/>
      <w:r w:rsidR="00BD5AEC" w:rsidRPr="00BD5AEC">
        <w:rPr>
          <w:rFonts w:ascii="Arial" w:hAnsi="Arial" w:cs="Arial"/>
          <w:i/>
          <w:sz w:val="24"/>
          <w:szCs w:val="24"/>
        </w:rPr>
        <w:t>Lukatezi</w:t>
      </w:r>
      <w:proofErr w:type="spellEnd"/>
      <w:r w:rsidR="00BD5AEC" w:rsidRPr="00BD5AEC">
        <w:rPr>
          <w:rFonts w:ascii="Arial" w:hAnsi="Arial" w:cs="Arial"/>
          <w:i/>
          <w:sz w:val="24"/>
          <w:szCs w:val="24"/>
        </w:rPr>
        <w:t xml:space="preserve"> </w:t>
      </w:r>
      <w:proofErr w:type="spellStart"/>
      <w:r w:rsidR="00BD5AEC" w:rsidRPr="00BD5AEC">
        <w:rPr>
          <w:rFonts w:ascii="Arial" w:hAnsi="Arial" w:cs="Arial"/>
          <w:i/>
          <w:sz w:val="24"/>
          <w:szCs w:val="24"/>
        </w:rPr>
        <w:t>Kulubone</w:t>
      </w:r>
      <w:proofErr w:type="spellEnd"/>
      <w:r w:rsidR="00B74F16">
        <w:rPr>
          <w:rFonts w:ascii="Arial" w:hAnsi="Arial" w:cs="Arial"/>
          <w:i/>
          <w:sz w:val="24"/>
          <w:szCs w:val="24"/>
        </w:rPr>
        <w:t>,</w:t>
      </w:r>
      <w:r w:rsidR="00BD5AEC">
        <w:rPr>
          <w:rStyle w:val="FootnoteReference"/>
          <w:rFonts w:ascii="Arial" w:hAnsi="Arial" w:cs="Arial"/>
          <w:i/>
          <w:sz w:val="24"/>
          <w:szCs w:val="24"/>
        </w:rPr>
        <w:footnoteReference w:id="8"/>
      </w:r>
      <w:r w:rsidR="00B74F16">
        <w:rPr>
          <w:rFonts w:ascii="Arial" w:hAnsi="Arial" w:cs="Arial"/>
          <w:i/>
          <w:sz w:val="24"/>
          <w:szCs w:val="24"/>
        </w:rPr>
        <w:t xml:space="preserve"> </w:t>
      </w:r>
      <w:r w:rsidR="00B74F16" w:rsidRPr="00B74F16">
        <w:rPr>
          <w:rFonts w:ascii="Arial" w:hAnsi="Arial" w:cs="Arial"/>
          <w:sz w:val="24"/>
          <w:szCs w:val="24"/>
        </w:rPr>
        <w:t xml:space="preserve">wherein </w:t>
      </w:r>
      <w:proofErr w:type="spellStart"/>
      <w:r w:rsidR="00B74F16" w:rsidRPr="00B74F16">
        <w:rPr>
          <w:rFonts w:ascii="Arial" w:hAnsi="Arial" w:cs="Arial"/>
          <w:sz w:val="24"/>
          <w:szCs w:val="24"/>
        </w:rPr>
        <w:t>Mtambanengwe</w:t>
      </w:r>
      <w:proofErr w:type="spellEnd"/>
      <w:r w:rsidR="00B74F16" w:rsidRPr="00B74F16">
        <w:rPr>
          <w:rFonts w:ascii="Arial" w:hAnsi="Arial" w:cs="Arial"/>
          <w:sz w:val="24"/>
          <w:szCs w:val="24"/>
        </w:rPr>
        <w:t xml:space="preserve"> JA adopted the approach by MacKenna J, in determining which of two conflicting versions to believe. The learned </w:t>
      </w:r>
      <w:proofErr w:type="spellStart"/>
      <w:r w:rsidR="00B74F16" w:rsidRPr="00B74F16">
        <w:rPr>
          <w:rFonts w:ascii="Arial" w:hAnsi="Arial" w:cs="Arial"/>
          <w:sz w:val="24"/>
          <w:szCs w:val="24"/>
        </w:rPr>
        <w:t>Mtambanengwe</w:t>
      </w:r>
      <w:proofErr w:type="spellEnd"/>
      <w:r w:rsidR="00B74F16" w:rsidRPr="00B74F16">
        <w:rPr>
          <w:rFonts w:ascii="Arial" w:hAnsi="Arial" w:cs="Arial"/>
          <w:sz w:val="24"/>
          <w:szCs w:val="24"/>
        </w:rPr>
        <w:t xml:space="preserve"> JA stated as follows:</w:t>
      </w:r>
    </w:p>
    <w:p w14:paraId="0B65A608" w14:textId="77777777" w:rsidR="00BD5AEC" w:rsidRPr="00BD5AEC" w:rsidRDefault="00BD5AEC" w:rsidP="00BD5AEC">
      <w:pPr>
        <w:pStyle w:val="ListParagraph"/>
        <w:spacing w:after="0" w:line="360" w:lineRule="auto"/>
        <w:jc w:val="both"/>
        <w:rPr>
          <w:rFonts w:ascii="Arial" w:hAnsi="Arial" w:cs="Arial"/>
          <w:sz w:val="24"/>
          <w:szCs w:val="24"/>
        </w:rPr>
      </w:pPr>
    </w:p>
    <w:p w14:paraId="559F441E" w14:textId="77777777" w:rsidR="00BD5AEC" w:rsidRDefault="00BD5AEC" w:rsidP="00BD5AEC">
      <w:pPr>
        <w:spacing w:after="0" w:line="360" w:lineRule="auto"/>
        <w:ind w:firstLine="720"/>
        <w:jc w:val="both"/>
        <w:rPr>
          <w:rFonts w:ascii="Arial" w:hAnsi="Arial" w:cs="Arial"/>
        </w:rPr>
      </w:pPr>
      <w:r w:rsidRPr="00BD5AEC">
        <w:rPr>
          <w:rFonts w:ascii="Arial" w:hAnsi="Arial" w:cs="Arial"/>
        </w:rPr>
        <w:t xml:space="preserve">‘I question whether the respect given to our findings of fact based on the demeanour of the witnesses is always deserved. I doubt my own ability, and sometimes that of other judges to discern from a witness’s demeanour, or the tone of his voice, whether he is telling the truth. He speaks hesitantly. Is that the mark of a cautious man, whose statements are for that reason to be respected, or is he taking time to fabricate? Is the emphatic witness putting on an act to deceive me, or is he speaking from the fullness of his heart, knowing that he is right? Is he likely to be more truthful if he looks me straight in the face than if he casts his eyes on the ground perhaps from shyness or a natural timidity? For my part I rely on these considerations as little as I can help. This is how I go about the business of finding facts. </w:t>
      </w:r>
      <w:r w:rsidRPr="00BD5AEC">
        <w:rPr>
          <w:rFonts w:ascii="Arial" w:hAnsi="Arial" w:cs="Arial"/>
          <w:u w:val="single"/>
        </w:rPr>
        <w:t xml:space="preserve">I start from the undisputed facts which both sides accept. I add to them such other facts as seem very likely to be true, as for example, those recorded in contemporary documents or spoken to by independent witnesses like the policeman giving evidence in a running down case about the marks on the road. I judge a witness to be unreliable, if his evidence is, in any serious respect, inconsistent with those undisputed or indisputable facts, or of course if he contradicts himself on important points. </w:t>
      </w:r>
      <w:r w:rsidRPr="00BD5AEC">
        <w:rPr>
          <w:rFonts w:ascii="Arial" w:hAnsi="Arial" w:cs="Arial"/>
        </w:rPr>
        <w:t>I rely as little as possible on such deceptive matters as his demeanour. When I have done my best to separate the truth from the false by these more or less objective tests I say which story seems to me the more probable, the plaintiff’s or the defendant’s.’ (My emphasis)</w:t>
      </w:r>
    </w:p>
    <w:p w14:paraId="5A050A1D" w14:textId="77777777" w:rsidR="0007518C" w:rsidRPr="00BD5AEC" w:rsidRDefault="0007518C" w:rsidP="00BD5AEC">
      <w:pPr>
        <w:spacing w:after="0" w:line="360" w:lineRule="auto"/>
        <w:ind w:firstLine="720"/>
        <w:jc w:val="both"/>
        <w:rPr>
          <w:rFonts w:ascii="Arial" w:hAnsi="Arial" w:cs="Arial"/>
        </w:rPr>
      </w:pPr>
    </w:p>
    <w:p w14:paraId="0E61E4DD" w14:textId="77777777" w:rsidR="00BD5AEC"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[79]</w:t>
      </w:r>
      <w:r>
        <w:rPr>
          <w:rFonts w:ascii="Arial" w:hAnsi="Arial" w:cs="Arial"/>
          <w:sz w:val="24"/>
          <w:szCs w:val="24"/>
        </w:rPr>
        <w:tab/>
      </w:r>
      <w:r w:rsidR="00BD5AEC">
        <w:rPr>
          <w:rFonts w:ascii="Arial" w:hAnsi="Arial" w:cs="Arial"/>
          <w:sz w:val="24"/>
          <w:szCs w:val="24"/>
        </w:rPr>
        <w:t xml:space="preserve">I </w:t>
      </w:r>
      <w:r w:rsidR="00BB5EA1">
        <w:rPr>
          <w:rFonts w:ascii="Arial" w:hAnsi="Arial" w:cs="Arial"/>
          <w:sz w:val="24"/>
          <w:szCs w:val="24"/>
        </w:rPr>
        <w:t>intent to take</w:t>
      </w:r>
      <w:r w:rsidR="00BD5AEC">
        <w:rPr>
          <w:rFonts w:ascii="Arial" w:hAnsi="Arial" w:cs="Arial"/>
          <w:sz w:val="24"/>
          <w:szCs w:val="24"/>
        </w:rPr>
        <w:t xml:space="preserve"> </w:t>
      </w:r>
      <w:r w:rsidR="000C1816" w:rsidRPr="00545E07">
        <w:rPr>
          <w:rFonts w:ascii="Arial" w:hAnsi="Arial" w:cs="Arial"/>
          <w:sz w:val="24"/>
          <w:szCs w:val="24"/>
        </w:rPr>
        <w:t>the</w:t>
      </w:r>
      <w:r w:rsidR="00BD5AEC" w:rsidRPr="00545E07">
        <w:rPr>
          <w:rFonts w:ascii="Arial" w:hAnsi="Arial" w:cs="Arial"/>
          <w:sz w:val="24"/>
          <w:szCs w:val="24"/>
        </w:rPr>
        <w:t xml:space="preserve"> d</w:t>
      </w:r>
      <w:r w:rsidR="00BD5AEC">
        <w:rPr>
          <w:rFonts w:ascii="Arial" w:hAnsi="Arial" w:cs="Arial"/>
          <w:sz w:val="24"/>
          <w:szCs w:val="24"/>
        </w:rPr>
        <w:t xml:space="preserve">irection from what </w:t>
      </w:r>
      <w:r w:rsidR="00BB5EA1" w:rsidRPr="00BD5AEC">
        <w:rPr>
          <w:rFonts w:ascii="Arial" w:hAnsi="Arial" w:cs="Arial"/>
          <w:sz w:val="24"/>
          <w:szCs w:val="24"/>
        </w:rPr>
        <w:t>Mtambanengwe</w:t>
      </w:r>
      <w:r w:rsidR="00BB5EA1">
        <w:rPr>
          <w:rFonts w:ascii="Arial" w:hAnsi="Arial" w:cs="Arial"/>
          <w:sz w:val="24"/>
          <w:szCs w:val="24"/>
        </w:rPr>
        <w:t xml:space="preserve"> JA </w:t>
      </w:r>
      <w:r w:rsidR="00807FEA" w:rsidRPr="00545E07">
        <w:rPr>
          <w:rFonts w:ascii="Arial" w:hAnsi="Arial" w:cs="Arial"/>
          <w:sz w:val="24"/>
          <w:szCs w:val="24"/>
        </w:rPr>
        <w:t>said</w:t>
      </w:r>
      <w:r w:rsidR="00807FEA">
        <w:rPr>
          <w:rFonts w:ascii="Arial" w:hAnsi="Arial" w:cs="Arial"/>
          <w:sz w:val="24"/>
          <w:szCs w:val="24"/>
        </w:rPr>
        <w:t xml:space="preserve"> </w:t>
      </w:r>
      <w:r w:rsidR="00BB5EA1">
        <w:rPr>
          <w:rFonts w:ascii="Arial" w:hAnsi="Arial" w:cs="Arial"/>
          <w:sz w:val="24"/>
          <w:szCs w:val="24"/>
        </w:rPr>
        <w:t>when evaluating the evidence of the witnesses hereunder.</w:t>
      </w:r>
      <w:r w:rsidR="00BD5AEC">
        <w:rPr>
          <w:rFonts w:ascii="Arial" w:hAnsi="Arial" w:cs="Arial"/>
          <w:sz w:val="24"/>
          <w:szCs w:val="24"/>
        </w:rPr>
        <w:t xml:space="preserve"> </w:t>
      </w:r>
    </w:p>
    <w:p w14:paraId="5C959C18" w14:textId="77777777" w:rsidR="00BB5EA1" w:rsidRDefault="00BB5EA1" w:rsidP="00BB5EA1">
      <w:pPr>
        <w:spacing w:after="0" w:line="360" w:lineRule="auto"/>
        <w:jc w:val="both"/>
        <w:rPr>
          <w:rFonts w:ascii="Arial" w:hAnsi="Arial" w:cs="Arial"/>
          <w:sz w:val="24"/>
          <w:szCs w:val="24"/>
          <w:u w:val="single"/>
        </w:rPr>
      </w:pPr>
    </w:p>
    <w:p w14:paraId="72922C31" w14:textId="77777777" w:rsidR="00603FE4" w:rsidRDefault="00603FE4" w:rsidP="00BB5EA1">
      <w:pPr>
        <w:spacing w:after="0" w:line="360" w:lineRule="auto"/>
        <w:jc w:val="both"/>
        <w:rPr>
          <w:rFonts w:ascii="Arial" w:hAnsi="Arial" w:cs="Arial"/>
          <w:sz w:val="24"/>
          <w:szCs w:val="24"/>
          <w:u w:val="single"/>
        </w:rPr>
      </w:pPr>
    </w:p>
    <w:p w14:paraId="6CB64E15" w14:textId="77777777" w:rsidR="00603FE4" w:rsidRDefault="00603FE4" w:rsidP="00BB5EA1">
      <w:pPr>
        <w:spacing w:after="0" w:line="360" w:lineRule="auto"/>
        <w:jc w:val="both"/>
        <w:rPr>
          <w:rFonts w:ascii="Arial" w:hAnsi="Arial" w:cs="Arial"/>
          <w:sz w:val="24"/>
          <w:szCs w:val="24"/>
          <w:u w:val="single"/>
        </w:rPr>
      </w:pPr>
    </w:p>
    <w:p w14:paraId="28DE6641" w14:textId="77777777" w:rsidR="00603FE4" w:rsidRDefault="00603FE4" w:rsidP="00BB5EA1">
      <w:pPr>
        <w:spacing w:after="0" w:line="360" w:lineRule="auto"/>
        <w:jc w:val="both"/>
        <w:rPr>
          <w:rFonts w:ascii="Arial" w:hAnsi="Arial" w:cs="Arial"/>
          <w:sz w:val="24"/>
          <w:szCs w:val="24"/>
          <w:u w:val="single"/>
        </w:rPr>
      </w:pPr>
    </w:p>
    <w:p w14:paraId="7705915E" w14:textId="77777777" w:rsidR="00BB5EA1" w:rsidRPr="00BB5EA1" w:rsidRDefault="00BB5EA1" w:rsidP="00BB5EA1">
      <w:pPr>
        <w:spacing w:after="0" w:line="360" w:lineRule="auto"/>
        <w:jc w:val="both"/>
        <w:rPr>
          <w:rFonts w:ascii="Arial" w:hAnsi="Arial" w:cs="Arial"/>
          <w:sz w:val="24"/>
          <w:szCs w:val="24"/>
          <w:u w:val="single"/>
        </w:rPr>
      </w:pPr>
      <w:r w:rsidRPr="00BB5EA1">
        <w:rPr>
          <w:rFonts w:ascii="Arial" w:hAnsi="Arial" w:cs="Arial"/>
          <w:sz w:val="24"/>
          <w:szCs w:val="24"/>
          <w:u w:val="single"/>
        </w:rPr>
        <w:lastRenderedPageBreak/>
        <w:t>Evaluation of the evidence</w:t>
      </w:r>
    </w:p>
    <w:p w14:paraId="2BA6C779" w14:textId="77777777" w:rsidR="00BD5AEC" w:rsidRDefault="00BD5AEC" w:rsidP="00BB5EA1">
      <w:pPr>
        <w:pStyle w:val="ListParagraph"/>
        <w:spacing w:after="0" w:line="360" w:lineRule="auto"/>
        <w:ind w:left="0"/>
        <w:jc w:val="both"/>
        <w:rPr>
          <w:rFonts w:ascii="Arial" w:hAnsi="Arial" w:cs="Arial"/>
          <w:sz w:val="24"/>
          <w:szCs w:val="24"/>
        </w:rPr>
      </w:pPr>
    </w:p>
    <w:p w14:paraId="383F3E68" w14:textId="77777777" w:rsidR="00C63F36"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[80]</w:t>
      </w:r>
      <w:r>
        <w:rPr>
          <w:rFonts w:ascii="Arial" w:hAnsi="Arial" w:cs="Arial"/>
          <w:sz w:val="24"/>
          <w:szCs w:val="24"/>
        </w:rPr>
        <w:tab/>
      </w:r>
      <w:r w:rsidR="00C63F36">
        <w:rPr>
          <w:rFonts w:ascii="Arial" w:hAnsi="Arial" w:cs="Arial"/>
          <w:sz w:val="24"/>
          <w:szCs w:val="24"/>
        </w:rPr>
        <w:t xml:space="preserve">It is the evidence of the plaintiff that he was subjected to </w:t>
      </w:r>
      <w:r w:rsidR="00A14F0C">
        <w:rPr>
          <w:rFonts w:ascii="Arial" w:hAnsi="Arial" w:cs="Arial"/>
          <w:sz w:val="24"/>
          <w:szCs w:val="24"/>
        </w:rPr>
        <w:t xml:space="preserve">a </w:t>
      </w:r>
      <w:r w:rsidR="00C63F36">
        <w:rPr>
          <w:rFonts w:ascii="Arial" w:hAnsi="Arial" w:cs="Arial"/>
          <w:sz w:val="24"/>
          <w:szCs w:val="24"/>
        </w:rPr>
        <w:t xml:space="preserve">violent assault at the hand of 30 to 35 correctional officials. The </w:t>
      </w:r>
      <w:r w:rsidR="00A14F0C">
        <w:rPr>
          <w:rFonts w:ascii="Arial" w:hAnsi="Arial" w:cs="Arial"/>
          <w:sz w:val="24"/>
          <w:szCs w:val="24"/>
        </w:rPr>
        <w:t>defendants</w:t>
      </w:r>
      <w:r w:rsidR="00276473">
        <w:rPr>
          <w:rFonts w:ascii="Arial" w:hAnsi="Arial" w:cs="Arial"/>
          <w:sz w:val="24"/>
          <w:szCs w:val="24"/>
        </w:rPr>
        <w:t>’</w:t>
      </w:r>
      <w:r w:rsidR="00A14F0C">
        <w:rPr>
          <w:rFonts w:ascii="Arial" w:hAnsi="Arial" w:cs="Arial"/>
          <w:sz w:val="24"/>
          <w:szCs w:val="24"/>
        </w:rPr>
        <w:t xml:space="preserve"> counter-evidence</w:t>
      </w:r>
      <w:r w:rsidR="00C63F36">
        <w:rPr>
          <w:rFonts w:ascii="Arial" w:hAnsi="Arial" w:cs="Arial"/>
          <w:sz w:val="24"/>
          <w:szCs w:val="24"/>
        </w:rPr>
        <w:t xml:space="preserve"> is that there were initially 10 to 15 officials in Mateus’ office</w:t>
      </w:r>
      <w:r w:rsidR="00A14F0C">
        <w:rPr>
          <w:rFonts w:ascii="Arial" w:hAnsi="Arial" w:cs="Arial"/>
          <w:sz w:val="24"/>
          <w:szCs w:val="24"/>
        </w:rPr>
        <w:t>,</w:t>
      </w:r>
      <w:r w:rsidR="00C63F36">
        <w:rPr>
          <w:rFonts w:ascii="Arial" w:hAnsi="Arial" w:cs="Arial"/>
          <w:sz w:val="24"/>
          <w:szCs w:val="24"/>
        </w:rPr>
        <w:t xml:space="preserve"> of which the majority ran away when things starte</w:t>
      </w:r>
      <w:r w:rsidR="000C1816">
        <w:rPr>
          <w:rFonts w:ascii="Arial" w:hAnsi="Arial" w:cs="Arial"/>
          <w:sz w:val="24"/>
          <w:szCs w:val="24"/>
        </w:rPr>
        <w:t xml:space="preserve">d to reach boiling point </w:t>
      </w:r>
      <w:r w:rsidR="000C1816" w:rsidRPr="00545E07">
        <w:rPr>
          <w:rFonts w:ascii="Arial" w:hAnsi="Arial" w:cs="Arial"/>
          <w:sz w:val="24"/>
          <w:szCs w:val="24"/>
        </w:rPr>
        <w:t>in his</w:t>
      </w:r>
      <w:r w:rsidR="00C63F36">
        <w:rPr>
          <w:rFonts w:ascii="Arial" w:hAnsi="Arial" w:cs="Arial"/>
          <w:sz w:val="24"/>
          <w:szCs w:val="24"/>
        </w:rPr>
        <w:t xml:space="preserve"> office. </w:t>
      </w:r>
    </w:p>
    <w:p w14:paraId="6D49E043" w14:textId="77777777" w:rsidR="006B66C6" w:rsidRDefault="006B66C6" w:rsidP="006B66C6">
      <w:pPr>
        <w:pStyle w:val="ListParagraph"/>
        <w:spacing w:after="0" w:line="360" w:lineRule="auto"/>
        <w:ind w:left="0"/>
        <w:jc w:val="both"/>
        <w:rPr>
          <w:rFonts w:ascii="Arial" w:hAnsi="Arial" w:cs="Arial"/>
          <w:sz w:val="24"/>
          <w:szCs w:val="24"/>
        </w:rPr>
      </w:pPr>
    </w:p>
    <w:p w14:paraId="462D6B4B" w14:textId="77777777" w:rsidR="00C63F36"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C63F36">
        <w:rPr>
          <w:rFonts w:ascii="Arial" w:hAnsi="Arial" w:cs="Arial"/>
          <w:sz w:val="24"/>
          <w:szCs w:val="24"/>
        </w:rPr>
        <w:t xml:space="preserve">The plaintiff testified that although he </w:t>
      </w:r>
      <w:r w:rsidR="00A14F0C">
        <w:rPr>
          <w:rFonts w:ascii="Arial" w:hAnsi="Arial" w:cs="Arial"/>
          <w:sz w:val="24"/>
          <w:szCs w:val="24"/>
        </w:rPr>
        <w:t>could not</w:t>
      </w:r>
      <w:r w:rsidR="00C63F36">
        <w:rPr>
          <w:rFonts w:ascii="Arial" w:hAnsi="Arial" w:cs="Arial"/>
          <w:sz w:val="24"/>
          <w:szCs w:val="24"/>
        </w:rPr>
        <w:t xml:space="preserve"> say the exact numb</w:t>
      </w:r>
      <w:r w:rsidR="006B66C6">
        <w:rPr>
          <w:rFonts w:ascii="Arial" w:hAnsi="Arial" w:cs="Arial"/>
          <w:sz w:val="24"/>
          <w:szCs w:val="24"/>
        </w:rPr>
        <w:t xml:space="preserve">er </w:t>
      </w:r>
      <w:r w:rsidR="00A14F0C">
        <w:rPr>
          <w:rFonts w:ascii="Arial" w:hAnsi="Arial" w:cs="Arial"/>
          <w:sz w:val="24"/>
          <w:szCs w:val="24"/>
        </w:rPr>
        <w:t xml:space="preserve">of </w:t>
      </w:r>
      <w:r w:rsidR="006B66C6">
        <w:rPr>
          <w:rFonts w:ascii="Arial" w:hAnsi="Arial" w:cs="Arial"/>
          <w:sz w:val="24"/>
          <w:szCs w:val="24"/>
        </w:rPr>
        <w:t>blows and kicks received</w:t>
      </w:r>
      <w:r w:rsidR="00A14F0C">
        <w:rPr>
          <w:rFonts w:ascii="Arial" w:hAnsi="Arial" w:cs="Arial"/>
          <w:sz w:val="24"/>
          <w:szCs w:val="24"/>
        </w:rPr>
        <w:t>,</w:t>
      </w:r>
      <w:r w:rsidR="006B66C6">
        <w:rPr>
          <w:rFonts w:ascii="Arial" w:hAnsi="Arial" w:cs="Arial"/>
          <w:sz w:val="24"/>
          <w:szCs w:val="24"/>
        </w:rPr>
        <w:t xml:space="preserve"> it counted into the hund</w:t>
      </w:r>
      <w:r w:rsidR="003454BD">
        <w:rPr>
          <w:rFonts w:ascii="Arial" w:hAnsi="Arial" w:cs="Arial"/>
          <w:sz w:val="24"/>
          <w:szCs w:val="24"/>
        </w:rPr>
        <w:t>re</w:t>
      </w:r>
      <w:r w:rsidR="006B66C6">
        <w:rPr>
          <w:rFonts w:ascii="Arial" w:hAnsi="Arial" w:cs="Arial"/>
          <w:sz w:val="24"/>
          <w:szCs w:val="24"/>
        </w:rPr>
        <w:t xml:space="preserve">ds. The opposing evidence by Mateus is that he hit the plaintiff with the tomfa on his body and arms until he released Iitembu. </w:t>
      </w:r>
    </w:p>
    <w:p w14:paraId="5779E6F3" w14:textId="77777777" w:rsidR="006B66C6" w:rsidRPr="006B66C6" w:rsidRDefault="006B66C6" w:rsidP="006B66C6">
      <w:pPr>
        <w:pStyle w:val="ListParagraph"/>
        <w:rPr>
          <w:rFonts w:ascii="Arial" w:hAnsi="Arial" w:cs="Arial"/>
          <w:sz w:val="24"/>
          <w:szCs w:val="24"/>
        </w:rPr>
      </w:pPr>
    </w:p>
    <w:p w14:paraId="7A9DD5C9" w14:textId="77777777" w:rsidR="003454BD" w:rsidRDefault="005B4FFA" w:rsidP="00B74F16">
      <w:pPr>
        <w:pStyle w:val="ListParagraph"/>
        <w:spacing w:after="0" w:line="360" w:lineRule="auto"/>
        <w:ind w:left="0"/>
        <w:jc w:val="both"/>
        <w:rPr>
          <w:rFonts w:ascii="Arial" w:hAnsi="Arial" w:cs="Arial"/>
          <w:color w:val="FF0000"/>
          <w:sz w:val="24"/>
          <w:szCs w:val="24"/>
        </w:rPr>
      </w:pPr>
      <w:r>
        <w:rPr>
          <w:rFonts w:ascii="Arial" w:hAnsi="Arial" w:cs="Arial"/>
          <w:sz w:val="24"/>
          <w:szCs w:val="24"/>
        </w:rPr>
        <w:t>[82]</w:t>
      </w:r>
      <w:r>
        <w:rPr>
          <w:rFonts w:ascii="Arial" w:hAnsi="Arial" w:cs="Arial"/>
          <w:sz w:val="24"/>
          <w:szCs w:val="24"/>
        </w:rPr>
        <w:tab/>
      </w:r>
      <w:r w:rsidR="00835D14">
        <w:rPr>
          <w:rFonts w:ascii="Arial" w:hAnsi="Arial" w:cs="Arial"/>
          <w:sz w:val="24"/>
          <w:szCs w:val="24"/>
        </w:rPr>
        <w:t>During cross-examination</w:t>
      </w:r>
      <w:r w:rsidR="00941A99">
        <w:rPr>
          <w:rFonts w:ascii="Arial" w:hAnsi="Arial" w:cs="Arial"/>
          <w:sz w:val="24"/>
          <w:szCs w:val="24"/>
        </w:rPr>
        <w:t>,</w:t>
      </w:r>
      <w:r w:rsidR="00835D14">
        <w:rPr>
          <w:rFonts w:ascii="Arial" w:hAnsi="Arial" w:cs="Arial"/>
          <w:sz w:val="24"/>
          <w:szCs w:val="24"/>
        </w:rPr>
        <w:t xml:space="preserve"> Mr Khupe</w:t>
      </w:r>
      <w:r w:rsidR="006B66C6">
        <w:rPr>
          <w:rFonts w:ascii="Arial" w:hAnsi="Arial" w:cs="Arial"/>
          <w:sz w:val="24"/>
          <w:szCs w:val="24"/>
        </w:rPr>
        <w:t xml:space="preserve"> </w:t>
      </w:r>
      <w:r w:rsidR="003454BD">
        <w:rPr>
          <w:rFonts w:ascii="Arial" w:hAnsi="Arial" w:cs="Arial"/>
          <w:sz w:val="24"/>
          <w:szCs w:val="24"/>
        </w:rPr>
        <w:t>enquired from the plaintiff what the size of Mr</w:t>
      </w:r>
      <w:r w:rsidR="00941A99">
        <w:rPr>
          <w:rFonts w:ascii="Arial" w:hAnsi="Arial" w:cs="Arial"/>
          <w:sz w:val="24"/>
          <w:szCs w:val="24"/>
        </w:rPr>
        <w:t xml:space="preserve"> Mateus’s</w:t>
      </w:r>
      <w:r w:rsidR="003454BD">
        <w:rPr>
          <w:rFonts w:ascii="Arial" w:hAnsi="Arial" w:cs="Arial"/>
          <w:sz w:val="24"/>
          <w:szCs w:val="24"/>
        </w:rPr>
        <w:t xml:space="preserve"> office was</w:t>
      </w:r>
      <w:r w:rsidR="00941A99">
        <w:rPr>
          <w:rFonts w:ascii="Arial" w:hAnsi="Arial" w:cs="Arial"/>
          <w:sz w:val="24"/>
          <w:szCs w:val="24"/>
        </w:rPr>
        <w:t>,</w:t>
      </w:r>
      <w:r w:rsidR="003454BD">
        <w:rPr>
          <w:rFonts w:ascii="Arial" w:hAnsi="Arial" w:cs="Arial"/>
          <w:sz w:val="24"/>
          <w:szCs w:val="24"/>
        </w:rPr>
        <w:t xml:space="preserve"> and according to the plaintiff’s estimations</w:t>
      </w:r>
      <w:r w:rsidR="00941A99">
        <w:rPr>
          <w:rFonts w:ascii="Arial" w:hAnsi="Arial" w:cs="Arial"/>
          <w:sz w:val="24"/>
          <w:szCs w:val="24"/>
        </w:rPr>
        <w:t>,</w:t>
      </w:r>
      <w:r w:rsidR="003454BD">
        <w:rPr>
          <w:rFonts w:ascii="Arial" w:hAnsi="Arial" w:cs="Arial"/>
          <w:sz w:val="24"/>
          <w:szCs w:val="24"/>
        </w:rPr>
        <w:t xml:space="preserve"> the office size is 10 x 5</w:t>
      </w:r>
      <w:r w:rsidR="00835D14">
        <w:rPr>
          <w:rFonts w:ascii="Arial" w:hAnsi="Arial" w:cs="Arial"/>
          <w:sz w:val="24"/>
          <w:szCs w:val="24"/>
        </w:rPr>
        <w:t xml:space="preserve">m. I then </w:t>
      </w:r>
      <w:r w:rsidR="006B66C6">
        <w:rPr>
          <w:rFonts w:ascii="Arial" w:hAnsi="Arial" w:cs="Arial"/>
          <w:sz w:val="24"/>
          <w:szCs w:val="24"/>
        </w:rPr>
        <w:t>invited the plaintiff to explain to the court how</w:t>
      </w:r>
      <w:r w:rsidR="00835D14">
        <w:rPr>
          <w:rFonts w:ascii="Arial" w:hAnsi="Arial" w:cs="Arial"/>
          <w:sz w:val="24"/>
          <w:szCs w:val="24"/>
        </w:rPr>
        <w:t>,</w:t>
      </w:r>
      <w:r w:rsidR="006B66C6">
        <w:rPr>
          <w:rFonts w:ascii="Arial" w:hAnsi="Arial" w:cs="Arial"/>
          <w:sz w:val="24"/>
          <w:szCs w:val="24"/>
        </w:rPr>
        <w:t xml:space="preserve"> in an office of approximately 10</w:t>
      </w:r>
      <w:r w:rsidR="00835D14">
        <w:rPr>
          <w:rFonts w:ascii="Arial" w:hAnsi="Arial" w:cs="Arial"/>
          <w:sz w:val="24"/>
          <w:szCs w:val="24"/>
        </w:rPr>
        <w:t xml:space="preserve"> </w:t>
      </w:r>
      <w:r w:rsidR="006B66C6">
        <w:rPr>
          <w:rFonts w:ascii="Arial" w:hAnsi="Arial" w:cs="Arial"/>
          <w:sz w:val="24"/>
          <w:szCs w:val="24"/>
        </w:rPr>
        <w:t>x</w:t>
      </w:r>
      <w:r w:rsidR="00835D14">
        <w:rPr>
          <w:rFonts w:ascii="Arial" w:hAnsi="Arial" w:cs="Arial"/>
          <w:sz w:val="24"/>
          <w:szCs w:val="24"/>
        </w:rPr>
        <w:t xml:space="preserve"> </w:t>
      </w:r>
      <w:r w:rsidR="006B66C6">
        <w:rPr>
          <w:rFonts w:ascii="Arial" w:hAnsi="Arial" w:cs="Arial"/>
          <w:sz w:val="24"/>
          <w:szCs w:val="24"/>
        </w:rPr>
        <w:t>5m</w:t>
      </w:r>
      <w:r w:rsidR="00835D14">
        <w:rPr>
          <w:rFonts w:ascii="Arial" w:hAnsi="Arial" w:cs="Arial"/>
          <w:sz w:val="24"/>
          <w:szCs w:val="24"/>
        </w:rPr>
        <w:t>,</w:t>
      </w:r>
      <w:r w:rsidR="006B66C6">
        <w:rPr>
          <w:rFonts w:ascii="Arial" w:hAnsi="Arial" w:cs="Arial"/>
          <w:sz w:val="24"/>
          <w:szCs w:val="24"/>
        </w:rPr>
        <w:t xml:space="preserve"> 35 correctional officers </w:t>
      </w:r>
      <w:r w:rsidR="00A14F0C">
        <w:rPr>
          <w:rFonts w:ascii="Arial" w:hAnsi="Arial" w:cs="Arial"/>
          <w:sz w:val="24"/>
          <w:szCs w:val="24"/>
        </w:rPr>
        <w:t xml:space="preserve">would </w:t>
      </w:r>
      <w:r w:rsidR="00835D14">
        <w:rPr>
          <w:rFonts w:ascii="Arial" w:hAnsi="Arial" w:cs="Arial"/>
          <w:sz w:val="24"/>
          <w:szCs w:val="24"/>
        </w:rPr>
        <w:t>fit</w:t>
      </w:r>
      <w:r w:rsidR="006B66C6">
        <w:rPr>
          <w:rFonts w:ascii="Arial" w:hAnsi="Arial" w:cs="Arial"/>
          <w:sz w:val="24"/>
          <w:szCs w:val="24"/>
        </w:rPr>
        <w:t xml:space="preserve"> in and how </w:t>
      </w:r>
      <w:r w:rsidR="003454BD">
        <w:rPr>
          <w:rFonts w:ascii="Arial" w:hAnsi="Arial" w:cs="Arial"/>
          <w:sz w:val="24"/>
          <w:szCs w:val="24"/>
        </w:rPr>
        <w:t xml:space="preserve">these officials would have room to assault him </w:t>
      </w:r>
      <w:r w:rsidR="006B66C6">
        <w:rPr>
          <w:rFonts w:ascii="Arial" w:hAnsi="Arial" w:cs="Arial"/>
          <w:sz w:val="24"/>
          <w:szCs w:val="24"/>
        </w:rPr>
        <w:t>if</w:t>
      </w:r>
      <w:r w:rsidR="00A14F0C">
        <w:rPr>
          <w:rFonts w:ascii="Arial" w:hAnsi="Arial" w:cs="Arial"/>
          <w:sz w:val="24"/>
          <w:szCs w:val="24"/>
        </w:rPr>
        <w:t xml:space="preserve"> he (</w:t>
      </w:r>
      <w:r w:rsidR="006B66C6">
        <w:rPr>
          <w:rFonts w:ascii="Arial" w:hAnsi="Arial" w:cs="Arial"/>
          <w:sz w:val="24"/>
          <w:szCs w:val="24"/>
        </w:rPr>
        <w:t>the plaintiff</w:t>
      </w:r>
      <w:r w:rsidR="00A14F0C">
        <w:rPr>
          <w:rFonts w:ascii="Arial" w:hAnsi="Arial" w:cs="Arial"/>
          <w:sz w:val="24"/>
          <w:szCs w:val="24"/>
        </w:rPr>
        <w:t>)</w:t>
      </w:r>
      <w:r w:rsidR="006B66C6">
        <w:rPr>
          <w:rFonts w:ascii="Arial" w:hAnsi="Arial" w:cs="Arial"/>
          <w:sz w:val="24"/>
          <w:szCs w:val="24"/>
        </w:rPr>
        <w:t xml:space="preserve"> was on the ground </w:t>
      </w:r>
      <w:r w:rsidR="00A14F0C">
        <w:rPr>
          <w:rFonts w:ascii="Arial" w:hAnsi="Arial" w:cs="Arial"/>
          <w:sz w:val="24"/>
          <w:szCs w:val="24"/>
        </w:rPr>
        <w:t xml:space="preserve">on his knees </w:t>
      </w:r>
      <w:r w:rsidR="006B66C6">
        <w:rPr>
          <w:rFonts w:ascii="Arial" w:hAnsi="Arial" w:cs="Arial"/>
          <w:sz w:val="24"/>
          <w:szCs w:val="24"/>
        </w:rPr>
        <w:t xml:space="preserve">curled into himself </w:t>
      </w:r>
      <w:r w:rsidR="00A14F0C">
        <w:rPr>
          <w:rFonts w:ascii="Arial" w:hAnsi="Arial" w:cs="Arial"/>
          <w:sz w:val="24"/>
          <w:szCs w:val="24"/>
        </w:rPr>
        <w:t>to</w:t>
      </w:r>
      <w:r w:rsidR="006B66C6">
        <w:rPr>
          <w:rFonts w:ascii="Arial" w:hAnsi="Arial" w:cs="Arial"/>
          <w:sz w:val="24"/>
          <w:szCs w:val="24"/>
        </w:rPr>
        <w:t xml:space="preserve"> protect his face and the front of his body</w:t>
      </w:r>
      <w:r w:rsidR="003454BD">
        <w:rPr>
          <w:rFonts w:ascii="Arial" w:hAnsi="Arial" w:cs="Arial"/>
          <w:sz w:val="24"/>
          <w:szCs w:val="24"/>
        </w:rPr>
        <w:t xml:space="preserve">. </w:t>
      </w:r>
      <w:r w:rsidR="00B74F16" w:rsidRPr="00B74F16">
        <w:rPr>
          <w:rFonts w:ascii="Arial" w:hAnsi="Arial" w:cs="Arial"/>
          <w:sz w:val="24"/>
          <w:szCs w:val="24"/>
        </w:rPr>
        <w:t>The plaintiff’s response thereto was that he might be mistaken in respect of the number of officials present.</w:t>
      </w:r>
    </w:p>
    <w:p w14:paraId="141F743C" w14:textId="77777777" w:rsidR="00B74F16" w:rsidRPr="003454BD" w:rsidRDefault="00B74F16" w:rsidP="00B74F16">
      <w:pPr>
        <w:pStyle w:val="ListParagraph"/>
        <w:spacing w:after="0" w:line="360" w:lineRule="auto"/>
        <w:ind w:left="0"/>
        <w:jc w:val="both"/>
        <w:rPr>
          <w:rFonts w:ascii="Arial" w:hAnsi="Arial" w:cs="Arial"/>
          <w:sz w:val="24"/>
          <w:szCs w:val="24"/>
        </w:rPr>
      </w:pPr>
    </w:p>
    <w:p w14:paraId="15BAF126" w14:textId="77777777" w:rsidR="003454BD"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3454BD">
        <w:rPr>
          <w:rFonts w:ascii="Arial" w:hAnsi="Arial" w:cs="Arial"/>
          <w:sz w:val="24"/>
          <w:szCs w:val="24"/>
        </w:rPr>
        <w:t xml:space="preserve">It was </w:t>
      </w:r>
      <w:r w:rsidR="008C4619" w:rsidRPr="008C4619">
        <w:rPr>
          <w:rFonts w:ascii="Arial" w:hAnsi="Arial" w:cs="Arial"/>
          <w:sz w:val="24"/>
          <w:szCs w:val="24"/>
        </w:rPr>
        <w:t xml:space="preserve">important to this court to understand how so many adult males could fit into such a small space and </w:t>
      </w:r>
      <w:r w:rsidR="003454BD">
        <w:rPr>
          <w:rFonts w:ascii="Arial" w:hAnsi="Arial" w:cs="Arial"/>
          <w:sz w:val="24"/>
          <w:szCs w:val="24"/>
        </w:rPr>
        <w:t xml:space="preserve">assault the plaintiff with batons/tomfas without hitting one another. </w:t>
      </w:r>
      <w:r w:rsidR="00A14F0C">
        <w:rPr>
          <w:rFonts w:ascii="Arial" w:hAnsi="Arial" w:cs="Arial"/>
          <w:sz w:val="24"/>
          <w:szCs w:val="24"/>
        </w:rPr>
        <w:t>Once</w:t>
      </w:r>
      <w:r w:rsidR="003454BD">
        <w:rPr>
          <w:rFonts w:ascii="Arial" w:hAnsi="Arial" w:cs="Arial"/>
          <w:sz w:val="24"/>
          <w:szCs w:val="24"/>
        </w:rPr>
        <w:t xml:space="preserve"> the plaintiff </w:t>
      </w:r>
      <w:r w:rsidR="008C4619">
        <w:rPr>
          <w:rFonts w:ascii="Arial" w:hAnsi="Arial" w:cs="Arial"/>
          <w:sz w:val="24"/>
          <w:szCs w:val="24"/>
        </w:rPr>
        <w:t>demonstrated</w:t>
      </w:r>
      <w:r w:rsidR="003454BD">
        <w:rPr>
          <w:rFonts w:ascii="Arial" w:hAnsi="Arial" w:cs="Arial"/>
          <w:sz w:val="24"/>
          <w:szCs w:val="24"/>
        </w:rPr>
        <w:t xml:space="preserve"> his proposition to the court</w:t>
      </w:r>
      <w:r w:rsidR="00A14F0C">
        <w:rPr>
          <w:rFonts w:ascii="Arial" w:hAnsi="Arial" w:cs="Arial"/>
          <w:sz w:val="24"/>
          <w:szCs w:val="24"/>
        </w:rPr>
        <w:t>,</w:t>
      </w:r>
      <w:r w:rsidR="003454BD">
        <w:rPr>
          <w:rFonts w:ascii="Arial" w:hAnsi="Arial" w:cs="Arial"/>
          <w:sz w:val="24"/>
          <w:szCs w:val="24"/>
        </w:rPr>
        <w:t xml:space="preserve"> he reali</w:t>
      </w:r>
      <w:r w:rsidR="008C4619">
        <w:rPr>
          <w:rFonts w:ascii="Arial" w:hAnsi="Arial" w:cs="Arial"/>
          <w:sz w:val="24"/>
          <w:szCs w:val="24"/>
        </w:rPr>
        <w:t>s</w:t>
      </w:r>
      <w:r w:rsidR="003454BD">
        <w:rPr>
          <w:rFonts w:ascii="Arial" w:hAnsi="Arial" w:cs="Arial"/>
          <w:sz w:val="24"/>
          <w:szCs w:val="24"/>
        </w:rPr>
        <w:t xml:space="preserve">ed how improbable his numbers </w:t>
      </w:r>
      <w:r w:rsidR="008C4619">
        <w:rPr>
          <w:rFonts w:ascii="Arial" w:hAnsi="Arial" w:cs="Arial"/>
          <w:sz w:val="24"/>
          <w:szCs w:val="24"/>
        </w:rPr>
        <w:t>were</w:t>
      </w:r>
      <w:r w:rsidR="003454BD">
        <w:rPr>
          <w:rFonts w:ascii="Arial" w:hAnsi="Arial" w:cs="Arial"/>
          <w:sz w:val="24"/>
          <w:szCs w:val="24"/>
        </w:rPr>
        <w:t xml:space="preserve">. </w:t>
      </w:r>
      <w:r w:rsidR="00B74F16" w:rsidRPr="00B74F16">
        <w:rPr>
          <w:rFonts w:ascii="Arial" w:hAnsi="Arial" w:cs="Arial"/>
          <w:sz w:val="24"/>
          <w:szCs w:val="24"/>
        </w:rPr>
        <w:t xml:space="preserve">The version of the plaintiff in this regard is implausible in my view. The evidence is inconsistent in respect of the exact number of officials in the office, however, the version of the defendants appears to be more probable given the size of the office of the third defendant. </w:t>
      </w:r>
      <w:r w:rsidR="00552B02">
        <w:rPr>
          <w:rFonts w:ascii="Arial" w:hAnsi="Arial" w:cs="Arial"/>
          <w:sz w:val="24"/>
          <w:szCs w:val="24"/>
        </w:rPr>
        <w:t>In this regard</w:t>
      </w:r>
      <w:r w:rsidR="008C4619">
        <w:rPr>
          <w:rFonts w:ascii="Arial" w:hAnsi="Arial" w:cs="Arial"/>
          <w:sz w:val="24"/>
          <w:szCs w:val="24"/>
        </w:rPr>
        <w:t>,</w:t>
      </w:r>
      <w:r w:rsidR="00552B02">
        <w:rPr>
          <w:rFonts w:ascii="Arial" w:hAnsi="Arial" w:cs="Arial"/>
          <w:sz w:val="24"/>
          <w:szCs w:val="24"/>
        </w:rPr>
        <w:t xml:space="preserve"> I must also</w:t>
      </w:r>
      <w:r w:rsidR="008C4619">
        <w:rPr>
          <w:rFonts w:ascii="Arial" w:hAnsi="Arial" w:cs="Arial"/>
          <w:sz w:val="24"/>
          <w:szCs w:val="24"/>
        </w:rPr>
        <w:t xml:space="preserve"> point</w:t>
      </w:r>
      <w:r w:rsidR="00552B02">
        <w:rPr>
          <w:rFonts w:ascii="Arial" w:hAnsi="Arial" w:cs="Arial"/>
          <w:sz w:val="24"/>
          <w:szCs w:val="24"/>
        </w:rPr>
        <w:t xml:space="preserve"> </w:t>
      </w:r>
      <w:r w:rsidR="008C4619">
        <w:rPr>
          <w:rFonts w:ascii="Arial" w:hAnsi="Arial" w:cs="Arial"/>
          <w:sz w:val="24"/>
          <w:szCs w:val="24"/>
        </w:rPr>
        <w:t xml:space="preserve">out that the </w:t>
      </w:r>
      <w:r w:rsidR="00B74F16">
        <w:rPr>
          <w:rFonts w:ascii="Arial" w:hAnsi="Arial" w:cs="Arial"/>
          <w:sz w:val="24"/>
          <w:szCs w:val="24"/>
        </w:rPr>
        <w:t xml:space="preserve">uncontradicted </w:t>
      </w:r>
      <w:r w:rsidR="008C4619">
        <w:rPr>
          <w:rFonts w:ascii="Arial" w:hAnsi="Arial" w:cs="Arial"/>
          <w:sz w:val="24"/>
          <w:szCs w:val="24"/>
        </w:rPr>
        <w:t xml:space="preserve">evidence of </w:t>
      </w:r>
      <w:proofErr w:type="spellStart"/>
      <w:r w:rsidR="008C4619">
        <w:rPr>
          <w:rFonts w:ascii="Arial" w:hAnsi="Arial" w:cs="Arial"/>
          <w:sz w:val="24"/>
          <w:szCs w:val="24"/>
        </w:rPr>
        <w:t>Mr</w:t>
      </w:r>
      <w:proofErr w:type="spellEnd"/>
      <w:r w:rsidR="008C4619">
        <w:rPr>
          <w:rFonts w:ascii="Arial" w:hAnsi="Arial" w:cs="Arial"/>
          <w:sz w:val="24"/>
          <w:szCs w:val="24"/>
        </w:rPr>
        <w:t xml:space="preserve"> Mateus is </w:t>
      </w:r>
      <w:r w:rsidR="00552B02">
        <w:rPr>
          <w:rFonts w:ascii="Arial" w:hAnsi="Arial" w:cs="Arial"/>
          <w:sz w:val="24"/>
          <w:szCs w:val="24"/>
        </w:rPr>
        <w:t xml:space="preserve">that there are not 35 tomfas in the WCF. He </w:t>
      </w:r>
      <w:r w:rsidR="008C4619">
        <w:rPr>
          <w:rFonts w:ascii="Arial" w:hAnsi="Arial" w:cs="Arial"/>
          <w:sz w:val="24"/>
          <w:szCs w:val="24"/>
        </w:rPr>
        <w:t>testified</w:t>
      </w:r>
      <w:r w:rsidR="00552B02">
        <w:rPr>
          <w:rFonts w:ascii="Arial" w:hAnsi="Arial" w:cs="Arial"/>
          <w:sz w:val="24"/>
          <w:szCs w:val="24"/>
        </w:rPr>
        <w:t xml:space="preserve"> that </w:t>
      </w:r>
      <w:r w:rsidR="002A6012">
        <w:rPr>
          <w:rFonts w:ascii="Arial" w:hAnsi="Arial" w:cs="Arial"/>
          <w:sz w:val="24"/>
          <w:szCs w:val="24"/>
        </w:rPr>
        <w:t>the facility only had 14 tomfas</w:t>
      </w:r>
      <w:r w:rsidR="008C4619">
        <w:rPr>
          <w:rFonts w:ascii="Arial" w:hAnsi="Arial" w:cs="Arial"/>
          <w:sz w:val="24"/>
          <w:szCs w:val="24"/>
        </w:rPr>
        <w:t>,</w:t>
      </w:r>
      <w:r w:rsidR="002A6012">
        <w:rPr>
          <w:rFonts w:ascii="Arial" w:hAnsi="Arial" w:cs="Arial"/>
          <w:sz w:val="24"/>
          <w:szCs w:val="24"/>
        </w:rPr>
        <w:t xml:space="preserve"> of which one was kept in his office, three at Echo section, four at the maximum unit and six at the medium unit. </w:t>
      </w:r>
    </w:p>
    <w:p w14:paraId="3FC1FFFE" w14:textId="77777777" w:rsidR="003454BD" w:rsidRPr="003454BD" w:rsidRDefault="003454BD" w:rsidP="003454BD">
      <w:pPr>
        <w:pStyle w:val="ListParagraph"/>
        <w:rPr>
          <w:rFonts w:ascii="Arial" w:hAnsi="Arial" w:cs="Arial"/>
          <w:sz w:val="24"/>
          <w:szCs w:val="24"/>
        </w:rPr>
      </w:pPr>
    </w:p>
    <w:p w14:paraId="10868E2A" w14:textId="77777777" w:rsidR="003454BD"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[84]</w:t>
      </w:r>
      <w:r>
        <w:rPr>
          <w:rFonts w:ascii="Arial" w:hAnsi="Arial" w:cs="Arial"/>
          <w:sz w:val="24"/>
          <w:szCs w:val="24"/>
        </w:rPr>
        <w:tab/>
      </w:r>
      <w:r w:rsidR="003454BD">
        <w:rPr>
          <w:rFonts w:ascii="Arial" w:hAnsi="Arial" w:cs="Arial"/>
          <w:sz w:val="24"/>
          <w:szCs w:val="24"/>
        </w:rPr>
        <w:t>The plaintiff testified that he was kicked repeatedly in the face. The plaintiff testified that during one bout of assault</w:t>
      </w:r>
      <w:r w:rsidR="008C4619">
        <w:rPr>
          <w:rFonts w:ascii="Arial" w:hAnsi="Arial" w:cs="Arial"/>
          <w:sz w:val="24"/>
          <w:szCs w:val="24"/>
        </w:rPr>
        <w:t>,</w:t>
      </w:r>
      <w:r w:rsidR="003454BD">
        <w:rPr>
          <w:rFonts w:ascii="Arial" w:hAnsi="Arial" w:cs="Arial"/>
          <w:sz w:val="24"/>
          <w:szCs w:val="24"/>
        </w:rPr>
        <w:t xml:space="preserve"> he was hit approximately 100 times and kicked in the face the same number of times. </w:t>
      </w:r>
    </w:p>
    <w:p w14:paraId="1508A166" w14:textId="77777777" w:rsidR="003454BD" w:rsidRPr="003454BD" w:rsidRDefault="003454BD" w:rsidP="003454BD">
      <w:pPr>
        <w:pStyle w:val="ListParagraph"/>
        <w:rPr>
          <w:rFonts w:ascii="Arial" w:hAnsi="Arial" w:cs="Arial"/>
          <w:sz w:val="24"/>
          <w:szCs w:val="24"/>
        </w:rPr>
      </w:pPr>
    </w:p>
    <w:p w14:paraId="07248C1E" w14:textId="77777777" w:rsidR="003454BD"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[85]</w:t>
      </w:r>
      <w:r>
        <w:rPr>
          <w:rFonts w:ascii="Arial" w:hAnsi="Arial" w:cs="Arial"/>
          <w:sz w:val="24"/>
          <w:szCs w:val="24"/>
        </w:rPr>
        <w:tab/>
      </w:r>
      <w:r w:rsidR="003454BD">
        <w:rPr>
          <w:rFonts w:ascii="Arial" w:hAnsi="Arial" w:cs="Arial"/>
          <w:sz w:val="24"/>
          <w:szCs w:val="24"/>
        </w:rPr>
        <w:t>In this regard</w:t>
      </w:r>
      <w:r w:rsidR="008C4619">
        <w:rPr>
          <w:rFonts w:ascii="Arial" w:hAnsi="Arial" w:cs="Arial"/>
          <w:sz w:val="24"/>
          <w:szCs w:val="24"/>
        </w:rPr>
        <w:t>,</w:t>
      </w:r>
      <w:r w:rsidR="003454BD">
        <w:rPr>
          <w:rFonts w:ascii="Arial" w:hAnsi="Arial" w:cs="Arial"/>
          <w:sz w:val="24"/>
          <w:szCs w:val="24"/>
        </w:rPr>
        <w:t xml:space="preserve"> it is critical to consider the evidence of the nurse and the medical practitione</w:t>
      </w:r>
      <w:r w:rsidR="008C4619">
        <w:rPr>
          <w:rFonts w:ascii="Arial" w:hAnsi="Arial" w:cs="Arial"/>
          <w:sz w:val="24"/>
          <w:szCs w:val="24"/>
        </w:rPr>
        <w:t xml:space="preserve">r </w:t>
      </w:r>
      <w:r w:rsidR="003454BD">
        <w:rPr>
          <w:rFonts w:ascii="Arial" w:hAnsi="Arial" w:cs="Arial"/>
          <w:sz w:val="24"/>
          <w:szCs w:val="24"/>
        </w:rPr>
        <w:t>who examined the plaintiff. Both these gentlemen testified that the plaintiff was severely assaulted</w:t>
      </w:r>
      <w:r w:rsidR="008C4619">
        <w:rPr>
          <w:rFonts w:ascii="Arial" w:hAnsi="Arial" w:cs="Arial"/>
          <w:sz w:val="24"/>
          <w:szCs w:val="24"/>
        </w:rPr>
        <w:t>,</w:t>
      </w:r>
      <w:r w:rsidR="003454BD">
        <w:rPr>
          <w:rFonts w:ascii="Arial" w:hAnsi="Arial" w:cs="Arial"/>
          <w:sz w:val="24"/>
          <w:szCs w:val="24"/>
        </w:rPr>
        <w:t xml:space="preserve"> but all the injuries were superficial. The plaintiff’s skin was not broken</w:t>
      </w:r>
      <w:r w:rsidR="008C4619">
        <w:rPr>
          <w:rFonts w:ascii="Arial" w:hAnsi="Arial" w:cs="Arial"/>
          <w:sz w:val="24"/>
          <w:szCs w:val="24"/>
        </w:rPr>
        <w:t>,</w:t>
      </w:r>
      <w:r w:rsidR="003454BD">
        <w:rPr>
          <w:rFonts w:ascii="Arial" w:hAnsi="Arial" w:cs="Arial"/>
          <w:sz w:val="24"/>
          <w:szCs w:val="24"/>
        </w:rPr>
        <w:t xml:space="preserve"> although </w:t>
      </w:r>
      <w:r w:rsidR="008C4619">
        <w:rPr>
          <w:rFonts w:ascii="Arial" w:hAnsi="Arial" w:cs="Arial"/>
          <w:sz w:val="24"/>
          <w:szCs w:val="24"/>
        </w:rPr>
        <w:t>his body had clear bruises</w:t>
      </w:r>
      <w:r w:rsidR="003454BD">
        <w:rPr>
          <w:rFonts w:ascii="Arial" w:hAnsi="Arial" w:cs="Arial"/>
          <w:sz w:val="24"/>
          <w:szCs w:val="24"/>
        </w:rPr>
        <w:t xml:space="preserve">. The bruises were concentrated on the plaintiff’s back and arms. </w:t>
      </w:r>
    </w:p>
    <w:p w14:paraId="20200802" w14:textId="77777777" w:rsidR="003454BD" w:rsidRPr="003454BD" w:rsidRDefault="003454BD" w:rsidP="003454BD">
      <w:pPr>
        <w:pStyle w:val="ListParagraph"/>
        <w:rPr>
          <w:rFonts w:ascii="Arial" w:hAnsi="Arial" w:cs="Arial"/>
          <w:sz w:val="24"/>
          <w:szCs w:val="24"/>
        </w:rPr>
      </w:pPr>
    </w:p>
    <w:p w14:paraId="07DFF58B" w14:textId="77777777" w:rsidR="003454BD"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3454BD">
        <w:rPr>
          <w:rFonts w:ascii="Arial" w:hAnsi="Arial" w:cs="Arial"/>
          <w:sz w:val="24"/>
          <w:szCs w:val="24"/>
        </w:rPr>
        <w:t xml:space="preserve">The court had the benefit of </w:t>
      </w:r>
      <w:r w:rsidR="008C4619">
        <w:rPr>
          <w:rFonts w:ascii="Arial" w:hAnsi="Arial" w:cs="Arial"/>
          <w:sz w:val="24"/>
          <w:szCs w:val="24"/>
        </w:rPr>
        <w:t>considering</w:t>
      </w:r>
      <w:r w:rsidR="003454BD">
        <w:rPr>
          <w:rFonts w:ascii="Arial" w:hAnsi="Arial" w:cs="Arial"/>
          <w:sz w:val="24"/>
          <w:szCs w:val="24"/>
        </w:rPr>
        <w:t xml:space="preserve"> the photographs taken of the plaintiff’s injuries</w:t>
      </w:r>
      <w:r w:rsidR="008C4619">
        <w:rPr>
          <w:rFonts w:ascii="Arial" w:hAnsi="Arial" w:cs="Arial"/>
          <w:sz w:val="24"/>
          <w:szCs w:val="24"/>
        </w:rPr>
        <w:t xml:space="preserve">, </w:t>
      </w:r>
      <w:r w:rsidR="003454BD">
        <w:rPr>
          <w:rFonts w:ascii="Arial" w:hAnsi="Arial" w:cs="Arial"/>
          <w:sz w:val="24"/>
          <w:szCs w:val="24"/>
        </w:rPr>
        <w:t xml:space="preserve">and there were </w:t>
      </w:r>
      <w:r w:rsidR="00835D14">
        <w:rPr>
          <w:rFonts w:ascii="Arial" w:hAnsi="Arial" w:cs="Arial"/>
          <w:sz w:val="24"/>
          <w:szCs w:val="24"/>
        </w:rPr>
        <w:t xml:space="preserve">red </w:t>
      </w:r>
      <w:r w:rsidR="003454BD">
        <w:rPr>
          <w:rFonts w:ascii="Arial" w:hAnsi="Arial" w:cs="Arial"/>
          <w:sz w:val="24"/>
          <w:szCs w:val="24"/>
        </w:rPr>
        <w:t xml:space="preserve">welts on </w:t>
      </w:r>
      <w:r w:rsidR="00835D14">
        <w:rPr>
          <w:rFonts w:ascii="Arial" w:hAnsi="Arial" w:cs="Arial"/>
          <w:sz w:val="24"/>
          <w:szCs w:val="24"/>
        </w:rPr>
        <w:t xml:space="preserve">the plaintiff’s back and right arm. These marks are clear and stand out, so much so that </w:t>
      </w:r>
      <w:r w:rsidR="0067705B">
        <w:rPr>
          <w:rFonts w:ascii="Arial" w:hAnsi="Arial" w:cs="Arial"/>
          <w:sz w:val="24"/>
          <w:szCs w:val="24"/>
        </w:rPr>
        <w:t>they</w:t>
      </w:r>
      <w:r w:rsidR="00835D14">
        <w:rPr>
          <w:rFonts w:ascii="Arial" w:hAnsi="Arial" w:cs="Arial"/>
          <w:sz w:val="24"/>
          <w:szCs w:val="24"/>
        </w:rPr>
        <w:t xml:space="preserve"> can </w:t>
      </w:r>
      <w:r w:rsidR="008C4619">
        <w:rPr>
          <w:rFonts w:ascii="Arial" w:hAnsi="Arial" w:cs="Arial"/>
          <w:sz w:val="24"/>
          <w:szCs w:val="24"/>
        </w:rPr>
        <w:t xml:space="preserve">be counted if one is </w:t>
      </w:r>
      <w:r w:rsidR="00835D14">
        <w:rPr>
          <w:rFonts w:ascii="Arial" w:hAnsi="Arial" w:cs="Arial"/>
          <w:sz w:val="24"/>
          <w:szCs w:val="24"/>
        </w:rPr>
        <w:t xml:space="preserve">inclined. There is also a swelling under the left eye of the plaintiff. </w:t>
      </w:r>
    </w:p>
    <w:p w14:paraId="35DB8D8B" w14:textId="77777777" w:rsidR="002A6012" w:rsidRPr="002A6012" w:rsidRDefault="002A6012" w:rsidP="002A6012">
      <w:pPr>
        <w:pStyle w:val="ListParagraph"/>
        <w:rPr>
          <w:rFonts w:ascii="Arial" w:hAnsi="Arial" w:cs="Arial"/>
          <w:sz w:val="24"/>
          <w:szCs w:val="24"/>
        </w:rPr>
      </w:pPr>
    </w:p>
    <w:p w14:paraId="42D1E23D" w14:textId="77777777" w:rsidR="00276473" w:rsidRPr="00276473" w:rsidRDefault="005B4FFA" w:rsidP="005B4FFA">
      <w:pPr>
        <w:pStyle w:val="ListParagraph"/>
        <w:spacing w:after="0" w:line="360" w:lineRule="auto"/>
        <w:ind w:left="0"/>
        <w:jc w:val="both"/>
        <w:rPr>
          <w:rFonts w:ascii="Arial" w:hAnsi="Arial" w:cs="Arial"/>
          <w:sz w:val="24"/>
          <w:szCs w:val="24"/>
          <w:lang w:val="en-GB" w:eastAsia="x-none"/>
        </w:rPr>
      </w:pPr>
      <w:r>
        <w:rPr>
          <w:rFonts w:ascii="Arial" w:hAnsi="Arial" w:cs="Arial"/>
          <w:sz w:val="24"/>
          <w:szCs w:val="24"/>
          <w:lang w:val="en-GB" w:eastAsia="x-none"/>
        </w:rPr>
        <w:t>[87]</w:t>
      </w:r>
      <w:r>
        <w:rPr>
          <w:rFonts w:ascii="Arial" w:hAnsi="Arial" w:cs="Arial"/>
          <w:sz w:val="24"/>
          <w:szCs w:val="24"/>
          <w:lang w:val="en-GB" w:eastAsia="x-none"/>
        </w:rPr>
        <w:tab/>
      </w:r>
      <w:r w:rsidR="00276473" w:rsidRPr="00276473">
        <w:rPr>
          <w:rFonts w:ascii="Arial" w:hAnsi="Arial" w:cs="Arial"/>
          <w:sz w:val="24"/>
          <w:szCs w:val="24"/>
          <w:lang w:val="en-GB" w:eastAsia="x-none"/>
        </w:rPr>
        <w:t>Dr Hamupembe is the only independent witness in this matter, and his findings on the night of the examination and his evidence in respect of the nature of the injuries observed is not aligned with the magnitude of the assault alleged by the plaintiff.</w:t>
      </w:r>
    </w:p>
    <w:p w14:paraId="08E128B6" w14:textId="77777777" w:rsidR="002A6012" w:rsidRPr="002A6012" w:rsidRDefault="002A6012" w:rsidP="002A6012">
      <w:pPr>
        <w:pStyle w:val="ListParagraph"/>
        <w:rPr>
          <w:rFonts w:ascii="Arial" w:hAnsi="Arial" w:cs="Arial"/>
          <w:sz w:val="24"/>
          <w:szCs w:val="24"/>
        </w:rPr>
      </w:pPr>
    </w:p>
    <w:p w14:paraId="40E38CD5" w14:textId="77777777" w:rsidR="002A6012"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[88]</w:t>
      </w:r>
      <w:r>
        <w:rPr>
          <w:rFonts w:ascii="Arial" w:hAnsi="Arial" w:cs="Arial"/>
          <w:sz w:val="24"/>
          <w:szCs w:val="24"/>
        </w:rPr>
        <w:tab/>
      </w:r>
      <w:r w:rsidR="002A6012">
        <w:rPr>
          <w:rFonts w:ascii="Arial" w:hAnsi="Arial" w:cs="Arial"/>
          <w:sz w:val="24"/>
          <w:szCs w:val="24"/>
        </w:rPr>
        <w:t>Mr Matjayi saw the plaintiff shortly after the assault</w:t>
      </w:r>
      <w:r w:rsidR="008C4619">
        <w:rPr>
          <w:rFonts w:ascii="Arial" w:hAnsi="Arial" w:cs="Arial"/>
          <w:sz w:val="24"/>
          <w:szCs w:val="24"/>
        </w:rPr>
        <w:t>,</w:t>
      </w:r>
      <w:r w:rsidR="002A6012">
        <w:rPr>
          <w:rFonts w:ascii="Arial" w:hAnsi="Arial" w:cs="Arial"/>
          <w:sz w:val="24"/>
          <w:szCs w:val="24"/>
        </w:rPr>
        <w:t xml:space="preserve"> and his observations </w:t>
      </w:r>
      <w:r w:rsidR="00B74F16" w:rsidRPr="00B74F16">
        <w:rPr>
          <w:rFonts w:ascii="Arial" w:hAnsi="Arial" w:cs="Arial"/>
          <w:sz w:val="24"/>
          <w:szCs w:val="24"/>
        </w:rPr>
        <w:t>were similar to that of</w:t>
      </w:r>
      <w:r w:rsidR="00B74F16" w:rsidRPr="000B5969">
        <w:rPr>
          <w:rFonts w:ascii="Arial" w:hAnsi="Arial" w:cs="Arial"/>
          <w:color w:val="FF0000"/>
          <w:sz w:val="24"/>
          <w:szCs w:val="24"/>
        </w:rPr>
        <w:t xml:space="preserve"> </w:t>
      </w:r>
      <w:r w:rsidR="008C4619">
        <w:rPr>
          <w:rFonts w:ascii="Arial" w:hAnsi="Arial" w:cs="Arial"/>
          <w:sz w:val="24"/>
          <w:szCs w:val="24"/>
        </w:rPr>
        <w:t xml:space="preserve">Dr </w:t>
      </w:r>
      <w:proofErr w:type="spellStart"/>
      <w:r w:rsidR="00603FE4">
        <w:rPr>
          <w:rFonts w:ascii="Arial" w:hAnsi="Arial" w:cs="Arial"/>
          <w:sz w:val="24"/>
          <w:szCs w:val="24"/>
        </w:rPr>
        <w:t>Hamupembe</w:t>
      </w:r>
      <w:proofErr w:type="spellEnd"/>
      <w:r w:rsidR="002A6012">
        <w:rPr>
          <w:rFonts w:ascii="Arial" w:hAnsi="Arial" w:cs="Arial"/>
          <w:sz w:val="24"/>
          <w:szCs w:val="24"/>
        </w:rPr>
        <w:t xml:space="preserve">. </w:t>
      </w:r>
    </w:p>
    <w:p w14:paraId="749EA27D" w14:textId="77777777" w:rsidR="002A6012" w:rsidRPr="002A6012" w:rsidRDefault="002A6012" w:rsidP="002A6012">
      <w:pPr>
        <w:pStyle w:val="ListParagraph"/>
        <w:rPr>
          <w:rFonts w:ascii="Arial" w:hAnsi="Arial" w:cs="Arial"/>
          <w:sz w:val="24"/>
          <w:szCs w:val="24"/>
        </w:rPr>
      </w:pPr>
    </w:p>
    <w:p w14:paraId="04CC90D2" w14:textId="77777777" w:rsidR="002A6012"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[89]</w:t>
      </w:r>
      <w:r>
        <w:rPr>
          <w:rFonts w:ascii="Arial" w:hAnsi="Arial" w:cs="Arial"/>
          <w:sz w:val="24"/>
          <w:szCs w:val="24"/>
        </w:rPr>
        <w:tab/>
      </w:r>
      <w:r w:rsidR="008C4619">
        <w:rPr>
          <w:rFonts w:ascii="Arial" w:hAnsi="Arial" w:cs="Arial"/>
          <w:sz w:val="24"/>
          <w:szCs w:val="24"/>
        </w:rPr>
        <w:t xml:space="preserve">For some reason, the plaintiff </w:t>
      </w:r>
      <w:r w:rsidR="002A6012">
        <w:rPr>
          <w:rFonts w:ascii="Arial" w:hAnsi="Arial" w:cs="Arial"/>
          <w:sz w:val="24"/>
          <w:szCs w:val="24"/>
        </w:rPr>
        <w:t xml:space="preserve">regarded it necessary to exaggerate the number of officials in Mateus’ office </w:t>
      </w:r>
      <w:r w:rsidR="008C4619">
        <w:rPr>
          <w:rFonts w:ascii="Arial" w:hAnsi="Arial" w:cs="Arial"/>
          <w:sz w:val="24"/>
          <w:szCs w:val="24"/>
        </w:rPr>
        <w:t>and</w:t>
      </w:r>
      <w:r w:rsidR="002A6012">
        <w:rPr>
          <w:rFonts w:ascii="Arial" w:hAnsi="Arial" w:cs="Arial"/>
          <w:sz w:val="24"/>
          <w:szCs w:val="24"/>
        </w:rPr>
        <w:t xml:space="preserve"> the extent of the </w:t>
      </w:r>
      <w:r w:rsidR="008C4619">
        <w:rPr>
          <w:rFonts w:ascii="Arial" w:hAnsi="Arial" w:cs="Arial"/>
          <w:sz w:val="24"/>
          <w:szCs w:val="24"/>
        </w:rPr>
        <w:t>beating</w:t>
      </w:r>
      <w:r w:rsidR="002A6012">
        <w:rPr>
          <w:rFonts w:ascii="Arial" w:hAnsi="Arial" w:cs="Arial"/>
          <w:sz w:val="24"/>
          <w:szCs w:val="24"/>
        </w:rPr>
        <w:t xml:space="preserve">. </w:t>
      </w:r>
      <w:r w:rsidR="008C4619">
        <w:rPr>
          <w:rFonts w:ascii="Arial" w:hAnsi="Arial" w:cs="Arial"/>
          <w:sz w:val="24"/>
          <w:szCs w:val="24"/>
        </w:rPr>
        <w:t xml:space="preserve">However, the </w:t>
      </w:r>
      <w:r w:rsidR="002A6012">
        <w:rPr>
          <w:rFonts w:ascii="Arial" w:hAnsi="Arial" w:cs="Arial"/>
          <w:sz w:val="24"/>
          <w:szCs w:val="24"/>
        </w:rPr>
        <w:t xml:space="preserve">undisputed evidence by Mateus </w:t>
      </w:r>
      <w:r w:rsidR="008C4619">
        <w:rPr>
          <w:rFonts w:ascii="Arial" w:hAnsi="Arial" w:cs="Arial"/>
          <w:sz w:val="24"/>
          <w:szCs w:val="24"/>
        </w:rPr>
        <w:t xml:space="preserve">is </w:t>
      </w:r>
      <w:r w:rsidR="002A6012">
        <w:rPr>
          <w:rFonts w:ascii="Arial" w:hAnsi="Arial" w:cs="Arial"/>
          <w:sz w:val="24"/>
          <w:szCs w:val="24"/>
        </w:rPr>
        <w:t xml:space="preserve">that if one applies force </w:t>
      </w:r>
      <w:r w:rsidR="00276473">
        <w:rPr>
          <w:rFonts w:ascii="Arial" w:hAnsi="Arial" w:cs="Arial"/>
          <w:sz w:val="24"/>
          <w:szCs w:val="24"/>
        </w:rPr>
        <w:t>with a tomfa to</w:t>
      </w:r>
      <w:r w:rsidR="002A6012">
        <w:rPr>
          <w:rFonts w:ascii="Arial" w:hAnsi="Arial" w:cs="Arial"/>
          <w:sz w:val="24"/>
          <w:szCs w:val="24"/>
        </w:rPr>
        <w:t xml:space="preserve"> an inanimate object like a wooden witness</w:t>
      </w:r>
      <w:r w:rsidR="00BB5EA1">
        <w:rPr>
          <w:rFonts w:ascii="Arial" w:hAnsi="Arial" w:cs="Arial"/>
          <w:sz w:val="24"/>
          <w:szCs w:val="24"/>
        </w:rPr>
        <w:t xml:space="preserve"> </w:t>
      </w:r>
      <w:r w:rsidR="002A6012">
        <w:rPr>
          <w:rFonts w:ascii="Arial" w:hAnsi="Arial" w:cs="Arial"/>
          <w:sz w:val="24"/>
          <w:szCs w:val="24"/>
        </w:rPr>
        <w:t>stand</w:t>
      </w:r>
      <w:r w:rsidR="008C4619">
        <w:rPr>
          <w:rFonts w:ascii="Arial" w:hAnsi="Arial" w:cs="Arial"/>
          <w:sz w:val="24"/>
          <w:szCs w:val="24"/>
        </w:rPr>
        <w:t>,</w:t>
      </w:r>
      <w:r w:rsidR="002A6012">
        <w:rPr>
          <w:rFonts w:ascii="Arial" w:hAnsi="Arial" w:cs="Arial"/>
          <w:sz w:val="24"/>
          <w:szCs w:val="24"/>
        </w:rPr>
        <w:t xml:space="preserve"> it </w:t>
      </w:r>
      <w:r w:rsidR="00901B0E">
        <w:rPr>
          <w:rFonts w:ascii="Arial" w:hAnsi="Arial" w:cs="Arial"/>
          <w:sz w:val="24"/>
          <w:szCs w:val="24"/>
        </w:rPr>
        <w:t>will</w:t>
      </w:r>
      <w:r w:rsidR="002A6012">
        <w:rPr>
          <w:rFonts w:ascii="Arial" w:hAnsi="Arial" w:cs="Arial"/>
          <w:sz w:val="24"/>
          <w:szCs w:val="24"/>
        </w:rPr>
        <w:t xml:space="preserve"> break the wood. </w:t>
      </w:r>
    </w:p>
    <w:p w14:paraId="36DC820F" w14:textId="77777777" w:rsidR="002A6012" w:rsidRPr="002A6012" w:rsidRDefault="002A6012" w:rsidP="002A6012">
      <w:pPr>
        <w:pStyle w:val="ListParagraph"/>
        <w:rPr>
          <w:rFonts w:ascii="Arial" w:hAnsi="Arial" w:cs="Arial"/>
          <w:sz w:val="24"/>
          <w:szCs w:val="24"/>
        </w:rPr>
      </w:pPr>
    </w:p>
    <w:p w14:paraId="44765503" w14:textId="77777777" w:rsidR="002A6012"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[90]</w:t>
      </w:r>
      <w:r>
        <w:rPr>
          <w:rFonts w:ascii="Arial" w:hAnsi="Arial" w:cs="Arial"/>
          <w:sz w:val="24"/>
          <w:szCs w:val="24"/>
        </w:rPr>
        <w:tab/>
      </w:r>
      <w:r w:rsidR="00901B0E" w:rsidRPr="00901B0E">
        <w:rPr>
          <w:rFonts w:ascii="Arial" w:hAnsi="Arial" w:cs="Arial"/>
          <w:sz w:val="24"/>
          <w:szCs w:val="24"/>
        </w:rPr>
        <w:t>Suppose the assault on the plaintiff persisted for the time and with the intensity that the plaintiff alleges</w:t>
      </w:r>
      <w:r w:rsidR="00901B0E">
        <w:rPr>
          <w:rFonts w:ascii="Arial" w:hAnsi="Arial" w:cs="Arial"/>
          <w:sz w:val="24"/>
          <w:szCs w:val="24"/>
        </w:rPr>
        <w:t>,</w:t>
      </w:r>
      <w:r w:rsidR="002A6012">
        <w:rPr>
          <w:rFonts w:ascii="Arial" w:hAnsi="Arial" w:cs="Arial"/>
          <w:sz w:val="24"/>
          <w:szCs w:val="24"/>
        </w:rPr>
        <w:t xml:space="preserve"> I am confident he would have suffered multiple fractures, open wounds and </w:t>
      </w:r>
      <w:r w:rsidR="00BB5EA1">
        <w:rPr>
          <w:rFonts w:ascii="Arial" w:hAnsi="Arial" w:cs="Arial"/>
          <w:sz w:val="24"/>
          <w:szCs w:val="24"/>
        </w:rPr>
        <w:t xml:space="preserve">a </w:t>
      </w:r>
      <w:r w:rsidR="002A6012">
        <w:rPr>
          <w:rFonts w:ascii="Arial" w:hAnsi="Arial" w:cs="Arial"/>
          <w:sz w:val="24"/>
          <w:szCs w:val="24"/>
        </w:rPr>
        <w:t>concussion</w:t>
      </w:r>
      <w:r w:rsidR="00BB5EA1">
        <w:rPr>
          <w:rFonts w:ascii="Arial" w:hAnsi="Arial" w:cs="Arial"/>
          <w:sz w:val="24"/>
          <w:szCs w:val="24"/>
        </w:rPr>
        <w:t>, or even worse</w:t>
      </w:r>
      <w:r w:rsidR="002A6012">
        <w:rPr>
          <w:rFonts w:ascii="Arial" w:hAnsi="Arial" w:cs="Arial"/>
          <w:sz w:val="24"/>
          <w:szCs w:val="24"/>
        </w:rPr>
        <w:t xml:space="preserve">. </w:t>
      </w:r>
    </w:p>
    <w:p w14:paraId="0AA82C95" w14:textId="77777777" w:rsidR="002A6012" w:rsidRPr="002A6012" w:rsidRDefault="002A6012" w:rsidP="002A6012">
      <w:pPr>
        <w:pStyle w:val="ListParagraph"/>
        <w:rPr>
          <w:rFonts w:ascii="Arial" w:hAnsi="Arial" w:cs="Arial"/>
          <w:sz w:val="24"/>
          <w:szCs w:val="24"/>
        </w:rPr>
      </w:pPr>
    </w:p>
    <w:p w14:paraId="70C31775" w14:textId="77777777" w:rsidR="00D21D74"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A6012">
        <w:rPr>
          <w:rFonts w:ascii="Arial" w:hAnsi="Arial" w:cs="Arial"/>
          <w:sz w:val="24"/>
          <w:szCs w:val="24"/>
        </w:rPr>
        <w:t>The evidence presented on behalf of the defendants was that the plaintiff had an issue with discipline in the facility</w:t>
      </w:r>
      <w:r w:rsidR="00D21D74">
        <w:rPr>
          <w:rFonts w:ascii="Arial" w:hAnsi="Arial" w:cs="Arial"/>
          <w:sz w:val="24"/>
          <w:szCs w:val="24"/>
        </w:rPr>
        <w:t xml:space="preserve"> to the extent that h</w:t>
      </w:r>
      <w:r w:rsidR="002A6012">
        <w:rPr>
          <w:rFonts w:ascii="Arial" w:hAnsi="Arial" w:cs="Arial"/>
          <w:sz w:val="24"/>
          <w:szCs w:val="24"/>
        </w:rPr>
        <w:t>e was described as a security risk</w:t>
      </w:r>
      <w:r w:rsidR="00901B0E">
        <w:rPr>
          <w:rFonts w:ascii="Arial" w:hAnsi="Arial" w:cs="Arial"/>
          <w:sz w:val="24"/>
          <w:szCs w:val="24"/>
        </w:rPr>
        <w:t>,</w:t>
      </w:r>
      <w:r w:rsidR="002A6012">
        <w:rPr>
          <w:rFonts w:ascii="Arial" w:hAnsi="Arial" w:cs="Arial"/>
          <w:sz w:val="24"/>
          <w:szCs w:val="24"/>
        </w:rPr>
        <w:t xml:space="preserve"> </w:t>
      </w:r>
      <w:r w:rsidR="00D21D74">
        <w:rPr>
          <w:rFonts w:ascii="Arial" w:hAnsi="Arial" w:cs="Arial"/>
          <w:sz w:val="24"/>
          <w:szCs w:val="24"/>
        </w:rPr>
        <w:t xml:space="preserve">and it appears that the plaintiff </w:t>
      </w:r>
      <w:r w:rsidR="00901B0E">
        <w:rPr>
          <w:rFonts w:ascii="Arial" w:hAnsi="Arial" w:cs="Arial"/>
          <w:sz w:val="24"/>
          <w:szCs w:val="24"/>
        </w:rPr>
        <w:t>wanted</w:t>
      </w:r>
      <w:r w:rsidR="00D21D74">
        <w:rPr>
          <w:rFonts w:ascii="Arial" w:hAnsi="Arial" w:cs="Arial"/>
          <w:sz w:val="24"/>
          <w:szCs w:val="24"/>
        </w:rPr>
        <w:t xml:space="preserve"> to make out a case that he was beaten to within an inch of his life </w:t>
      </w:r>
      <w:r w:rsidR="00901B0E" w:rsidRPr="00545E07">
        <w:rPr>
          <w:rFonts w:ascii="Arial" w:hAnsi="Arial" w:cs="Arial"/>
          <w:sz w:val="24"/>
          <w:szCs w:val="24"/>
        </w:rPr>
        <w:t>to</w:t>
      </w:r>
      <w:r w:rsidR="00D21D74" w:rsidRPr="00545E07">
        <w:rPr>
          <w:rFonts w:ascii="Arial" w:hAnsi="Arial" w:cs="Arial"/>
          <w:sz w:val="24"/>
          <w:szCs w:val="24"/>
        </w:rPr>
        <w:t xml:space="preserve"> </w:t>
      </w:r>
      <w:r w:rsidR="000C1816" w:rsidRPr="00545E07">
        <w:rPr>
          <w:rFonts w:ascii="Arial" w:hAnsi="Arial" w:cs="Arial"/>
          <w:sz w:val="24"/>
          <w:szCs w:val="24"/>
        </w:rPr>
        <w:t>teach</w:t>
      </w:r>
      <w:r w:rsidR="00D21D74">
        <w:rPr>
          <w:rFonts w:ascii="Arial" w:hAnsi="Arial" w:cs="Arial"/>
          <w:sz w:val="24"/>
          <w:szCs w:val="24"/>
        </w:rPr>
        <w:t xml:space="preserve"> him a lesson. </w:t>
      </w:r>
    </w:p>
    <w:p w14:paraId="0767E0B6" w14:textId="77777777" w:rsidR="00D21D74" w:rsidRPr="00D21D74" w:rsidRDefault="00D21D74" w:rsidP="00D21D74">
      <w:pPr>
        <w:pStyle w:val="ListParagraph"/>
        <w:rPr>
          <w:rFonts w:ascii="Arial" w:hAnsi="Arial" w:cs="Arial"/>
          <w:sz w:val="24"/>
          <w:szCs w:val="24"/>
        </w:rPr>
      </w:pPr>
    </w:p>
    <w:p w14:paraId="37246DAD" w14:textId="77777777" w:rsidR="002A6012"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01B0E" w:rsidRPr="00901B0E">
        <w:rPr>
          <w:rFonts w:ascii="Arial" w:hAnsi="Arial" w:cs="Arial"/>
          <w:sz w:val="24"/>
          <w:szCs w:val="24"/>
        </w:rPr>
        <w:t xml:space="preserve">In my </w:t>
      </w:r>
      <w:r w:rsidR="00F155CE">
        <w:rPr>
          <w:rFonts w:ascii="Arial" w:hAnsi="Arial" w:cs="Arial"/>
          <w:sz w:val="24"/>
          <w:szCs w:val="24"/>
        </w:rPr>
        <w:t>view, the defendant’s version</w:t>
      </w:r>
      <w:r w:rsidR="00901B0E" w:rsidRPr="00901B0E">
        <w:rPr>
          <w:rFonts w:ascii="Arial" w:hAnsi="Arial" w:cs="Arial"/>
          <w:sz w:val="24"/>
          <w:szCs w:val="24"/>
        </w:rPr>
        <w:t xml:space="preserve"> of what happened in Mateus’ office</w:t>
      </w:r>
      <w:r w:rsidR="00901B0E">
        <w:rPr>
          <w:rFonts w:ascii="Arial" w:hAnsi="Arial" w:cs="Arial"/>
          <w:sz w:val="24"/>
          <w:szCs w:val="24"/>
        </w:rPr>
        <w:t xml:space="preserve"> is the </w:t>
      </w:r>
      <w:r w:rsidR="00D21D74">
        <w:rPr>
          <w:rFonts w:ascii="Arial" w:hAnsi="Arial" w:cs="Arial"/>
          <w:sz w:val="24"/>
          <w:szCs w:val="24"/>
        </w:rPr>
        <w:t>more probable one</w:t>
      </w:r>
      <w:r w:rsidR="00901B0E">
        <w:rPr>
          <w:rFonts w:ascii="Arial" w:hAnsi="Arial" w:cs="Arial"/>
          <w:sz w:val="24"/>
          <w:szCs w:val="24"/>
        </w:rPr>
        <w:t>.</w:t>
      </w:r>
      <w:r w:rsidR="00D21D74">
        <w:rPr>
          <w:rFonts w:ascii="Arial" w:hAnsi="Arial" w:cs="Arial"/>
          <w:sz w:val="24"/>
          <w:szCs w:val="24"/>
        </w:rPr>
        <w:t xml:space="preserve"> Iitembu, the bane of the plaintiff’s existence</w:t>
      </w:r>
      <w:r w:rsidR="00901B0E">
        <w:rPr>
          <w:rFonts w:ascii="Arial" w:hAnsi="Arial" w:cs="Arial"/>
          <w:sz w:val="24"/>
          <w:szCs w:val="24"/>
        </w:rPr>
        <w:t>, was</w:t>
      </w:r>
      <w:r w:rsidR="00D21D74">
        <w:rPr>
          <w:rFonts w:ascii="Arial" w:hAnsi="Arial" w:cs="Arial"/>
          <w:sz w:val="24"/>
          <w:szCs w:val="24"/>
        </w:rPr>
        <w:t xml:space="preserve"> in </w:t>
      </w:r>
      <w:r w:rsidR="00941A99">
        <w:rPr>
          <w:rFonts w:ascii="Arial" w:hAnsi="Arial" w:cs="Arial"/>
          <w:sz w:val="24"/>
          <w:szCs w:val="24"/>
        </w:rPr>
        <w:t>Mateus’s</w:t>
      </w:r>
      <w:r w:rsidR="00D21D74">
        <w:rPr>
          <w:rFonts w:ascii="Arial" w:hAnsi="Arial" w:cs="Arial"/>
          <w:sz w:val="24"/>
          <w:szCs w:val="24"/>
        </w:rPr>
        <w:t xml:space="preserve"> office </w:t>
      </w:r>
      <w:r w:rsidR="00901B0E">
        <w:rPr>
          <w:rFonts w:ascii="Arial" w:hAnsi="Arial" w:cs="Arial"/>
          <w:sz w:val="24"/>
          <w:szCs w:val="24"/>
        </w:rPr>
        <w:t xml:space="preserve">complaining about the </w:t>
      </w:r>
      <w:r w:rsidR="002A7456">
        <w:rPr>
          <w:rFonts w:ascii="Arial" w:hAnsi="Arial" w:cs="Arial"/>
          <w:sz w:val="24"/>
          <w:szCs w:val="24"/>
        </w:rPr>
        <w:t>earlier incident</w:t>
      </w:r>
      <w:r w:rsidR="00901B0E">
        <w:rPr>
          <w:rFonts w:ascii="Arial" w:hAnsi="Arial" w:cs="Arial"/>
          <w:sz w:val="24"/>
          <w:szCs w:val="24"/>
        </w:rPr>
        <w:t xml:space="preserve"> when the plaintiff was brought in. The plaintiff was already </w:t>
      </w:r>
      <w:r w:rsidR="00B74F16">
        <w:rPr>
          <w:rFonts w:ascii="Arial" w:hAnsi="Arial" w:cs="Arial"/>
          <w:sz w:val="24"/>
          <w:szCs w:val="24"/>
        </w:rPr>
        <w:t>agitated</w:t>
      </w:r>
      <w:r w:rsidR="00901B0E">
        <w:rPr>
          <w:rFonts w:ascii="Arial" w:hAnsi="Arial" w:cs="Arial"/>
          <w:sz w:val="24"/>
          <w:szCs w:val="24"/>
        </w:rPr>
        <w:t xml:space="preserve"> and i</w:t>
      </w:r>
      <w:r w:rsidR="00D21D74">
        <w:rPr>
          <w:rFonts w:ascii="Arial" w:hAnsi="Arial" w:cs="Arial"/>
          <w:sz w:val="24"/>
          <w:szCs w:val="24"/>
        </w:rPr>
        <w:t>t is</w:t>
      </w:r>
      <w:r w:rsidR="00F14C61">
        <w:rPr>
          <w:rFonts w:ascii="Arial" w:hAnsi="Arial" w:cs="Arial"/>
          <w:sz w:val="24"/>
          <w:szCs w:val="24"/>
        </w:rPr>
        <w:t xml:space="preserve"> </w:t>
      </w:r>
      <w:r w:rsidR="00D21D74">
        <w:rPr>
          <w:rFonts w:ascii="Arial" w:hAnsi="Arial" w:cs="Arial"/>
          <w:sz w:val="24"/>
          <w:szCs w:val="24"/>
        </w:rPr>
        <w:t>p</w:t>
      </w:r>
      <w:r w:rsidR="00F14C61">
        <w:rPr>
          <w:rFonts w:ascii="Arial" w:hAnsi="Arial" w:cs="Arial"/>
          <w:sz w:val="24"/>
          <w:szCs w:val="24"/>
        </w:rPr>
        <w:t>ossible</w:t>
      </w:r>
      <w:r w:rsidR="00D21D74">
        <w:rPr>
          <w:rFonts w:ascii="Arial" w:hAnsi="Arial" w:cs="Arial"/>
          <w:sz w:val="24"/>
          <w:szCs w:val="24"/>
        </w:rPr>
        <w:t xml:space="preserve"> that Iitembu did more than </w:t>
      </w:r>
      <w:r w:rsidR="00941A99">
        <w:rPr>
          <w:rFonts w:ascii="Arial" w:hAnsi="Arial" w:cs="Arial"/>
          <w:sz w:val="24"/>
          <w:szCs w:val="24"/>
        </w:rPr>
        <w:t>brush</w:t>
      </w:r>
      <w:r w:rsidR="00D21D74">
        <w:rPr>
          <w:rFonts w:ascii="Arial" w:hAnsi="Arial" w:cs="Arial"/>
          <w:sz w:val="24"/>
          <w:szCs w:val="24"/>
        </w:rPr>
        <w:t xml:space="preserve"> pas</w:t>
      </w:r>
      <w:r w:rsidR="00941A99">
        <w:rPr>
          <w:rFonts w:ascii="Arial" w:hAnsi="Arial" w:cs="Arial"/>
          <w:sz w:val="24"/>
          <w:szCs w:val="24"/>
        </w:rPr>
        <w:t>t</w:t>
      </w:r>
      <w:r w:rsidR="00D21D74">
        <w:rPr>
          <w:rFonts w:ascii="Arial" w:hAnsi="Arial" w:cs="Arial"/>
          <w:sz w:val="24"/>
          <w:szCs w:val="24"/>
        </w:rPr>
        <w:t xml:space="preserve"> the plaintiff when he walked out</w:t>
      </w:r>
      <w:r w:rsidR="00F14C61">
        <w:rPr>
          <w:rFonts w:ascii="Arial" w:hAnsi="Arial" w:cs="Arial"/>
          <w:sz w:val="24"/>
          <w:szCs w:val="24"/>
        </w:rPr>
        <w:t xml:space="preserve"> and</w:t>
      </w:r>
      <w:r w:rsidR="00D21D74">
        <w:rPr>
          <w:rFonts w:ascii="Arial" w:hAnsi="Arial" w:cs="Arial"/>
          <w:sz w:val="24"/>
          <w:szCs w:val="24"/>
        </w:rPr>
        <w:t xml:space="preserve"> that it aggravated the plaintiff even more</w:t>
      </w:r>
      <w:r w:rsidR="00F14C61">
        <w:rPr>
          <w:rFonts w:ascii="Arial" w:hAnsi="Arial" w:cs="Arial"/>
          <w:sz w:val="24"/>
          <w:szCs w:val="24"/>
        </w:rPr>
        <w:t>,</w:t>
      </w:r>
      <w:r w:rsidR="00D21D74">
        <w:rPr>
          <w:rFonts w:ascii="Arial" w:hAnsi="Arial" w:cs="Arial"/>
          <w:sz w:val="24"/>
          <w:szCs w:val="24"/>
        </w:rPr>
        <w:t xml:space="preserve"> causing him to grab Iitembu</w:t>
      </w:r>
      <w:r w:rsidR="00F14C61">
        <w:rPr>
          <w:rFonts w:ascii="Arial" w:hAnsi="Arial" w:cs="Arial"/>
          <w:sz w:val="24"/>
          <w:szCs w:val="24"/>
        </w:rPr>
        <w:t xml:space="preserve"> in some form of a choke hold and did not want to release his grip</w:t>
      </w:r>
      <w:r w:rsidR="002A7456">
        <w:rPr>
          <w:rFonts w:ascii="Arial" w:hAnsi="Arial" w:cs="Arial"/>
          <w:sz w:val="24"/>
          <w:szCs w:val="24"/>
        </w:rPr>
        <w:t xml:space="preserve">, giving rise to </w:t>
      </w:r>
      <w:r w:rsidR="00276473">
        <w:rPr>
          <w:rFonts w:ascii="Arial" w:hAnsi="Arial" w:cs="Arial"/>
          <w:sz w:val="24"/>
          <w:szCs w:val="24"/>
        </w:rPr>
        <w:t xml:space="preserve">the </w:t>
      </w:r>
      <w:r w:rsidR="002A7456">
        <w:rPr>
          <w:rFonts w:ascii="Arial" w:hAnsi="Arial" w:cs="Arial"/>
          <w:sz w:val="24"/>
          <w:szCs w:val="24"/>
        </w:rPr>
        <w:t>beating that followed</w:t>
      </w:r>
      <w:r w:rsidR="00F14C61">
        <w:rPr>
          <w:rFonts w:ascii="Arial" w:hAnsi="Arial" w:cs="Arial"/>
          <w:sz w:val="24"/>
          <w:szCs w:val="24"/>
        </w:rPr>
        <w:t xml:space="preserve">.  </w:t>
      </w:r>
    </w:p>
    <w:p w14:paraId="0B904B3C" w14:textId="77777777" w:rsidR="00D21D74" w:rsidRPr="00D21D74" w:rsidRDefault="00D21D74" w:rsidP="00F155CE">
      <w:pPr>
        <w:pStyle w:val="ListParagraph"/>
        <w:spacing w:after="0" w:line="360" w:lineRule="auto"/>
        <w:ind w:left="0"/>
        <w:jc w:val="both"/>
        <w:rPr>
          <w:rFonts w:ascii="Arial" w:hAnsi="Arial" w:cs="Arial"/>
          <w:sz w:val="24"/>
          <w:szCs w:val="24"/>
        </w:rPr>
      </w:pPr>
    </w:p>
    <w:p w14:paraId="39A2F7EA" w14:textId="77777777" w:rsidR="00D21D74"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D21D74">
        <w:rPr>
          <w:rFonts w:ascii="Arial" w:hAnsi="Arial" w:cs="Arial"/>
          <w:sz w:val="24"/>
          <w:szCs w:val="24"/>
        </w:rPr>
        <w:t xml:space="preserve">With the greatest deference to the plaintiff, </w:t>
      </w:r>
      <w:r w:rsidR="002A7456" w:rsidRPr="002A7456">
        <w:rPr>
          <w:rFonts w:ascii="Arial" w:hAnsi="Arial" w:cs="Arial"/>
          <w:sz w:val="24"/>
          <w:szCs w:val="24"/>
        </w:rPr>
        <w:t xml:space="preserve">he only </w:t>
      </w:r>
      <w:r w:rsidR="00F155CE">
        <w:rPr>
          <w:rFonts w:ascii="Arial" w:hAnsi="Arial" w:cs="Arial"/>
          <w:sz w:val="24"/>
          <w:szCs w:val="24"/>
        </w:rPr>
        <w:t>compromised</w:t>
      </w:r>
      <w:r w:rsidR="002A7456" w:rsidRPr="002A7456">
        <w:rPr>
          <w:rFonts w:ascii="Arial" w:hAnsi="Arial" w:cs="Arial"/>
          <w:sz w:val="24"/>
          <w:szCs w:val="24"/>
        </w:rPr>
        <w:t xml:space="preserve"> his credibility by exaggerating what happened on the day in question</w:t>
      </w:r>
      <w:r w:rsidR="00D21D74">
        <w:rPr>
          <w:rFonts w:ascii="Arial" w:hAnsi="Arial" w:cs="Arial"/>
          <w:sz w:val="24"/>
          <w:szCs w:val="24"/>
        </w:rPr>
        <w:t xml:space="preserve">. </w:t>
      </w:r>
      <w:r w:rsidR="002A7456" w:rsidRPr="002A7456">
        <w:rPr>
          <w:rFonts w:ascii="Arial" w:hAnsi="Arial" w:cs="Arial"/>
          <w:sz w:val="24"/>
          <w:szCs w:val="24"/>
        </w:rPr>
        <w:t xml:space="preserve">The plaintiff was his own worst enemy during his evidence by </w:t>
      </w:r>
      <w:r w:rsidR="002A7456">
        <w:rPr>
          <w:rFonts w:ascii="Arial" w:hAnsi="Arial" w:cs="Arial"/>
          <w:sz w:val="24"/>
          <w:szCs w:val="24"/>
        </w:rPr>
        <w:t>exaggerating</w:t>
      </w:r>
      <w:r w:rsidR="002A7456" w:rsidRPr="002A7456">
        <w:rPr>
          <w:rFonts w:ascii="Arial" w:hAnsi="Arial" w:cs="Arial"/>
          <w:sz w:val="24"/>
          <w:szCs w:val="24"/>
        </w:rPr>
        <w:t xml:space="preserve"> facts that are</w:t>
      </w:r>
      <w:r w:rsidR="005223AC">
        <w:rPr>
          <w:rFonts w:ascii="Arial" w:hAnsi="Arial" w:cs="Arial"/>
          <w:sz w:val="24"/>
          <w:szCs w:val="24"/>
        </w:rPr>
        <w:t xml:space="preserve"> large</w:t>
      </w:r>
      <w:r w:rsidR="00941A99">
        <w:rPr>
          <w:rFonts w:ascii="Arial" w:hAnsi="Arial" w:cs="Arial"/>
          <w:sz w:val="24"/>
          <w:szCs w:val="24"/>
        </w:rPr>
        <w:t>ly</w:t>
      </w:r>
      <w:r w:rsidR="005223AC">
        <w:rPr>
          <w:rFonts w:ascii="Arial" w:hAnsi="Arial" w:cs="Arial"/>
          <w:sz w:val="24"/>
          <w:szCs w:val="24"/>
        </w:rPr>
        <w:t xml:space="preserve"> </w:t>
      </w:r>
      <w:r w:rsidR="00D21D74">
        <w:rPr>
          <w:rFonts w:ascii="Arial" w:hAnsi="Arial" w:cs="Arial"/>
          <w:sz w:val="24"/>
          <w:szCs w:val="24"/>
        </w:rPr>
        <w:t>common cause</w:t>
      </w:r>
      <w:r w:rsidR="002A7456">
        <w:rPr>
          <w:rFonts w:ascii="Arial" w:hAnsi="Arial" w:cs="Arial"/>
          <w:sz w:val="24"/>
          <w:szCs w:val="24"/>
        </w:rPr>
        <w:t xml:space="preserve"> (specifically that the third defendant beat</w:t>
      </w:r>
      <w:r w:rsidR="00B74F16">
        <w:rPr>
          <w:rFonts w:ascii="Arial" w:hAnsi="Arial" w:cs="Arial"/>
          <w:sz w:val="24"/>
          <w:szCs w:val="24"/>
        </w:rPr>
        <w:t>en</w:t>
      </w:r>
      <w:r w:rsidR="002A7456">
        <w:rPr>
          <w:rFonts w:ascii="Arial" w:hAnsi="Arial" w:cs="Arial"/>
          <w:sz w:val="24"/>
          <w:szCs w:val="24"/>
        </w:rPr>
        <w:t xml:space="preserve"> the plaintiff)</w:t>
      </w:r>
      <w:r w:rsidR="00D21D74">
        <w:rPr>
          <w:rFonts w:ascii="Arial" w:hAnsi="Arial" w:cs="Arial"/>
          <w:sz w:val="24"/>
          <w:szCs w:val="24"/>
        </w:rPr>
        <w:t>.</w:t>
      </w:r>
    </w:p>
    <w:p w14:paraId="3C0DB1E9" w14:textId="77777777" w:rsidR="00D21D74" w:rsidRPr="00D21D74" w:rsidRDefault="00D21D74" w:rsidP="00F155CE">
      <w:pPr>
        <w:pStyle w:val="ListParagraph"/>
        <w:spacing w:after="0" w:line="360" w:lineRule="auto"/>
        <w:ind w:left="0"/>
        <w:jc w:val="both"/>
        <w:rPr>
          <w:rFonts w:ascii="Arial" w:hAnsi="Arial" w:cs="Arial"/>
          <w:sz w:val="24"/>
          <w:szCs w:val="24"/>
        </w:rPr>
      </w:pPr>
    </w:p>
    <w:p w14:paraId="746F12AE" w14:textId="77777777" w:rsidR="00D21D74" w:rsidRPr="001A6598"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[94]</w:t>
      </w:r>
      <w:r>
        <w:rPr>
          <w:rFonts w:ascii="Arial" w:hAnsi="Arial" w:cs="Arial"/>
          <w:sz w:val="24"/>
          <w:szCs w:val="24"/>
        </w:rPr>
        <w:tab/>
      </w:r>
      <w:r w:rsidR="00D21D74" w:rsidRPr="001A6598">
        <w:rPr>
          <w:rFonts w:ascii="Arial" w:hAnsi="Arial" w:cs="Arial"/>
          <w:sz w:val="24"/>
          <w:szCs w:val="24"/>
        </w:rPr>
        <w:t xml:space="preserve">I </w:t>
      </w:r>
      <w:r w:rsidR="002A7456">
        <w:rPr>
          <w:rFonts w:ascii="Arial" w:hAnsi="Arial" w:cs="Arial"/>
          <w:sz w:val="24"/>
          <w:szCs w:val="24"/>
        </w:rPr>
        <w:t>do not doubt</w:t>
      </w:r>
      <w:r w:rsidR="00D21D74" w:rsidRPr="001A6598">
        <w:rPr>
          <w:rFonts w:ascii="Arial" w:hAnsi="Arial" w:cs="Arial"/>
          <w:sz w:val="24"/>
          <w:szCs w:val="24"/>
        </w:rPr>
        <w:t xml:space="preserve"> that the plaintiff was hit repeatedly with a tomfa</w:t>
      </w:r>
      <w:r w:rsidR="002A7456">
        <w:rPr>
          <w:rFonts w:ascii="Arial" w:hAnsi="Arial" w:cs="Arial"/>
          <w:sz w:val="24"/>
          <w:szCs w:val="24"/>
        </w:rPr>
        <w:t>.</w:t>
      </w:r>
      <w:r w:rsidR="005223AC" w:rsidRPr="001A6598">
        <w:rPr>
          <w:rFonts w:ascii="Arial" w:hAnsi="Arial" w:cs="Arial"/>
          <w:sz w:val="24"/>
          <w:szCs w:val="24"/>
        </w:rPr>
        <w:t xml:space="preserve"> </w:t>
      </w:r>
      <w:r w:rsidR="002A7456">
        <w:rPr>
          <w:rFonts w:ascii="Arial" w:hAnsi="Arial" w:cs="Arial"/>
          <w:sz w:val="24"/>
          <w:szCs w:val="24"/>
        </w:rPr>
        <w:t>I</w:t>
      </w:r>
      <w:r w:rsidR="005223AC" w:rsidRPr="001A6598">
        <w:rPr>
          <w:rFonts w:ascii="Arial" w:hAnsi="Arial" w:cs="Arial"/>
          <w:sz w:val="24"/>
          <w:szCs w:val="24"/>
        </w:rPr>
        <w:t>t is common cause. I am further satisfied t</w:t>
      </w:r>
      <w:r w:rsidR="00D21D74" w:rsidRPr="001A6598">
        <w:rPr>
          <w:rFonts w:ascii="Arial" w:hAnsi="Arial" w:cs="Arial"/>
          <w:sz w:val="24"/>
          <w:szCs w:val="24"/>
        </w:rPr>
        <w:t>hat this beating was executed by the third defendant</w:t>
      </w:r>
      <w:r w:rsidR="001A6598">
        <w:rPr>
          <w:rFonts w:ascii="Arial" w:hAnsi="Arial" w:cs="Arial"/>
          <w:sz w:val="24"/>
          <w:szCs w:val="24"/>
        </w:rPr>
        <w:t xml:space="preserve"> only</w:t>
      </w:r>
      <w:r w:rsidR="001A6598" w:rsidRPr="001A6598">
        <w:rPr>
          <w:rFonts w:ascii="Arial" w:hAnsi="Arial" w:cs="Arial"/>
          <w:sz w:val="24"/>
          <w:szCs w:val="24"/>
        </w:rPr>
        <w:t xml:space="preserve">. </w:t>
      </w:r>
      <w:r w:rsidR="00D21D74" w:rsidRPr="001A6598">
        <w:rPr>
          <w:rFonts w:ascii="Arial" w:hAnsi="Arial" w:cs="Arial"/>
          <w:sz w:val="24"/>
          <w:szCs w:val="24"/>
        </w:rPr>
        <w:t xml:space="preserve"> There is no evidence to support the </w:t>
      </w:r>
      <w:r w:rsidR="002A7456" w:rsidRPr="002A7456">
        <w:rPr>
          <w:rFonts w:ascii="Arial" w:hAnsi="Arial" w:cs="Arial"/>
          <w:sz w:val="24"/>
          <w:szCs w:val="24"/>
        </w:rPr>
        <w:t xml:space="preserve">plaintiff's evidence that </w:t>
      </w:r>
      <w:r w:rsidR="002A7456">
        <w:rPr>
          <w:rFonts w:ascii="Arial" w:hAnsi="Arial" w:cs="Arial"/>
          <w:sz w:val="24"/>
          <w:szCs w:val="24"/>
        </w:rPr>
        <w:t>other officials also beat him</w:t>
      </w:r>
      <w:r w:rsidR="00D21D74" w:rsidRPr="001A6598">
        <w:rPr>
          <w:rFonts w:ascii="Arial" w:hAnsi="Arial" w:cs="Arial"/>
          <w:sz w:val="24"/>
          <w:szCs w:val="24"/>
        </w:rPr>
        <w:t xml:space="preserve">. </w:t>
      </w:r>
      <w:r w:rsidR="005223AC" w:rsidRPr="001A6598">
        <w:rPr>
          <w:rFonts w:ascii="Arial" w:hAnsi="Arial" w:cs="Arial"/>
          <w:sz w:val="24"/>
          <w:szCs w:val="24"/>
        </w:rPr>
        <w:t xml:space="preserve">The plaintiff cited the fourth to the seventh respondent but failed to make out a case against these defendants. It is </w:t>
      </w:r>
      <w:r w:rsidR="0067705B">
        <w:rPr>
          <w:rFonts w:ascii="Arial" w:hAnsi="Arial" w:cs="Arial"/>
          <w:sz w:val="24"/>
          <w:szCs w:val="24"/>
        </w:rPr>
        <w:t>unclear</w:t>
      </w:r>
      <w:r w:rsidR="005223AC" w:rsidRPr="001A6598">
        <w:rPr>
          <w:rFonts w:ascii="Arial" w:hAnsi="Arial" w:cs="Arial"/>
          <w:sz w:val="24"/>
          <w:szCs w:val="24"/>
        </w:rPr>
        <w:t xml:space="preserve"> if they were in the </w:t>
      </w:r>
      <w:r w:rsidR="002A7456">
        <w:rPr>
          <w:rFonts w:ascii="Arial" w:hAnsi="Arial" w:cs="Arial"/>
          <w:sz w:val="24"/>
          <w:szCs w:val="24"/>
        </w:rPr>
        <w:t>head of security’s office.</w:t>
      </w:r>
    </w:p>
    <w:p w14:paraId="642C91A6" w14:textId="77777777" w:rsidR="00D21D74" w:rsidRPr="00D21D74" w:rsidRDefault="00D21D74" w:rsidP="00D21D74">
      <w:pPr>
        <w:pStyle w:val="ListParagraph"/>
        <w:rPr>
          <w:rFonts w:ascii="Arial" w:hAnsi="Arial" w:cs="Arial"/>
          <w:sz w:val="24"/>
          <w:szCs w:val="24"/>
        </w:rPr>
      </w:pPr>
    </w:p>
    <w:p w14:paraId="1CDC71A3" w14:textId="77777777" w:rsidR="00D21D74"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[95]</w:t>
      </w:r>
      <w:r>
        <w:rPr>
          <w:rFonts w:ascii="Arial" w:hAnsi="Arial" w:cs="Arial"/>
          <w:sz w:val="24"/>
          <w:szCs w:val="24"/>
        </w:rPr>
        <w:tab/>
      </w:r>
      <w:r w:rsidR="00D21D74">
        <w:rPr>
          <w:rFonts w:ascii="Arial" w:hAnsi="Arial" w:cs="Arial"/>
          <w:sz w:val="24"/>
          <w:szCs w:val="24"/>
        </w:rPr>
        <w:t>The question</w:t>
      </w:r>
      <w:r w:rsidR="002A7456">
        <w:rPr>
          <w:rFonts w:ascii="Arial" w:hAnsi="Arial" w:cs="Arial"/>
          <w:sz w:val="24"/>
          <w:szCs w:val="24"/>
        </w:rPr>
        <w:t xml:space="preserve"> to consider</w:t>
      </w:r>
      <w:r w:rsidR="00D21D74">
        <w:rPr>
          <w:rFonts w:ascii="Arial" w:hAnsi="Arial" w:cs="Arial"/>
          <w:sz w:val="24"/>
          <w:szCs w:val="24"/>
        </w:rPr>
        <w:t xml:space="preserve"> is</w:t>
      </w:r>
      <w:r w:rsidR="002A7456">
        <w:rPr>
          <w:rFonts w:ascii="Arial" w:hAnsi="Arial" w:cs="Arial"/>
          <w:sz w:val="24"/>
          <w:szCs w:val="24"/>
        </w:rPr>
        <w:t>,</w:t>
      </w:r>
      <w:r w:rsidR="00D21D74">
        <w:rPr>
          <w:rFonts w:ascii="Arial" w:hAnsi="Arial" w:cs="Arial"/>
          <w:sz w:val="24"/>
          <w:szCs w:val="24"/>
        </w:rPr>
        <w:t xml:space="preserve"> </w:t>
      </w:r>
      <w:r w:rsidR="005223AC">
        <w:rPr>
          <w:rFonts w:ascii="Arial" w:hAnsi="Arial" w:cs="Arial"/>
          <w:sz w:val="24"/>
          <w:szCs w:val="24"/>
        </w:rPr>
        <w:t>thus</w:t>
      </w:r>
      <w:r w:rsidR="002A7456">
        <w:rPr>
          <w:rFonts w:ascii="Arial" w:hAnsi="Arial" w:cs="Arial"/>
          <w:sz w:val="24"/>
          <w:szCs w:val="24"/>
        </w:rPr>
        <w:t>,</w:t>
      </w:r>
      <w:r w:rsidR="00D21D74">
        <w:rPr>
          <w:rFonts w:ascii="Arial" w:hAnsi="Arial" w:cs="Arial"/>
          <w:sz w:val="24"/>
          <w:szCs w:val="24"/>
        </w:rPr>
        <w:t xml:space="preserve"> if the beating</w:t>
      </w:r>
      <w:r w:rsidR="002A7456">
        <w:rPr>
          <w:rFonts w:ascii="Arial" w:hAnsi="Arial" w:cs="Arial"/>
          <w:sz w:val="24"/>
          <w:szCs w:val="24"/>
        </w:rPr>
        <w:t xml:space="preserve"> executed</w:t>
      </w:r>
      <w:r w:rsidR="00D21D74">
        <w:rPr>
          <w:rFonts w:ascii="Arial" w:hAnsi="Arial" w:cs="Arial"/>
          <w:sz w:val="24"/>
          <w:szCs w:val="24"/>
        </w:rPr>
        <w:t xml:space="preserve"> by Mateus was justified or not</w:t>
      </w:r>
      <w:r w:rsidR="002A7456">
        <w:rPr>
          <w:rFonts w:ascii="Arial" w:hAnsi="Arial" w:cs="Arial"/>
          <w:sz w:val="24"/>
          <w:szCs w:val="24"/>
        </w:rPr>
        <w:t xml:space="preserve">. </w:t>
      </w:r>
      <w:r w:rsidR="00D21D74">
        <w:rPr>
          <w:rFonts w:ascii="Arial" w:hAnsi="Arial" w:cs="Arial"/>
          <w:sz w:val="24"/>
          <w:szCs w:val="24"/>
        </w:rPr>
        <w:t xml:space="preserve"> </w:t>
      </w:r>
      <w:r w:rsidR="002A7456">
        <w:rPr>
          <w:rFonts w:ascii="Arial" w:hAnsi="Arial" w:cs="Arial"/>
          <w:sz w:val="24"/>
          <w:szCs w:val="24"/>
        </w:rPr>
        <w:t>I</w:t>
      </w:r>
      <w:r w:rsidR="00D21D74">
        <w:rPr>
          <w:rFonts w:ascii="Arial" w:hAnsi="Arial" w:cs="Arial"/>
          <w:sz w:val="24"/>
          <w:szCs w:val="24"/>
        </w:rPr>
        <w:t xml:space="preserve"> must</w:t>
      </w:r>
      <w:r w:rsidR="002A7456">
        <w:rPr>
          <w:rFonts w:ascii="Arial" w:hAnsi="Arial" w:cs="Arial"/>
          <w:sz w:val="24"/>
          <w:szCs w:val="24"/>
        </w:rPr>
        <w:t>,</w:t>
      </w:r>
      <w:r w:rsidR="00D21D74">
        <w:rPr>
          <w:rFonts w:ascii="Arial" w:hAnsi="Arial" w:cs="Arial"/>
          <w:sz w:val="24"/>
          <w:szCs w:val="24"/>
        </w:rPr>
        <w:t xml:space="preserve"> without hesitation</w:t>
      </w:r>
      <w:r w:rsidR="002A7456">
        <w:rPr>
          <w:rFonts w:ascii="Arial" w:hAnsi="Arial" w:cs="Arial"/>
          <w:sz w:val="24"/>
          <w:szCs w:val="24"/>
        </w:rPr>
        <w:t>,</w:t>
      </w:r>
      <w:r w:rsidR="00D21D74">
        <w:rPr>
          <w:rFonts w:ascii="Arial" w:hAnsi="Arial" w:cs="Arial"/>
          <w:sz w:val="24"/>
          <w:szCs w:val="24"/>
        </w:rPr>
        <w:t xml:space="preserve"> say that it was not </w:t>
      </w:r>
      <w:r w:rsidR="002A7456">
        <w:rPr>
          <w:rFonts w:ascii="Arial" w:hAnsi="Arial" w:cs="Arial"/>
          <w:sz w:val="24"/>
          <w:szCs w:val="24"/>
        </w:rPr>
        <w:t>warranted</w:t>
      </w:r>
      <w:r w:rsidR="000C1816">
        <w:rPr>
          <w:rFonts w:ascii="Arial" w:hAnsi="Arial" w:cs="Arial"/>
          <w:sz w:val="24"/>
          <w:szCs w:val="24"/>
        </w:rPr>
        <w:t>. It is the evidence of</w:t>
      </w:r>
      <w:r w:rsidR="00D21D74">
        <w:rPr>
          <w:rFonts w:ascii="Arial" w:hAnsi="Arial" w:cs="Arial"/>
          <w:sz w:val="24"/>
          <w:szCs w:val="24"/>
        </w:rPr>
        <w:t xml:space="preserve"> Mateus that the officials that remained with him in his office were officials that received specialised training for circumstances </w:t>
      </w:r>
      <w:r w:rsidR="002A7456">
        <w:rPr>
          <w:rFonts w:ascii="Arial" w:hAnsi="Arial" w:cs="Arial"/>
          <w:sz w:val="24"/>
          <w:szCs w:val="24"/>
        </w:rPr>
        <w:t xml:space="preserve">such </w:t>
      </w:r>
      <w:r w:rsidR="00D21D74">
        <w:rPr>
          <w:rFonts w:ascii="Arial" w:hAnsi="Arial" w:cs="Arial"/>
          <w:sz w:val="24"/>
          <w:szCs w:val="24"/>
        </w:rPr>
        <w:t xml:space="preserve">as the one that played out in his office. </w:t>
      </w:r>
    </w:p>
    <w:p w14:paraId="50003602" w14:textId="77777777" w:rsidR="00D21D74" w:rsidRPr="00D21D74" w:rsidRDefault="00D21D74" w:rsidP="00D21D74">
      <w:pPr>
        <w:pStyle w:val="ListParagraph"/>
        <w:rPr>
          <w:rFonts w:ascii="Arial" w:hAnsi="Arial" w:cs="Arial"/>
          <w:sz w:val="24"/>
          <w:szCs w:val="24"/>
        </w:rPr>
      </w:pPr>
    </w:p>
    <w:p w14:paraId="3324C29E" w14:textId="77777777" w:rsidR="00D21D74"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lastRenderedPageBreak/>
        <w:t>[96]</w:t>
      </w:r>
      <w:r>
        <w:rPr>
          <w:rFonts w:ascii="Arial" w:hAnsi="Arial" w:cs="Arial"/>
          <w:sz w:val="24"/>
          <w:szCs w:val="24"/>
        </w:rPr>
        <w:tab/>
      </w:r>
      <w:r w:rsidR="00D21D74">
        <w:rPr>
          <w:rFonts w:ascii="Arial" w:hAnsi="Arial" w:cs="Arial"/>
          <w:sz w:val="24"/>
          <w:szCs w:val="24"/>
        </w:rPr>
        <w:t xml:space="preserve">This court finds it hard to </w:t>
      </w:r>
      <w:r w:rsidR="007979EF">
        <w:rPr>
          <w:rFonts w:ascii="Arial" w:hAnsi="Arial" w:cs="Arial"/>
          <w:sz w:val="24"/>
          <w:szCs w:val="24"/>
        </w:rPr>
        <w:t>believe</w:t>
      </w:r>
      <w:r w:rsidR="00D21D74">
        <w:rPr>
          <w:rFonts w:ascii="Arial" w:hAnsi="Arial" w:cs="Arial"/>
          <w:sz w:val="24"/>
          <w:szCs w:val="24"/>
        </w:rPr>
        <w:t xml:space="preserve"> that the correctional officers who remained in the office could not break the hold of the plaintiff on I</w:t>
      </w:r>
      <w:r w:rsidR="00F14C61">
        <w:rPr>
          <w:rFonts w:ascii="Arial" w:hAnsi="Arial" w:cs="Arial"/>
          <w:sz w:val="24"/>
          <w:szCs w:val="24"/>
        </w:rPr>
        <w:t xml:space="preserve">itembu and </w:t>
      </w:r>
      <w:r w:rsidR="005964EE">
        <w:rPr>
          <w:rFonts w:ascii="Arial" w:hAnsi="Arial" w:cs="Arial"/>
          <w:sz w:val="24"/>
          <w:szCs w:val="24"/>
        </w:rPr>
        <w:t xml:space="preserve">that it was necessary </w:t>
      </w:r>
      <w:r w:rsidR="00F14C61">
        <w:rPr>
          <w:rFonts w:ascii="Arial" w:hAnsi="Arial" w:cs="Arial"/>
          <w:sz w:val="24"/>
          <w:szCs w:val="24"/>
        </w:rPr>
        <w:t>to repeatedly hit the plaintiff with a tomfa, which the third defendant knew could cause serious injury</w:t>
      </w:r>
      <w:r w:rsidR="005964EE">
        <w:rPr>
          <w:rFonts w:ascii="Arial" w:hAnsi="Arial" w:cs="Arial"/>
          <w:sz w:val="24"/>
          <w:szCs w:val="24"/>
        </w:rPr>
        <w:t xml:space="preserve">. I </w:t>
      </w:r>
      <w:r w:rsidR="002A7456">
        <w:rPr>
          <w:rFonts w:ascii="Arial" w:hAnsi="Arial" w:cs="Arial"/>
          <w:sz w:val="24"/>
          <w:szCs w:val="24"/>
        </w:rPr>
        <w:t>believe</w:t>
      </w:r>
      <w:r w:rsidR="005964EE">
        <w:rPr>
          <w:rFonts w:ascii="Arial" w:hAnsi="Arial" w:cs="Arial"/>
          <w:sz w:val="24"/>
          <w:szCs w:val="24"/>
        </w:rPr>
        <w:t xml:space="preserve"> that the assault on the plaintiff was excessive and that the plaintiff could have been subdued with minimal force.</w:t>
      </w:r>
      <w:r w:rsidR="00F14C61">
        <w:rPr>
          <w:rFonts w:ascii="Arial" w:hAnsi="Arial" w:cs="Arial"/>
          <w:sz w:val="24"/>
          <w:szCs w:val="24"/>
        </w:rPr>
        <w:t xml:space="preserve"> </w:t>
      </w:r>
    </w:p>
    <w:p w14:paraId="244B03B6" w14:textId="77777777" w:rsidR="00F14C61" w:rsidRDefault="00F14C61" w:rsidP="00AB313A">
      <w:pPr>
        <w:spacing w:after="0" w:line="360" w:lineRule="auto"/>
        <w:jc w:val="both"/>
        <w:rPr>
          <w:rFonts w:ascii="Arial" w:hAnsi="Arial" w:cs="Arial"/>
          <w:sz w:val="24"/>
          <w:szCs w:val="24"/>
          <w:u w:val="single"/>
        </w:rPr>
      </w:pPr>
    </w:p>
    <w:p w14:paraId="6CDA2E90" w14:textId="77777777" w:rsidR="00AB313A" w:rsidRDefault="00902A70" w:rsidP="00AB313A">
      <w:pPr>
        <w:spacing w:after="0" w:line="360" w:lineRule="auto"/>
        <w:jc w:val="both"/>
        <w:rPr>
          <w:rFonts w:ascii="Arial" w:hAnsi="Arial" w:cs="Arial"/>
          <w:sz w:val="24"/>
          <w:szCs w:val="24"/>
        </w:rPr>
      </w:pPr>
      <w:r>
        <w:rPr>
          <w:rFonts w:ascii="Arial" w:hAnsi="Arial" w:cs="Arial"/>
          <w:sz w:val="24"/>
          <w:szCs w:val="24"/>
          <w:u w:val="single"/>
        </w:rPr>
        <w:t>Discussion</w:t>
      </w:r>
    </w:p>
    <w:p w14:paraId="0939352A" w14:textId="77777777" w:rsidR="00AB313A" w:rsidRDefault="00AB313A" w:rsidP="00AB313A">
      <w:pPr>
        <w:spacing w:after="0" w:line="360" w:lineRule="auto"/>
        <w:jc w:val="both"/>
        <w:rPr>
          <w:rFonts w:ascii="Arial" w:hAnsi="Arial" w:cs="Arial"/>
          <w:sz w:val="24"/>
          <w:szCs w:val="24"/>
        </w:rPr>
      </w:pPr>
    </w:p>
    <w:p w14:paraId="72B940A1" w14:textId="77777777" w:rsidR="009E074F"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[97]</w:t>
      </w:r>
      <w:r>
        <w:rPr>
          <w:rFonts w:ascii="Arial" w:hAnsi="Arial" w:cs="Arial"/>
          <w:sz w:val="24"/>
          <w:szCs w:val="24"/>
        </w:rPr>
        <w:tab/>
      </w:r>
      <w:r w:rsidR="00AB313A" w:rsidRPr="00BB309E">
        <w:rPr>
          <w:rFonts w:ascii="Arial" w:hAnsi="Arial" w:cs="Arial"/>
          <w:sz w:val="24"/>
          <w:szCs w:val="24"/>
        </w:rPr>
        <w:t xml:space="preserve">The court in </w:t>
      </w:r>
      <w:r w:rsidR="00AB313A" w:rsidRPr="00BB309E">
        <w:rPr>
          <w:rFonts w:ascii="Arial" w:hAnsi="Arial" w:cs="Arial"/>
          <w:i/>
          <w:sz w:val="24"/>
          <w:szCs w:val="24"/>
        </w:rPr>
        <w:t>Lubilo and Others v Minister of Safety and Security</w:t>
      </w:r>
      <w:r w:rsidR="00AB313A">
        <w:rPr>
          <w:rStyle w:val="FootnoteReference"/>
          <w:rFonts w:ascii="Arial" w:hAnsi="Arial" w:cs="Arial"/>
          <w:i/>
          <w:sz w:val="24"/>
          <w:szCs w:val="24"/>
        </w:rPr>
        <w:footnoteReference w:id="9"/>
      </w:r>
      <w:r w:rsidR="00AB313A" w:rsidRPr="00BB309E">
        <w:rPr>
          <w:rFonts w:ascii="Arial" w:hAnsi="Arial" w:cs="Arial"/>
          <w:sz w:val="24"/>
          <w:szCs w:val="24"/>
        </w:rPr>
        <w:t xml:space="preserve"> stated that an assault violates a person’s bodily integrity and that every infringement of the </w:t>
      </w:r>
      <w:r w:rsidR="00DC7B26">
        <w:rPr>
          <w:rFonts w:ascii="Arial" w:hAnsi="Arial" w:cs="Arial"/>
          <w:sz w:val="24"/>
          <w:szCs w:val="24"/>
        </w:rPr>
        <w:t>physical</w:t>
      </w:r>
      <w:r w:rsidR="00AB313A" w:rsidRPr="00BB309E">
        <w:rPr>
          <w:rFonts w:ascii="Arial" w:hAnsi="Arial" w:cs="Arial"/>
          <w:sz w:val="24"/>
          <w:szCs w:val="24"/>
        </w:rPr>
        <w:t xml:space="preserve"> integrity of another is prima facie unlawful. </w:t>
      </w:r>
    </w:p>
    <w:p w14:paraId="47F15F6B" w14:textId="77777777" w:rsidR="009E074F" w:rsidRDefault="009E074F" w:rsidP="009E074F">
      <w:pPr>
        <w:pStyle w:val="ListParagraph"/>
        <w:spacing w:after="0" w:line="360" w:lineRule="auto"/>
        <w:ind w:left="0"/>
        <w:jc w:val="both"/>
        <w:rPr>
          <w:rFonts w:ascii="Arial" w:hAnsi="Arial" w:cs="Arial"/>
          <w:sz w:val="24"/>
          <w:szCs w:val="24"/>
        </w:rPr>
      </w:pPr>
    </w:p>
    <w:p w14:paraId="11E65A53" w14:textId="77777777" w:rsidR="00941A99" w:rsidRPr="00941A99"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[98]</w:t>
      </w:r>
      <w:r>
        <w:rPr>
          <w:rFonts w:ascii="Arial" w:hAnsi="Arial" w:cs="Arial"/>
          <w:sz w:val="24"/>
          <w:szCs w:val="24"/>
        </w:rPr>
        <w:tab/>
      </w:r>
      <w:r w:rsidR="004633FE" w:rsidRPr="00941A99">
        <w:rPr>
          <w:rFonts w:ascii="Arial" w:hAnsi="Arial" w:cs="Arial"/>
          <w:sz w:val="24"/>
          <w:szCs w:val="24"/>
        </w:rPr>
        <w:t>By the defendants’ concession</w:t>
      </w:r>
      <w:r w:rsidR="00DC7B26">
        <w:rPr>
          <w:rFonts w:ascii="Arial" w:hAnsi="Arial" w:cs="Arial"/>
          <w:sz w:val="24"/>
          <w:szCs w:val="24"/>
        </w:rPr>
        <w:t>,</w:t>
      </w:r>
      <w:r w:rsidR="004633FE" w:rsidRPr="00941A99">
        <w:rPr>
          <w:rFonts w:ascii="Arial" w:hAnsi="Arial" w:cs="Arial"/>
          <w:sz w:val="24"/>
          <w:szCs w:val="24"/>
        </w:rPr>
        <w:t xml:space="preserve"> the plaintiff was beaten </w:t>
      </w:r>
      <w:r w:rsidR="00AB313A" w:rsidRPr="00941A99">
        <w:rPr>
          <w:rFonts w:ascii="Arial" w:hAnsi="Arial" w:cs="Arial"/>
          <w:sz w:val="24"/>
          <w:szCs w:val="24"/>
        </w:rPr>
        <w:t xml:space="preserve">with a </w:t>
      </w:r>
      <w:r w:rsidR="004633FE" w:rsidRPr="00941A99">
        <w:rPr>
          <w:rFonts w:ascii="Arial" w:hAnsi="Arial" w:cs="Arial"/>
          <w:sz w:val="24"/>
          <w:szCs w:val="24"/>
        </w:rPr>
        <w:t>tomfa</w:t>
      </w:r>
      <w:r w:rsidR="00AB313A" w:rsidRPr="00941A99">
        <w:rPr>
          <w:rFonts w:ascii="Arial" w:hAnsi="Arial" w:cs="Arial"/>
          <w:sz w:val="24"/>
          <w:szCs w:val="24"/>
        </w:rPr>
        <w:t xml:space="preserve"> over his </w:t>
      </w:r>
      <w:r w:rsidR="004633FE" w:rsidRPr="00941A99">
        <w:rPr>
          <w:rFonts w:ascii="Arial" w:hAnsi="Arial" w:cs="Arial"/>
          <w:sz w:val="24"/>
          <w:szCs w:val="24"/>
        </w:rPr>
        <w:t>back, arms and legs</w:t>
      </w:r>
      <w:r w:rsidR="00DC7B26">
        <w:rPr>
          <w:rFonts w:ascii="Arial" w:hAnsi="Arial" w:cs="Arial"/>
          <w:sz w:val="24"/>
          <w:szCs w:val="24"/>
        </w:rPr>
        <w:t>,</w:t>
      </w:r>
      <w:r w:rsidR="004633FE" w:rsidRPr="00941A99">
        <w:rPr>
          <w:rFonts w:ascii="Arial" w:hAnsi="Arial" w:cs="Arial"/>
          <w:sz w:val="24"/>
          <w:szCs w:val="24"/>
        </w:rPr>
        <w:t xml:space="preserve"> resulting in substantial bruising and discomfort. </w:t>
      </w:r>
      <w:r w:rsidR="00941A99">
        <w:rPr>
          <w:rFonts w:ascii="Arial" w:hAnsi="Arial" w:cs="Arial"/>
          <w:sz w:val="24"/>
          <w:szCs w:val="24"/>
        </w:rPr>
        <w:t xml:space="preserve">I </w:t>
      </w:r>
      <w:r w:rsidR="00DC7B26">
        <w:rPr>
          <w:rFonts w:ascii="Arial" w:hAnsi="Arial" w:cs="Arial"/>
          <w:sz w:val="24"/>
          <w:szCs w:val="24"/>
        </w:rPr>
        <w:t>do not doubt</w:t>
      </w:r>
      <w:r w:rsidR="00941A99">
        <w:rPr>
          <w:rFonts w:ascii="Arial" w:hAnsi="Arial" w:cs="Arial"/>
          <w:sz w:val="24"/>
          <w:szCs w:val="24"/>
        </w:rPr>
        <w:t xml:space="preserve"> that the plaintiff’s p</w:t>
      </w:r>
      <w:r w:rsidR="00941A99" w:rsidRPr="00941A99">
        <w:rPr>
          <w:rFonts w:ascii="Arial" w:hAnsi="Arial" w:cs="Arial"/>
          <w:color w:val="212529"/>
          <w:sz w:val="24"/>
          <w:szCs w:val="24"/>
          <w:shd w:val="clear" w:color="auto" w:fill="FFFFFF"/>
        </w:rPr>
        <w:t>hysical pain emanate</w:t>
      </w:r>
      <w:r w:rsidR="00941A99">
        <w:rPr>
          <w:rFonts w:ascii="Arial" w:hAnsi="Arial" w:cs="Arial"/>
          <w:color w:val="212529"/>
          <w:sz w:val="24"/>
          <w:szCs w:val="24"/>
          <w:shd w:val="clear" w:color="auto" w:fill="FFFFFF"/>
        </w:rPr>
        <w:t>d</w:t>
      </w:r>
      <w:r w:rsidR="00941A99" w:rsidRPr="00941A99">
        <w:rPr>
          <w:rFonts w:ascii="Arial" w:hAnsi="Arial" w:cs="Arial"/>
          <w:color w:val="212529"/>
          <w:sz w:val="24"/>
          <w:szCs w:val="24"/>
          <w:shd w:val="clear" w:color="auto" w:fill="FFFFFF"/>
        </w:rPr>
        <w:t xml:space="preserve"> from </w:t>
      </w:r>
      <w:r w:rsidR="00941A99">
        <w:rPr>
          <w:rFonts w:ascii="Arial" w:hAnsi="Arial" w:cs="Arial"/>
          <w:color w:val="212529"/>
          <w:sz w:val="24"/>
          <w:szCs w:val="24"/>
          <w:shd w:val="clear" w:color="auto" w:fill="FFFFFF"/>
        </w:rPr>
        <w:t>the</w:t>
      </w:r>
      <w:r w:rsidR="00941A99" w:rsidRPr="00941A99">
        <w:rPr>
          <w:rFonts w:ascii="Arial" w:hAnsi="Arial" w:cs="Arial"/>
          <w:color w:val="212529"/>
          <w:sz w:val="24"/>
          <w:szCs w:val="24"/>
          <w:shd w:val="clear" w:color="auto" w:fill="FFFFFF"/>
        </w:rPr>
        <w:t xml:space="preserve"> assault</w:t>
      </w:r>
      <w:r w:rsidR="003C0042">
        <w:rPr>
          <w:rFonts w:ascii="Arial" w:hAnsi="Arial" w:cs="Arial"/>
          <w:color w:val="212529"/>
          <w:sz w:val="24"/>
          <w:szCs w:val="24"/>
          <w:shd w:val="clear" w:color="auto" w:fill="FFFFFF"/>
        </w:rPr>
        <w:t xml:space="preserve"> by the third defendant,</w:t>
      </w:r>
      <w:r w:rsidR="00276473">
        <w:rPr>
          <w:rFonts w:ascii="Arial" w:hAnsi="Arial" w:cs="Arial"/>
          <w:color w:val="212529"/>
          <w:sz w:val="24"/>
          <w:szCs w:val="24"/>
          <w:shd w:val="clear" w:color="auto" w:fill="FFFFFF"/>
        </w:rPr>
        <w:t xml:space="preserve"> </w:t>
      </w:r>
      <w:r w:rsidR="00941A99">
        <w:rPr>
          <w:rFonts w:ascii="Arial" w:hAnsi="Arial" w:cs="Arial"/>
          <w:color w:val="212529"/>
          <w:sz w:val="24"/>
          <w:szCs w:val="24"/>
          <w:shd w:val="clear" w:color="auto" w:fill="FFFFFF"/>
        </w:rPr>
        <w:t>Mateus.</w:t>
      </w:r>
    </w:p>
    <w:p w14:paraId="4D23DC72" w14:textId="77777777" w:rsidR="00941A99" w:rsidRPr="00941A99" w:rsidRDefault="00941A99" w:rsidP="00941A99">
      <w:pPr>
        <w:pStyle w:val="ListParagraph"/>
        <w:rPr>
          <w:rFonts w:ascii="Arial" w:hAnsi="Arial" w:cs="Arial"/>
          <w:sz w:val="24"/>
          <w:szCs w:val="24"/>
        </w:rPr>
      </w:pPr>
    </w:p>
    <w:p w14:paraId="73CCE763" w14:textId="77777777" w:rsidR="001A6598"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[99]</w:t>
      </w:r>
      <w:r>
        <w:rPr>
          <w:rFonts w:ascii="Arial" w:hAnsi="Arial" w:cs="Arial"/>
          <w:sz w:val="24"/>
          <w:szCs w:val="24"/>
        </w:rPr>
        <w:tab/>
      </w:r>
      <w:r w:rsidR="001A6598" w:rsidRPr="00941A99">
        <w:rPr>
          <w:rFonts w:ascii="Arial" w:hAnsi="Arial" w:cs="Arial"/>
          <w:sz w:val="24"/>
          <w:szCs w:val="24"/>
        </w:rPr>
        <w:t>It is further common cause that Mr Mateus was found</w:t>
      </w:r>
      <w:r w:rsidR="00AB313A" w:rsidRPr="00941A99">
        <w:rPr>
          <w:rFonts w:ascii="Arial" w:hAnsi="Arial" w:cs="Arial"/>
          <w:sz w:val="24"/>
          <w:szCs w:val="24"/>
        </w:rPr>
        <w:t xml:space="preserve"> guilty at a disciplinary hearing following the assault</w:t>
      </w:r>
      <w:r w:rsidR="001A6598" w:rsidRPr="00941A99">
        <w:rPr>
          <w:rFonts w:ascii="Arial" w:hAnsi="Arial" w:cs="Arial"/>
          <w:sz w:val="24"/>
          <w:szCs w:val="24"/>
        </w:rPr>
        <w:t>.</w:t>
      </w:r>
      <w:r w:rsidR="00941A99" w:rsidRPr="00941A99">
        <w:rPr>
          <w:rFonts w:ascii="Arial" w:hAnsi="Arial" w:cs="Arial"/>
          <w:sz w:val="24"/>
          <w:szCs w:val="24"/>
        </w:rPr>
        <w:t xml:space="preserve"> </w:t>
      </w:r>
    </w:p>
    <w:p w14:paraId="16D5C956" w14:textId="77777777" w:rsidR="00DC7B26" w:rsidRPr="00DC7B26" w:rsidRDefault="00DC7B26" w:rsidP="00DC7B26">
      <w:pPr>
        <w:pStyle w:val="ListParagraph"/>
        <w:rPr>
          <w:rFonts w:ascii="Arial" w:hAnsi="Arial" w:cs="Arial"/>
          <w:sz w:val="24"/>
          <w:szCs w:val="24"/>
        </w:rPr>
      </w:pPr>
    </w:p>
    <w:p w14:paraId="2299B233" w14:textId="77777777" w:rsidR="00AB313A" w:rsidRPr="001A6598"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AB313A" w:rsidRPr="001A6598">
        <w:rPr>
          <w:rFonts w:ascii="Arial" w:hAnsi="Arial" w:cs="Arial"/>
          <w:sz w:val="24"/>
          <w:szCs w:val="24"/>
        </w:rPr>
        <w:t xml:space="preserve">On the totality of the evidence, I find that </w:t>
      </w:r>
      <w:r w:rsidR="001A6598">
        <w:rPr>
          <w:rFonts w:ascii="Arial" w:hAnsi="Arial" w:cs="Arial"/>
          <w:sz w:val="24"/>
          <w:szCs w:val="24"/>
        </w:rPr>
        <w:t>an assault was perpetrated on the plaintiff by the third defendant whilst</w:t>
      </w:r>
      <w:r w:rsidR="00AB313A" w:rsidRPr="001A6598">
        <w:rPr>
          <w:rFonts w:ascii="Arial" w:hAnsi="Arial" w:cs="Arial"/>
          <w:sz w:val="24"/>
          <w:szCs w:val="24"/>
        </w:rPr>
        <w:t xml:space="preserve"> acting in the course and within the scope of </w:t>
      </w:r>
      <w:r w:rsidR="001A6598">
        <w:rPr>
          <w:rFonts w:ascii="Arial" w:hAnsi="Arial" w:cs="Arial"/>
          <w:sz w:val="24"/>
          <w:szCs w:val="24"/>
        </w:rPr>
        <w:t>his</w:t>
      </w:r>
      <w:r w:rsidR="00AB313A" w:rsidRPr="001A6598">
        <w:rPr>
          <w:rFonts w:ascii="Arial" w:hAnsi="Arial" w:cs="Arial"/>
          <w:sz w:val="24"/>
          <w:szCs w:val="24"/>
        </w:rPr>
        <w:t xml:space="preserve"> employment with the first defendant.</w:t>
      </w:r>
    </w:p>
    <w:p w14:paraId="7D560CB7" w14:textId="77777777" w:rsidR="00AB313A" w:rsidRDefault="00AB313A" w:rsidP="00AB313A">
      <w:pPr>
        <w:spacing w:after="0" w:line="360" w:lineRule="auto"/>
        <w:jc w:val="both"/>
        <w:rPr>
          <w:rFonts w:ascii="Arial" w:hAnsi="Arial" w:cs="Arial"/>
          <w:sz w:val="24"/>
          <w:szCs w:val="24"/>
        </w:rPr>
      </w:pPr>
    </w:p>
    <w:p w14:paraId="6932BF8A" w14:textId="77777777" w:rsidR="00AB313A" w:rsidRPr="007354AB" w:rsidRDefault="00AB313A" w:rsidP="00AB313A">
      <w:pPr>
        <w:spacing w:after="0" w:line="360" w:lineRule="auto"/>
        <w:jc w:val="both"/>
        <w:rPr>
          <w:rFonts w:ascii="Arial" w:hAnsi="Arial" w:cs="Arial"/>
          <w:sz w:val="24"/>
          <w:szCs w:val="24"/>
          <w:u w:val="single"/>
        </w:rPr>
      </w:pPr>
      <w:r w:rsidRPr="007354AB">
        <w:rPr>
          <w:rFonts w:ascii="Arial" w:hAnsi="Arial" w:cs="Arial"/>
          <w:sz w:val="24"/>
          <w:szCs w:val="24"/>
          <w:u w:val="single"/>
        </w:rPr>
        <w:t xml:space="preserve">Damages </w:t>
      </w:r>
    </w:p>
    <w:p w14:paraId="5AEB0319" w14:textId="77777777" w:rsidR="00AB313A" w:rsidRDefault="00AB313A" w:rsidP="00AB313A">
      <w:pPr>
        <w:spacing w:after="0" w:line="360" w:lineRule="auto"/>
        <w:jc w:val="both"/>
        <w:rPr>
          <w:rFonts w:ascii="Arial" w:hAnsi="Arial" w:cs="Arial"/>
          <w:sz w:val="24"/>
          <w:szCs w:val="24"/>
        </w:rPr>
      </w:pPr>
    </w:p>
    <w:p w14:paraId="04E2BA7D" w14:textId="77777777" w:rsidR="00AB313A" w:rsidRPr="001A6598"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AB313A" w:rsidRPr="001A6598">
        <w:rPr>
          <w:rFonts w:ascii="Arial" w:hAnsi="Arial" w:cs="Arial"/>
          <w:sz w:val="24"/>
          <w:szCs w:val="24"/>
        </w:rPr>
        <w:t>On 20</w:t>
      </w:r>
      <w:r w:rsidR="00AB313A" w:rsidRPr="001A6598">
        <w:rPr>
          <w:rFonts w:ascii="Arial" w:hAnsi="Arial" w:cs="Arial"/>
          <w:sz w:val="24"/>
          <w:szCs w:val="24"/>
          <w:vertAlign w:val="superscript"/>
        </w:rPr>
        <w:t xml:space="preserve"> </w:t>
      </w:r>
      <w:r w:rsidR="00AB313A" w:rsidRPr="001A6598">
        <w:rPr>
          <w:rFonts w:ascii="Arial" w:hAnsi="Arial" w:cs="Arial"/>
          <w:sz w:val="24"/>
          <w:szCs w:val="24"/>
        </w:rPr>
        <w:t>February 2023, I directed the parties to file supplementary heads of arguments on the issue of quantum on or before 31 March 2023. However</w:t>
      </w:r>
      <w:r w:rsidR="0001654B">
        <w:rPr>
          <w:rFonts w:ascii="Arial" w:hAnsi="Arial" w:cs="Arial"/>
          <w:sz w:val="24"/>
          <w:szCs w:val="24"/>
        </w:rPr>
        <w:t>,</w:t>
      </w:r>
      <w:r w:rsidR="00AB313A" w:rsidRPr="001A6598">
        <w:rPr>
          <w:rFonts w:ascii="Arial" w:hAnsi="Arial" w:cs="Arial"/>
          <w:sz w:val="24"/>
          <w:szCs w:val="24"/>
        </w:rPr>
        <w:t xml:space="preserve"> only the plaintiff filed heads on this issue. </w:t>
      </w:r>
      <w:r w:rsidR="0067705B">
        <w:rPr>
          <w:rFonts w:ascii="Arial" w:hAnsi="Arial" w:cs="Arial"/>
          <w:sz w:val="24"/>
          <w:szCs w:val="24"/>
        </w:rPr>
        <w:t>The defendants’</w:t>
      </w:r>
      <w:r w:rsidR="00AB313A" w:rsidRPr="001A6598">
        <w:rPr>
          <w:rFonts w:ascii="Arial" w:hAnsi="Arial" w:cs="Arial"/>
          <w:sz w:val="24"/>
          <w:szCs w:val="24"/>
        </w:rPr>
        <w:t xml:space="preserve"> counsel failed to file supplementary heads of argument</w:t>
      </w:r>
      <w:r w:rsidR="0067705B">
        <w:rPr>
          <w:rFonts w:ascii="Arial" w:hAnsi="Arial" w:cs="Arial"/>
          <w:sz w:val="24"/>
          <w:szCs w:val="24"/>
        </w:rPr>
        <w:t>.</w:t>
      </w:r>
      <w:r w:rsidR="00AB313A" w:rsidRPr="001A6598">
        <w:rPr>
          <w:rFonts w:ascii="Arial" w:hAnsi="Arial" w:cs="Arial"/>
          <w:sz w:val="24"/>
          <w:szCs w:val="24"/>
        </w:rPr>
        <w:t xml:space="preserve"> I take this opportunity to express my disappointment </w:t>
      </w:r>
      <w:r w:rsidR="0067705B">
        <w:rPr>
          <w:rFonts w:ascii="Arial" w:hAnsi="Arial" w:cs="Arial"/>
          <w:sz w:val="24"/>
          <w:szCs w:val="24"/>
        </w:rPr>
        <w:t>in this regard</w:t>
      </w:r>
      <w:r w:rsidR="00AB313A" w:rsidRPr="001A6598">
        <w:rPr>
          <w:rFonts w:ascii="Arial" w:hAnsi="Arial" w:cs="Arial"/>
          <w:sz w:val="24"/>
          <w:szCs w:val="24"/>
        </w:rPr>
        <w:t xml:space="preserve">. </w:t>
      </w:r>
    </w:p>
    <w:p w14:paraId="0919102D" w14:textId="77777777" w:rsidR="00AB313A" w:rsidRDefault="00AB313A" w:rsidP="0001654B">
      <w:pPr>
        <w:spacing w:after="0" w:line="360" w:lineRule="auto"/>
        <w:jc w:val="both"/>
        <w:rPr>
          <w:rFonts w:ascii="Arial" w:hAnsi="Arial" w:cs="Arial"/>
          <w:sz w:val="24"/>
          <w:szCs w:val="24"/>
        </w:rPr>
      </w:pPr>
    </w:p>
    <w:p w14:paraId="218E3BC2" w14:textId="77777777" w:rsidR="0001654B"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AB313A" w:rsidRPr="001A6598">
        <w:rPr>
          <w:rFonts w:ascii="Arial" w:hAnsi="Arial" w:cs="Arial"/>
          <w:sz w:val="24"/>
          <w:szCs w:val="24"/>
        </w:rPr>
        <w:t xml:space="preserve">In his particulars of claim, the plaintiff claims monetary compensation in </w:t>
      </w:r>
      <w:r w:rsidR="0067705B">
        <w:rPr>
          <w:rFonts w:ascii="Arial" w:hAnsi="Arial" w:cs="Arial"/>
          <w:sz w:val="24"/>
          <w:szCs w:val="24"/>
        </w:rPr>
        <w:t>the</w:t>
      </w:r>
      <w:r w:rsidR="00AB313A" w:rsidRPr="001A6598">
        <w:rPr>
          <w:rFonts w:ascii="Arial" w:hAnsi="Arial" w:cs="Arial"/>
          <w:sz w:val="24"/>
          <w:szCs w:val="24"/>
        </w:rPr>
        <w:t xml:space="preserve"> amount of N$1</w:t>
      </w:r>
      <w:r w:rsidR="00276473">
        <w:rPr>
          <w:rFonts w:ascii="Arial" w:hAnsi="Arial" w:cs="Arial"/>
          <w:sz w:val="24"/>
          <w:szCs w:val="24"/>
        </w:rPr>
        <w:t xml:space="preserve"> </w:t>
      </w:r>
      <w:r w:rsidR="00AB313A" w:rsidRPr="001A6598">
        <w:rPr>
          <w:rFonts w:ascii="Arial" w:hAnsi="Arial" w:cs="Arial"/>
          <w:sz w:val="24"/>
          <w:szCs w:val="24"/>
        </w:rPr>
        <w:t xml:space="preserve">100 000. </w:t>
      </w:r>
      <w:r w:rsidR="0067705B">
        <w:rPr>
          <w:rFonts w:ascii="Arial" w:hAnsi="Arial" w:cs="Arial"/>
          <w:sz w:val="24"/>
          <w:szCs w:val="24"/>
        </w:rPr>
        <w:t>However, as stated</w:t>
      </w:r>
      <w:r w:rsidR="0001654B">
        <w:rPr>
          <w:rFonts w:ascii="Arial" w:hAnsi="Arial" w:cs="Arial"/>
          <w:sz w:val="24"/>
          <w:szCs w:val="24"/>
        </w:rPr>
        <w:t xml:space="preserve"> earlier</w:t>
      </w:r>
      <w:r w:rsidR="00DC7B26">
        <w:rPr>
          <w:rFonts w:ascii="Arial" w:hAnsi="Arial" w:cs="Arial"/>
          <w:sz w:val="24"/>
          <w:szCs w:val="24"/>
        </w:rPr>
        <w:t xml:space="preserve"> in</w:t>
      </w:r>
      <w:r w:rsidR="0001654B">
        <w:rPr>
          <w:rFonts w:ascii="Arial" w:hAnsi="Arial" w:cs="Arial"/>
          <w:sz w:val="24"/>
          <w:szCs w:val="24"/>
        </w:rPr>
        <w:t xml:space="preserve"> this judgment</w:t>
      </w:r>
      <w:r w:rsidR="0067705B">
        <w:rPr>
          <w:rFonts w:ascii="Arial" w:hAnsi="Arial" w:cs="Arial"/>
          <w:sz w:val="24"/>
          <w:szCs w:val="24"/>
        </w:rPr>
        <w:t>,</w:t>
      </w:r>
      <w:r w:rsidR="0001654B">
        <w:rPr>
          <w:rFonts w:ascii="Arial" w:hAnsi="Arial" w:cs="Arial"/>
          <w:sz w:val="24"/>
          <w:szCs w:val="24"/>
        </w:rPr>
        <w:t xml:space="preserve"> Mr Kan</w:t>
      </w:r>
      <w:r w:rsidR="00276473">
        <w:rPr>
          <w:rFonts w:ascii="Arial" w:hAnsi="Arial" w:cs="Arial"/>
          <w:sz w:val="24"/>
          <w:szCs w:val="24"/>
        </w:rPr>
        <w:t>y</w:t>
      </w:r>
      <w:r w:rsidR="0001654B">
        <w:rPr>
          <w:rFonts w:ascii="Arial" w:hAnsi="Arial" w:cs="Arial"/>
          <w:sz w:val="24"/>
          <w:szCs w:val="24"/>
        </w:rPr>
        <w:t xml:space="preserve">emba indicated that the plaintiff does not persist with his initial claim amount and </w:t>
      </w:r>
      <w:r w:rsidR="00DC7B26">
        <w:rPr>
          <w:rFonts w:ascii="Arial" w:hAnsi="Arial" w:cs="Arial"/>
          <w:sz w:val="24"/>
          <w:szCs w:val="24"/>
        </w:rPr>
        <w:t>apparently</w:t>
      </w:r>
      <w:r w:rsidR="0001654B">
        <w:rPr>
          <w:rFonts w:ascii="Arial" w:hAnsi="Arial" w:cs="Arial"/>
          <w:sz w:val="24"/>
          <w:szCs w:val="24"/>
        </w:rPr>
        <w:t xml:space="preserve"> no longer </w:t>
      </w:r>
      <w:r w:rsidR="0067705B">
        <w:rPr>
          <w:rFonts w:ascii="Arial" w:hAnsi="Arial" w:cs="Arial"/>
          <w:sz w:val="24"/>
          <w:szCs w:val="24"/>
        </w:rPr>
        <w:t>persists</w:t>
      </w:r>
      <w:r w:rsidR="0001654B">
        <w:rPr>
          <w:rFonts w:ascii="Arial" w:hAnsi="Arial" w:cs="Arial"/>
          <w:sz w:val="24"/>
          <w:szCs w:val="24"/>
        </w:rPr>
        <w:t xml:space="preserve"> with </w:t>
      </w:r>
      <w:r w:rsidR="00DC7B26">
        <w:rPr>
          <w:rFonts w:ascii="Arial" w:hAnsi="Arial" w:cs="Arial"/>
          <w:sz w:val="24"/>
          <w:szCs w:val="24"/>
        </w:rPr>
        <w:t>constitutional</w:t>
      </w:r>
      <w:r w:rsidR="0001654B">
        <w:rPr>
          <w:rFonts w:ascii="Arial" w:hAnsi="Arial" w:cs="Arial"/>
          <w:sz w:val="24"/>
          <w:szCs w:val="24"/>
        </w:rPr>
        <w:t xml:space="preserve"> </w:t>
      </w:r>
      <w:r w:rsidR="0001654B" w:rsidRPr="00545E07">
        <w:rPr>
          <w:rFonts w:ascii="Arial" w:hAnsi="Arial" w:cs="Arial"/>
          <w:sz w:val="24"/>
          <w:szCs w:val="24"/>
        </w:rPr>
        <w:t>damage</w:t>
      </w:r>
      <w:r w:rsidR="000C1816" w:rsidRPr="00545E07">
        <w:rPr>
          <w:rFonts w:ascii="Arial" w:hAnsi="Arial" w:cs="Arial"/>
          <w:sz w:val="24"/>
          <w:szCs w:val="24"/>
        </w:rPr>
        <w:t>s</w:t>
      </w:r>
      <w:r w:rsidR="0067705B">
        <w:rPr>
          <w:rFonts w:ascii="Arial" w:hAnsi="Arial" w:cs="Arial"/>
          <w:sz w:val="24"/>
          <w:szCs w:val="24"/>
        </w:rPr>
        <w:t xml:space="preserve"> either</w:t>
      </w:r>
      <w:r w:rsidR="0001654B">
        <w:rPr>
          <w:rFonts w:ascii="Arial" w:hAnsi="Arial" w:cs="Arial"/>
          <w:sz w:val="24"/>
          <w:szCs w:val="24"/>
        </w:rPr>
        <w:t>. I will</w:t>
      </w:r>
      <w:r w:rsidR="0067705B">
        <w:rPr>
          <w:rFonts w:ascii="Arial" w:hAnsi="Arial" w:cs="Arial"/>
          <w:sz w:val="24"/>
          <w:szCs w:val="24"/>
        </w:rPr>
        <w:t>,</w:t>
      </w:r>
      <w:r w:rsidR="0001654B">
        <w:rPr>
          <w:rFonts w:ascii="Arial" w:hAnsi="Arial" w:cs="Arial"/>
          <w:sz w:val="24"/>
          <w:szCs w:val="24"/>
        </w:rPr>
        <w:t xml:space="preserve"> therefore</w:t>
      </w:r>
      <w:r w:rsidR="0067705B">
        <w:rPr>
          <w:rFonts w:ascii="Arial" w:hAnsi="Arial" w:cs="Arial"/>
          <w:sz w:val="24"/>
          <w:szCs w:val="24"/>
        </w:rPr>
        <w:t>,</w:t>
      </w:r>
      <w:r w:rsidR="0001654B">
        <w:rPr>
          <w:rFonts w:ascii="Arial" w:hAnsi="Arial" w:cs="Arial"/>
          <w:sz w:val="24"/>
          <w:szCs w:val="24"/>
        </w:rPr>
        <w:t xml:space="preserve"> not address the latter issue any further. </w:t>
      </w:r>
    </w:p>
    <w:p w14:paraId="689737CC" w14:textId="77777777" w:rsidR="00F155CE" w:rsidRPr="00F155CE" w:rsidRDefault="00F155CE" w:rsidP="00F155CE">
      <w:pPr>
        <w:pStyle w:val="ListParagraph"/>
        <w:rPr>
          <w:rFonts w:ascii="Arial" w:hAnsi="Arial" w:cs="Arial"/>
          <w:sz w:val="24"/>
          <w:szCs w:val="24"/>
        </w:rPr>
      </w:pPr>
    </w:p>
    <w:p w14:paraId="0C448167" w14:textId="77777777" w:rsidR="00F155CE"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F155CE">
        <w:rPr>
          <w:rFonts w:ascii="Arial" w:hAnsi="Arial" w:cs="Arial"/>
          <w:sz w:val="24"/>
          <w:szCs w:val="24"/>
        </w:rPr>
        <w:t xml:space="preserve">I must further point out that the plaintiff’s legal practitioner does not take the relief sought for emotional and post-traumatic stress any further. There is in any event no evidence in this regard before this court. </w:t>
      </w:r>
    </w:p>
    <w:p w14:paraId="3B24FC4C" w14:textId="77777777" w:rsidR="008D5CFA" w:rsidRDefault="008D5CFA" w:rsidP="008D5CFA">
      <w:pPr>
        <w:pStyle w:val="Heading3"/>
        <w:spacing w:after="0" w:line="360" w:lineRule="auto"/>
        <w:jc w:val="both"/>
      </w:pPr>
    </w:p>
    <w:p w14:paraId="14EFCC13" w14:textId="77777777" w:rsidR="0001654B" w:rsidRDefault="008D5CFA" w:rsidP="008D5CFA">
      <w:pPr>
        <w:pStyle w:val="Heading3"/>
        <w:spacing w:after="0" w:line="360" w:lineRule="auto"/>
        <w:jc w:val="both"/>
      </w:pPr>
      <w:r w:rsidRPr="008D5CFA">
        <w:t>Contumelia</w:t>
      </w:r>
    </w:p>
    <w:p w14:paraId="4E74ADEC" w14:textId="77777777" w:rsidR="008D5CFA" w:rsidRPr="008D5CFA" w:rsidRDefault="008D5CFA" w:rsidP="008D5CFA"/>
    <w:p w14:paraId="6D411956" w14:textId="77777777" w:rsidR="00286D4F" w:rsidRPr="005B4FFA"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01654B" w:rsidRPr="00286D4F">
        <w:rPr>
          <w:rFonts w:ascii="Arial" w:hAnsi="Arial" w:cs="Arial"/>
          <w:sz w:val="24"/>
          <w:szCs w:val="24"/>
        </w:rPr>
        <w:t xml:space="preserve">The plaintiff’s claim has been modified to </w:t>
      </w:r>
      <w:r w:rsidR="0067705B" w:rsidRPr="00286D4F">
        <w:rPr>
          <w:rFonts w:ascii="Arial" w:hAnsi="Arial" w:cs="Arial"/>
          <w:sz w:val="24"/>
          <w:szCs w:val="24"/>
        </w:rPr>
        <w:t>N$500 000, consisting</w:t>
      </w:r>
      <w:r w:rsidR="0001654B" w:rsidRPr="00286D4F">
        <w:rPr>
          <w:rFonts w:ascii="Arial" w:hAnsi="Arial" w:cs="Arial"/>
          <w:sz w:val="24"/>
          <w:szCs w:val="24"/>
        </w:rPr>
        <w:t xml:space="preserve"> of a) pain and s</w:t>
      </w:r>
      <w:r w:rsidR="00AB313A" w:rsidRPr="00286D4F">
        <w:rPr>
          <w:rFonts w:ascii="Arial" w:hAnsi="Arial" w:cs="Arial"/>
          <w:sz w:val="24"/>
          <w:szCs w:val="24"/>
        </w:rPr>
        <w:t xml:space="preserve">uffering </w:t>
      </w:r>
      <w:r w:rsidR="0001654B" w:rsidRPr="00286D4F">
        <w:rPr>
          <w:rFonts w:ascii="Arial" w:hAnsi="Arial" w:cs="Arial"/>
          <w:sz w:val="24"/>
          <w:szCs w:val="24"/>
        </w:rPr>
        <w:t>and b) c</w:t>
      </w:r>
      <w:r w:rsidR="00AB313A" w:rsidRPr="00286D4F">
        <w:rPr>
          <w:rFonts w:ascii="Arial" w:hAnsi="Arial" w:cs="Arial"/>
          <w:sz w:val="24"/>
          <w:szCs w:val="24"/>
        </w:rPr>
        <w:t>ontumelia</w:t>
      </w:r>
      <w:r w:rsidR="0001654B" w:rsidRPr="00286D4F">
        <w:rPr>
          <w:rFonts w:ascii="Arial" w:hAnsi="Arial" w:cs="Arial"/>
          <w:sz w:val="24"/>
          <w:szCs w:val="24"/>
        </w:rPr>
        <w:t>.</w:t>
      </w:r>
      <w:r w:rsidR="00286D4F" w:rsidRPr="00286D4F">
        <w:rPr>
          <w:rFonts w:ascii="Arial" w:hAnsi="Arial" w:cs="Arial"/>
          <w:sz w:val="24"/>
          <w:szCs w:val="24"/>
        </w:rPr>
        <w:t xml:space="preserve"> Contumelia </w:t>
      </w:r>
      <w:r w:rsidR="00286D4F" w:rsidRPr="005B4FFA">
        <w:rPr>
          <w:rFonts w:ascii="Arial" w:hAnsi="Arial" w:cs="Arial"/>
          <w:sz w:val="24"/>
          <w:szCs w:val="24"/>
        </w:rPr>
        <w:t>is awarded for a direct and serious invasion of the plaintiff’s bodily integrity and personal dignity. These damages should not be confused with damages for mental pain or anguish or psychological illness and its consequences. The plaintiff, for the first time in his supplementary heads</w:t>
      </w:r>
      <w:r w:rsidR="00001A21" w:rsidRPr="005B4FFA">
        <w:rPr>
          <w:rFonts w:ascii="Arial" w:hAnsi="Arial" w:cs="Arial"/>
          <w:sz w:val="24"/>
          <w:szCs w:val="24"/>
        </w:rPr>
        <w:t xml:space="preserve"> of argument,</w:t>
      </w:r>
      <w:r w:rsidR="00286D4F" w:rsidRPr="005B4FFA">
        <w:rPr>
          <w:rFonts w:ascii="Arial" w:hAnsi="Arial" w:cs="Arial"/>
          <w:sz w:val="24"/>
          <w:szCs w:val="24"/>
        </w:rPr>
        <w:t xml:space="preserve"> </w:t>
      </w:r>
      <w:r w:rsidR="008D5CFA" w:rsidRPr="005B4FFA">
        <w:rPr>
          <w:rFonts w:ascii="Arial" w:hAnsi="Arial" w:cs="Arial"/>
          <w:sz w:val="24"/>
          <w:szCs w:val="24"/>
        </w:rPr>
        <w:t>attempted</w:t>
      </w:r>
      <w:r w:rsidR="00286D4F" w:rsidRPr="005B4FFA">
        <w:rPr>
          <w:rFonts w:ascii="Arial" w:hAnsi="Arial" w:cs="Arial"/>
          <w:sz w:val="24"/>
          <w:szCs w:val="24"/>
        </w:rPr>
        <w:t xml:space="preserve"> to make out a case for contumelia.  </w:t>
      </w:r>
    </w:p>
    <w:p w14:paraId="7575F9F1" w14:textId="77777777" w:rsidR="00286D4F" w:rsidRPr="005B4FFA" w:rsidRDefault="00286D4F" w:rsidP="00286D4F">
      <w:pPr>
        <w:pStyle w:val="ListParagraph"/>
        <w:rPr>
          <w:rFonts w:ascii="Arial" w:hAnsi="Arial" w:cs="Arial"/>
          <w:sz w:val="24"/>
          <w:szCs w:val="24"/>
        </w:rPr>
      </w:pPr>
    </w:p>
    <w:p w14:paraId="4A027C93" w14:textId="77777777" w:rsidR="00286D4F" w:rsidRPr="008D6DC9"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8D5CFA" w:rsidRPr="008D6DC9">
        <w:rPr>
          <w:rFonts w:ascii="Arial" w:hAnsi="Arial" w:cs="Arial"/>
          <w:sz w:val="24"/>
          <w:szCs w:val="24"/>
        </w:rPr>
        <w:t>I am</w:t>
      </w:r>
      <w:r w:rsidR="00001A21" w:rsidRPr="008D6DC9">
        <w:rPr>
          <w:rFonts w:ascii="Arial" w:hAnsi="Arial" w:cs="Arial"/>
          <w:sz w:val="24"/>
          <w:szCs w:val="24"/>
        </w:rPr>
        <w:t xml:space="preserve">, </w:t>
      </w:r>
      <w:r w:rsidR="008D5CFA" w:rsidRPr="008D6DC9">
        <w:rPr>
          <w:rFonts w:ascii="Arial" w:hAnsi="Arial" w:cs="Arial"/>
          <w:sz w:val="24"/>
          <w:szCs w:val="24"/>
        </w:rPr>
        <w:t xml:space="preserve">however, </w:t>
      </w:r>
      <w:r w:rsidR="00001A21" w:rsidRPr="008D6DC9">
        <w:rPr>
          <w:rFonts w:ascii="Arial" w:hAnsi="Arial" w:cs="Arial"/>
          <w:sz w:val="24"/>
          <w:szCs w:val="24"/>
        </w:rPr>
        <w:t xml:space="preserve">not </w:t>
      </w:r>
      <w:r w:rsidR="008D5CFA" w:rsidRPr="00545E07">
        <w:rPr>
          <w:rFonts w:ascii="Arial" w:hAnsi="Arial" w:cs="Arial"/>
          <w:sz w:val="24"/>
          <w:szCs w:val="24"/>
        </w:rPr>
        <w:t xml:space="preserve">convinced </w:t>
      </w:r>
      <w:r w:rsidR="000C1816" w:rsidRPr="00545E07">
        <w:rPr>
          <w:rFonts w:ascii="Arial" w:hAnsi="Arial" w:cs="Arial"/>
          <w:sz w:val="24"/>
          <w:szCs w:val="24"/>
        </w:rPr>
        <w:t>from</w:t>
      </w:r>
      <w:r w:rsidR="008D5CFA" w:rsidRPr="00545E07">
        <w:rPr>
          <w:rFonts w:ascii="Arial" w:hAnsi="Arial" w:cs="Arial"/>
          <w:sz w:val="24"/>
          <w:szCs w:val="24"/>
        </w:rPr>
        <w:t xml:space="preserve"> the</w:t>
      </w:r>
      <w:r w:rsidR="008D5CFA" w:rsidRPr="008D6DC9">
        <w:rPr>
          <w:rFonts w:ascii="Arial" w:hAnsi="Arial" w:cs="Arial"/>
          <w:sz w:val="24"/>
          <w:szCs w:val="24"/>
        </w:rPr>
        <w:t xml:space="preserve"> evidence presented that a case of damages for </w:t>
      </w:r>
      <w:r w:rsidR="008D5CFA" w:rsidRPr="008D6DC9">
        <w:rPr>
          <w:rFonts w:ascii="Arial" w:hAnsi="Arial" w:cs="Arial"/>
          <w:i/>
          <w:sz w:val="24"/>
          <w:szCs w:val="24"/>
        </w:rPr>
        <w:t xml:space="preserve">contumelia </w:t>
      </w:r>
      <w:r w:rsidR="008D5CFA" w:rsidRPr="008D6DC9">
        <w:rPr>
          <w:rFonts w:ascii="Arial" w:hAnsi="Arial" w:cs="Arial"/>
          <w:sz w:val="24"/>
          <w:szCs w:val="24"/>
        </w:rPr>
        <w:t>has been made out.</w:t>
      </w:r>
    </w:p>
    <w:p w14:paraId="5C71EE24" w14:textId="77777777" w:rsidR="008D5CFA" w:rsidRPr="008D6DC9" w:rsidRDefault="008D5CFA" w:rsidP="008D5CFA">
      <w:pPr>
        <w:pStyle w:val="ListParagraph"/>
        <w:rPr>
          <w:rFonts w:ascii="Arial" w:hAnsi="Arial" w:cs="Arial"/>
          <w:sz w:val="24"/>
          <w:szCs w:val="24"/>
        </w:rPr>
      </w:pPr>
    </w:p>
    <w:p w14:paraId="19C9B3A5" w14:textId="77777777" w:rsidR="008D5CFA" w:rsidRDefault="008D5CFA" w:rsidP="008D5CFA">
      <w:pPr>
        <w:pStyle w:val="ListParagraph"/>
        <w:spacing w:after="0" w:line="360" w:lineRule="auto"/>
        <w:ind w:left="0"/>
        <w:jc w:val="both"/>
        <w:rPr>
          <w:rFonts w:ascii="Arial" w:hAnsi="Arial" w:cs="Arial"/>
          <w:i/>
          <w:sz w:val="24"/>
          <w:szCs w:val="24"/>
        </w:rPr>
      </w:pPr>
      <w:r w:rsidRPr="008D5CFA">
        <w:rPr>
          <w:rFonts w:ascii="Arial" w:hAnsi="Arial" w:cs="Arial"/>
          <w:i/>
          <w:sz w:val="24"/>
          <w:szCs w:val="24"/>
        </w:rPr>
        <w:t>General damages</w:t>
      </w:r>
    </w:p>
    <w:p w14:paraId="69FD8F3D" w14:textId="77777777" w:rsidR="005D417C" w:rsidRPr="008D5CFA" w:rsidRDefault="005D417C" w:rsidP="008D5CFA">
      <w:pPr>
        <w:pStyle w:val="ListParagraph"/>
        <w:spacing w:after="0" w:line="360" w:lineRule="auto"/>
        <w:ind w:left="0"/>
        <w:jc w:val="both"/>
        <w:rPr>
          <w:rFonts w:ascii="Arial" w:hAnsi="Arial" w:cs="Arial"/>
          <w:i/>
          <w:sz w:val="24"/>
          <w:szCs w:val="24"/>
        </w:rPr>
      </w:pPr>
    </w:p>
    <w:p w14:paraId="3F6D103F" w14:textId="77777777" w:rsidR="00AB313A" w:rsidRPr="0001654B" w:rsidRDefault="005B4FFA" w:rsidP="005B4FFA">
      <w:pPr>
        <w:pStyle w:val="ListParagraph"/>
        <w:spacing w:after="0" w:line="360" w:lineRule="auto"/>
        <w:ind w:left="0"/>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AB313A" w:rsidRPr="0001654B">
        <w:rPr>
          <w:rFonts w:ascii="Arial" w:hAnsi="Arial" w:cs="Arial"/>
          <w:sz w:val="24"/>
          <w:szCs w:val="24"/>
        </w:rPr>
        <w:t xml:space="preserve">In the matter of </w:t>
      </w:r>
      <w:r w:rsidR="00AB313A" w:rsidRPr="0001654B">
        <w:rPr>
          <w:rFonts w:ascii="Arial" w:hAnsi="Arial" w:cs="Arial"/>
          <w:i/>
          <w:sz w:val="24"/>
          <w:szCs w:val="24"/>
        </w:rPr>
        <w:t>Sandler v Wholesale &amp; Coal Supplies Ltd</w:t>
      </w:r>
      <w:r w:rsidR="00AB313A">
        <w:rPr>
          <w:rStyle w:val="FootnoteReference"/>
          <w:rFonts w:ascii="Arial" w:hAnsi="Arial" w:cs="Arial"/>
          <w:sz w:val="24"/>
          <w:szCs w:val="24"/>
        </w:rPr>
        <w:footnoteReference w:id="10"/>
      </w:r>
      <w:r w:rsidR="00AB313A" w:rsidRPr="0001654B">
        <w:rPr>
          <w:rFonts w:ascii="Arial" w:hAnsi="Arial" w:cs="Arial"/>
          <w:sz w:val="24"/>
          <w:szCs w:val="24"/>
        </w:rPr>
        <w:t xml:space="preserve"> Watermeyer JA said the following: </w:t>
      </w:r>
    </w:p>
    <w:p w14:paraId="561508BE" w14:textId="77777777" w:rsidR="00AB313A" w:rsidRPr="005A1588" w:rsidRDefault="00AB313A" w:rsidP="00AB313A">
      <w:pPr>
        <w:spacing w:after="0" w:line="360" w:lineRule="auto"/>
        <w:jc w:val="both"/>
        <w:rPr>
          <w:rFonts w:ascii="Arial" w:hAnsi="Arial" w:cs="Arial"/>
          <w:sz w:val="24"/>
          <w:szCs w:val="24"/>
        </w:rPr>
      </w:pPr>
    </w:p>
    <w:p w14:paraId="7FFD4247" w14:textId="77777777" w:rsidR="00AB313A" w:rsidRDefault="00AB313A" w:rsidP="00AB313A">
      <w:pPr>
        <w:spacing w:after="0" w:line="360" w:lineRule="auto"/>
        <w:jc w:val="both"/>
        <w:rPr>
          <w:rFonts w:ascii="Arial" w:hAnsi="Arial" w:cs="Arial"/>
        </w:rPr>
      </w:pPr>
      <w:r w:rsidRPr="005A1588">
        <w:rPr>
          <w:rFonts w:ascii="Arial" w:hAnsi="Arial" w:cs="Arial"/>
          <w:sz w:val="24"/>
          <w:szCs w:val="24"/>
        </w:rPr>
        <w:lastRenderedPageBreak/>
        <w:tab/>
      </w:r>
      <w:r w:rsidRPr="005A1588">
        <w:rPr>
          <w:rFonts w:ascii="Arial" w:hAnsi="Arial" w:cs="Arial"/>
        </w:rPr>
        <w:t>‘. . . . The amount to be awarded as compensation can only be determined by the broadest general considerations and the figure arrived at must necessarily be uncertain, depending upon the judge’s view of what is fair in all circumstances of the case.</w:t>
      </w:r>
      <w:r>
        <w:rPr>
          <w:rFonts w:ascii="Arial" w:hAnsi="Arial" w:cs="Arial"/>
        </w:rPr>
        <w:t>’</w:t>
      </w:r>
    </w:p>
    <w:p w14:paraId="31E49528" w14:textId="77777777" w:rsidR="001F3C17" w:rsidRPr="00286D4F" w:rsidRDefault="001F3C17" w:rsidP="00286D4F">
      <w:pPr>
        <w:spacing w:line="360" w:lineRule="auto"/>
        <w:jc w:val="both"/>
        <w:rPr>
          <w:rFonts w:ascii="Arial" w:hAnsi="Arial" w:cs="Arial"/>
        </w:rPr>
      </w:pPr>
    </w:p>
    <w:p w14:paraId="293AE0A5" w14:textId="77777777" w:rsidR="00245000" w:rsidRPr="000C1816" w:rsidRDefault="009424F5" w:rsidP="009424F5">
      <w:pPr>
        <w:pStyle w:val="ListParagraph"/>
        <w:spacing w:after="0" w:line="360" w:lineRule="auto"/>
        <w:ind w:left="0"/>
        <w:jc w:val="both"/>
        <w:rPr>
          <w:rFonts w:ascii="Arial" w:hAnsi="Arial" w:cs="Arial"/>
          <w:sz w:val="24"/>
          <w:szCs w:val="24"/>
          <w:highlight w:val="yellow"/>
        </w:rPr>
      </w:pPr>
      <w:r>
        <w:rPr>
          <w:rFonts w:ascii="Arial" w:hAnsi="Arial" w:cs="Arial"/>
          <w:sz w:val="24"/>
          <w:szCs w:val="24"/>
        </w:rPr>
        <w:t>[107]</w:t>
      </w:r>
      <w:r>
        <w:rPr>
          <w:rFonts w:ascii="Arial" w:hAnsi="Arial" w:cs="Arial"/>
          <w:sz w:val="24"/>
          <w:szCs w:val="24"/>
        </w:rPr>
        <w:tab/>
      </w:r>
      <w:r w:rsidR="00245000" w:rsidRPr="00245000">
        <w:rPr>
          <w:rFonts w:ascii="Arial" w:hAnsi="Arial" w:cs="Arial"/>
          <w:sz w:val="24"/>
          <w:szCs w:val="24"/>
        </w:rPr>
        <w:t xml:space="preserve">In determining the quantum of damages, especially general damages, the court </w:t>
      </w:r>
      <w:r w:rsidR="0067705B">
        <w:rPr>
          <w:rFonts w:ascii="Arial" w:hAnsi="Arial" w:cs="Arial"/>
          <w:sz w:val="24"/>
          <w:szCs w:val="24"/>
        </w:rPr>
        <w:t>seeks</w:t>
      </w:r>
      <w:r w:rsidR="00245000" w:rsidRPr="00245000">
        <w:rPr>
          <w:rFonts w:ascii="Arial" w:hAnsi="Arial" w:cs="Arial"/>
          <w:sz w:val="24"/>
          <w:szCs w:val="24"/>
        </w:rPr>
        <w:t xml:space="preserve"> aid in awards granted in comparable cases. However, in doing so, the court must always </w:t>
      </w:r>
      <w:r w:rsidR="0067705B">
        <w:rPr>
          <w:rFonts w:ascii="Arial" w:hAnsi="Arial" w:cs="Arial"/>
          <w:sz w:val="24"/>
          <w:szCs w:val="24"/>
        </w:rPr>
        <w:t>consider each case’s circumstances</w:t>
      </w:r>
      <w:r w:rsidR="00245000" w:rsidRPr="00245000">
        <w:rPr>
          <w:rFonts w:ascii="Arial" w:hAnsi="Arial" w:cs="Arial"/>
          <w:sz w:val="24"/>
          <w:szCs w:val="24"/>
        </w:rPr>
        <w:t xml:space="preserve"> and make a discretionary finding that it deems reasonable</w:t>
      </w:r>
      <w:r w:rsidR="000C1816">
        <w:rPr>
          <w:rFonts w:ascii="Arial" w:hAnsi="Arial" w:cs="Arial"/>
          <w:sz w:val="24"/>
          <w:szCs w:val="24"/>
        </w:rPr>
        <w:t>.</w:t>
      </w:r>
      <w:r w:rsidR="00245000">
        <w:rPr>
          <w:rStyle w:val="FootnoteReference"/>
          <w:rFonts w:ascii="Arial" w:hAnsi="Arial" w:cs="Arial"/>
          <w:sz w:val="24"/>
          <w:szCs w:val="24"/>
        </w:rPr>
        <w:footnoteReference w:id="11"/>
      </w:r>
      <w:r w:rsidR="00245000" w:rsidRPr="00245000">
        <w:rPr>
          <w:rFonts w:ascii="Arial" w:hAnsi="Arial" w:cs="Arial"/>
          <w:sz w:val="24"/>
          <w:szCs w:val="24"/>
        </w:rPr>
        <w:t xml:space="preserve">  </w:t>
      </w:r>
    </w:p>
    <w:p w14:paraId="52C8EDDC" w14:textId="77777777" w:rsidR="00941A99" w:rsidRDefault="00941A99" w:rsidP="00941A99">
      <w:pPr>
        <w:pStyle w:val="ListParagraph"/>
        <w:spacing w:after="0" w:line="360" w:lineRule="auto"/>
        <w:ind w:left="0"/>
        <w:jc w:val="both"/>
        <w:rPr>
          <w:rFonts w:ascii="Arial" w:hAnsi="Arial" w:cs="Arial"/>
          <w:sz w:val="24"/>
          <w:szCs w:val="24"/>
        </w:rPr>
      </w:pPr>
    </w:p>
    <w:p w14:paraId="0159FB8D" w14:textId="77777777" w:rsidR="00941A99" w:rsidRDefault="00941A99" w:rsidP="00941A99">
      <w:pPr>
        <w:pStyle w:val="Heading2"/>
      </w:pPr>
      <w:r w:rsidRPr="00941A99">
        <w:t>Comparable awards</w:t>
      </w:r>
    </w:p>
    <w:p w14:paraId="7413EF8A" w14:textId="77777777" w:rsidR="00F155CE" w:rsidRPr="00F155CE" w:rsidRDefault="00F155CE" w:rsidP="00F155CE"/>
    <w:p w14:paraId="3BD97E7D" w14:textId="77777777" w:rsidR="005D417C" w:rsidRDefault="009424F5" w:rsidP="005D417C">
      <w:pPr>
        <w:pStyle w:val="ListParagraph"/>
        <w:spacing w:after="0" w:line="360" w:lineRule="auto"/>
        <w:ind w:left="0"/>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941A99" w:rsidRPr="005D417C">
        <w:rPr>
          <w:rFonts w:ascii="Arial" w:hAnsi="Arial" w:cs="Arial"/>
          <w:sz w:val="24"/>
          <w:szCs w:val="24"/>
        </w:rPr>
        <w:t xml:space="preserve">Damaseb JP in </w:t>
      </w:r>
      <w:r w:rsidR="00941A99" w:rsidRPr="005D417C">
        <w:rPr>
          <w:rFonts w:ascii="Arial" w:hAnsi="Arial" w:cs="Arial"/>
          <w:i/>
          <w:sz w:val="24"/>
          <w:szCs w:val="24"/>
          <w:lang w:val="en-ZA"/>
        </w:rPr>
        <w:t>Ndeitunga v Kavaongelwa</w:t>
      </w:r>
      <w:r w:rsidR="00941A99" w:rsidRPr="00CB533A">
        <w:rPr>
          <w:rFonts w:ascii="Arial" w:hAnsi="Arial" w:cs="Arial"/>
          <w:i/>
          <w:sz w:val="24"/>
          <w:szCs w:val="24"/>
          <w:vertAlign w:val="superscript"/>
          <w:lang w:val="en-ZA"/>
        </w:rPr>
        <w:footnoteReference w:id="12"/>
      </w:r>
      <w:r w:rsidR="00941A99" w:rsidRPr="005D417C">
        <w:rPr>
          <w:rFonts w:ascii="Arial" w:hAnsi="Arial" w:cs="Arial"/>
          <w:i/>
          <w:sz w:val="24"/>
          <w:szCs w:val="24"/>
          <w:lang w:val="en-ZA"/>
        </w:rPr>
        <w:t xml:space="preserve"> </w:t>
      </w:r>
      <w:r w:rsidR="00941A99" w:rsidRPr="005D417C">
        <w:rPr>
          <w:rFonts w:ascii="Arial" w:hAnsi="Arial" w:cs="Arial"/>
          <w:sz w:val="24"/>
          <w:szCs w:val="24"/>
          <w:lang w:val="en-ZA"/>
        </w:rPr>
        <w:t>state</w:t>
      </w:r>
      <w:r w:rsidR="00CB533A" w:rsidRPr="005D417C">
        <w:rPr>
          <w:rFonts w:ascii="Arial" w:hAnsi="Arial" w:cs="Arial"/>
          <w:sz w:val="24"/>
          <w:szCs w:val="24"/>
          <w:lang w:val="en-ZA"/>
        </w:rPr>
        <w:t>s</w:t>
      </w:r>
      <w:r w:rsidR="00941A99" w:rsidRPr="005D417C">
        <w:rPr>
          <w:rFonts w:ascii="Arial" w:hAnsi="Arial" w:cs="Arial"/>
          <w:sz w:val="24"/>
          <w:szCs w:val="24"/>
          <w:lang w:val="en-ZA"/>
        </w:rPr>
        <w:t xml:space="preserve"> that t</w:t>
      </w:r>
      <w:r w:rsidR="00941A99" w:rsidRPr="005D417C">
        <w:rPr>
          <w:rFonts w:ascii="Arial" w:hAnsi="Arial" w:cs="Arial"/>
          <w:sz w:val="24"/>
          <w:szCs w:val="24"/>
        </w:rPr>
        <w:t xml:space="preserve">he court has a wide discretion </w:t>
      </w:r>
      <w:r w:rsidR="0067705B" w:rsidRPr="005D417C">
        <w:rPr>
          <w:rFonts w:ascii="Arial" w:hAnsi="Arial" w:cs="Arial"/>
          <w:sz w:val="24"/>
          <w:szCs w:val="24"/>
        </w:rPr>
        <w:t>regarding</w:t>
      </w:r>
      <w:r w:rsidR="00941A99" w:rsidRPr="005D417C">
        <w:rPr>
          <w:rFonts w:ascii="Arial" w:hAnsi="Arial" w:cs="Arial"/>
          <w:sz w:val="24"/>
          <w:szCs w:val="24"/>
        </w:rPr>
        <w:t xml:space="preserve"> quantum, to be exercised judicially and </w:t>
      </w:r>
      <w:r w:rsidR="00CB533A" w:rsidRPr="005D417C">
        <w:rPr>
          <w:rFonts w:ascii="Arial" w:hAnsi="Arial" w:cs="Arial"/>
          <w:sz w:val="24"/>
          <w:szCs w:val="24"/>
        </w:rPr>
        <w:t xml:space="preserve">is </w:t>
      </w:r>
      <w:r w:rsidR="00941A99" w:rsidRPr="005D417C">
        <w:rPr>
          <w:rFonts w:ascii="Arial" w:hAnsi="Arial" w:cs="Arial"/>
          <w:sz w:val="24"/>
          <w:szCs w:val="24"/>
        </w:rPr>
        <w:t xml:space="preserve">guided by comparable awards in previous cases. </w:t>
      </w:r>
    </w:p>
    <w:p w14:paraId="21D66272" w14:textId="77777777" w:rsidR="003C0042" w:rsidRDefault="003C0042" w:rsidP="005D417C">
      <w:pPr>
        <w:pStyle w:val="ListParagraph"/>
        <w:spacing w:after="0" w:line="360" w:lineRule="auto"/>
        <w:ind w:left="0"/>
        <w:jc w:val="both"/>
        <w:rPr>
          <w:rFonts w:ascii="Arial" w:hAnsi="Arial" w:cs="Arial"/>
          <w:sz w:val="24"/>
          <w:szCs w:val="24"/>
        </w:rPr>
      </w:pPr>
    </w:p>
    <w:p w14:paraId="388B6B82" w14:textId="77777777" w:rsidR="00BE166A" w:rsidRDefault="009424F5" w:rsidP="009424F5">
      <w:pPr>
        <w:pStyle w:val="ListParagraph"/>
        <w:spacing w:after="0" w:line="360" w:lineRule="auto"/>
        <w:ind w:left="0"/>
        <w:jc w:val="both"/>
        <w:rPr>
          <w:rFonts w:ascii="Arial" w:hAnsi="Arial" w:cs="Arial"/>
          <w:color w:val="212529"/>
          <w:sz w:val="24"/>
          <w:szCs w:val="24"/>
          <w:shd w:val="clear" w:color="auto" w:fill="FFFFFF"/>
        </w:rPr>
      </w:pPr>
      <w:r>
        <w:rPr>
          <w:rFonts w:ascii="Arial" w:hAnsi="Arial" w:cs="Arial"/>
          <w:sz w:val="24"/>
          <w:szCs w:val="24"/>
        </w:rPr>
        <w:t>[109]</w:t>
      </w:r>
      <w:r>
        <w:rPr>
          <w:rFonts w:ascii="Arial" w:hAnsi="Arial" w:cs="Arial"/>
          <w:sz w:val="24"/>
          <w:szCs w:val="24"/>
        </w:rPr>
        <w:tab/>
      </w:r>
      <w:r w:rsidR="00941A99" w:rsidRPr="00BE166A">
        <w:rPr>
          <w:rFonts w:ascii="Arial" w:hAnsi="Arial" w:cs="Arial"/>
          <w:sz w:val="24"/>
          <w:szCs w:val="24"/>
        </w:rPr>
        <w:t xml:space="preserve">In </w:t>
      </w:r>
      <w:r w:rsidR="009D0282" w:rsidRPr="00BE166A">
        <w:rPr>
          <w:rFonts w:ascii="Arial" w:hAnsi="Arial" w:cs="Arial"/>
          <w:i/>
          <w:iCs/>
          <w:color w:val="212529"/>
          <w:sz w:val="24"/>
          <w:szCs w:val="24"/>
          <w:shd w:val="clear" w:color="auto" w:fill="FFFFFF"/>
        </w:rPr>
        <w:t>Haufiku v The Minister of Home Affairs, Immigration, Safety and Security</w:t>
      </w:r>
      <w:r w:rsidR="0067705B">
        <w:rPr>
          <w:rFonts w:ascii="Arial" w:hAnsi="Arial" w:cs="Arial"/>
          <w:i/>
          <w:iCs/>
          <w:color w:val="212529"/>
          <w:sz w:val="24"/>
          <w:szCs w:val="24"/>
          <w:shd w:val="clear" w:color="auto" w:fill="FFFFFF"/>
        </w:rPr>
        <w:t>,</w:t>
      </w:r>
      <w:r w:rsidR="00941A99">
        <w:rPr>
          <w:rStyle w:val="FootnoteReference"/>
          <w:rFonts w:ascii="Arial" w:hAnsi="Arial" w:cs="Arial"/>
          <w:i/>
          <w:iCs/>
          <w:color w:val="212529"/>
          <w:sz w:val="24"/>
          <w:szCs w:val="24"/>
          <w:shd w:val="clear" w:color="auto" w:fill="FFFFFF"/>
        </w:rPr>
        <w:footnoteReference w:id="13"/>
      </w:r>
      <w:r w:rsidR="009D0282" w:rsidRPr="00BE166A">
        <w:rPr>
          <w:rFonts w:ascii="Arial" w:hAnsi="Arial" w:cs="Arial"/>
          <w:i/>
          <w:iCs/>
          <w:color w:val="212529"/>
          <w:sz w:val="24"/>
          <w:szCs w:val="24"/>
          <w:shd w:val="clear" w:color="auto" w:fill="FFFFFF"/>
        </w:rPr>
        <w:t> </w:t>
      </w:r>
      <w:r w:rsidR="009D0282" w:rsidRPr="00BE166A">
        <w:rPr>
          <w:rFonts w:ascii="Arial" w:hAnsi="Arial" w:cs="Arial"/>
          <w:color w:val="212529"/>
          <w:sz w:val="24"/>
          <w:szCs w:val="24"/>
          <w:shd w:val="clear" w:color="auto" w:fill="FFFFFF"/>
        </w:rPr>
        <w:t xml:space="preserve">the </w:t>
      </w:r>
      <w:r w:rsidR="00941A99" w:rsidRPr="00BE166A">
        <w:rPr>
          <w:rFonts w:ascii="Arial" w:hAnsi="Arial" w:cs="Arial"/>
          <w:color w:val="212529"/>
          <w:sz w:val="24"/>
          <w:szCs w:val="24"/>
          <w:shd w:val="clear" w:color="auto" w:fill="FFFFFF"/>
        </w:rPr>
        <w:t xml:space="preserve">court awarded the </w:t>
      </w:r>
      <w:r w:rsidR="009D0282" w:rsidRPr="00BE166A">
        <w:rPr>
          <w:rFonts w:ascii="Arial" w:hAnsi="Arial" w:cs="Arial"/>
          <w:color w:val="212529"/>
          <w:sz w:val="24"/>
          <w:szCs w:val="24"/>
          <w:shd w:val="clear" w:color="auto" w:fill="FFFFFF"/>
        </w:rPr>
        <w:t>amount of N$50</w:t>
      </w:r>
      <w:r w:rsidR="00BE166A" w:rsidRPr="00BE166A">
        <w:rPr>
          <w:rFonts w:ascii="Arial" w:hAnsi="Arial" w:cs="Arial"/>
          <w:color w:val="212529"/>
          <w:sz w:val="24"/>
          <w:szCs w:val="24"/>
          <w:shd w:val="clear" w:color="auto" w:fill="FFFFFF"/>
        </w:rPr>
        <w:t> </w:t>
      </w:r>
      <w:r w:rsidR="009D0282" w:rsidRPr="00BE166A">
        <w:rPr>
          <w:rFonts w:ascii="Arial" w:hAnsi="Arial" w:cs="Arial"/>
          <w:color w:val="212529"/>
          <w:sz w:val="24"/>
          <w:szCs w:val="24"/>
          <w:shd w:val="clear" w:color="auto" w:fill="FFFFFF"/>
        </w:rPr>
        <w:t>000</w:t>
      </w:r>
      <w:r w:rsidR="00BE166A" w:rsidRPr="00BE166A">
        <w:rPr>
          <w:rFonts w:ascii="Arial" w:hAnsi="Arial" w:cs="Arial"/>
          <w:color w:val="212529"/>
          <w:sz w:val="24"/>
          <w:szCs w:val="24"/>
          <w:shd w:val="clear" w:color="auto" w:fill="FFFFFF"/>
        </w:rPr>
        <w:t xml:space="preserve"> in an instance where excessive force was used to close a cell door which hit the plaintiff’s leg resulting in swelling and bruising. </w:t>
      </w:r>
      <w:r w:rsidR="009D0282" w:rsidRPr="00BE166A">
        <w:rPr>
          <w:rFonts w:ascii="Arial" w:hAnsi="Arial" w:cs="Arial"/>
          <w:color w:val="212529"/>
          <w:sz w:val="24"/>
          <w:szCs w:val="24"/>
          <w:shd w:val="clear" w:color="auto" w:fill="FFFFFF"/>
        </w:rPr>
        <w:t xml:space="preserve"> </w:t>
      </w:r>
    </w:p>
    <w:p w14:paraId="57A827A0" w14:textId="77777777" w:rsidR="005D417C" w:rsidRPr="005D417C" w:rsidRDefault="005D417C" w:rsidP="005D417C">
      <w:pPr>
        <w:pStyle w:val="ListParagraph"/>
        <w:rPr>
          <w:rFonts w:ascii="Arial" w:hAnsi="Arial" w:cs="Arial"/>
          <w:color w:val="212529"/>
          <w:sz w:val="24"/>
          <w:szCs w:val="24"/>
          <w:shd w:val="clear" w:color="auto" w:fill="FFFFFF"/>
        </w:rPr>
      </w:pPr>
    </w:p>
    <w:p w14:paraId="69051750" w14:textId="77777777" w:rsidR="00BE166A" w:rsidRPr="00BE166A" w:rsidRDefault="009424F5" w:rsidP="009424F5">
      <w:pPr>
        <w:pStyle w:val="ListParagraph"/>
        <w:shd w:val="clear" w:color="auto" w:fill="FFFFFF"/>
        <w:spacing w:after="0" w:line="360" w:lineRule="auto"/>
        <w:ind w:left="0"/>
        <w:jc w:val="both"/>
        <w:rPr>
          <w:rFonts w:ascii="Times New Roman" w:eastAsia="Times New Roman" w:hAnsi="Times New Roman"/>
          <w:lang w:val="en-GB"/>
        </w:rPr>
      </w:pPr>
      <w:r>
        <w:rPr>
          <w:rFonts w:ascii="Arial" w:hAnsi="Arial" w:cs="Arial"/>
          <w:iCs/>
          <w:color w:val="212529"/>
          <w:sz w:val="24"/>
          <w:szCs w:val="24"/>
          <w:shd w:val="clear" w:color="auto" w:fill="FFFFFF"/>
        </w:rPr>
        <w:t>[110]</w:t>
      </w:r>
      <w:r>
        <w:rPr>
          <w:rFonts w:ascii="Arial" w:hAnsi="Arial" w:cs="Arial"/>
          <w:iCs/>
          <w:color w:val="212529"/>
          <w:sz w:val="24"/>
          <w:szCs w:val="24"/>
          <w:shd w:val="clear" w:color="auto" w:fill="FFFFFF"/>
        </w:rPr>
        <w:tab/>
      </w:r>
      <w:r w:rsidR="00BE166A">
        <w:rPr>
          <w:rFonts w:ascii="Arial" w:hAnsi="Arial" w:cs="Arial"/>
          <w:iCs/>
          <w:color w:val="212529"/>
          <w:sz w:val="24"/>
          <w:szCs w:val="24"/>
          <w:shd w:val="clear" w:color="auto" w:fill="FFFFFF"/>
        </w:rPr>
        <w:t xml:space="preserve">In </w:t>
      </w:r>
      <w:r w:rsidR="00941A99" w:rsidRPr="00BE166A">
        <w:rPr>
          <w:rFonts w:ascii="Arial" w:hAnsi="Arial" w:cs="Arial"/>
          <w:i/>
          <w:iCs/>
          <w:color w:val="212529"/>
          <w:sz w:val="24"/>
          <w:szCs w:val="24"/>
          <w:shd w:val="clear" w:color="auto" w:fill="FFFFFF"/>
        </w:rPr>
        <w:t>Sheefeni v Council of the Municipality of Windhoek</w:t>
      </w:r>
      <w:r w:rsidR="0067705B">
        <w:rPr>
          <w:rFonts w:ascii="Arial" w:hAnsi="Arial" w:cs="Arial"/>
          <w:i/>
          <w:iCs/>
          <w:color w:val="212529"/>
          <w:sz w:val="24"/>
          <w:szCs w:val="24"/>
          <w:shd w:val="clear" w:color="auto" w:fill="FFFFFF"/>
        </w:rPr>
        <w:t>,</w:t>
      </w:r>
      <w:r w:rsidR="00BE166A">
        <w:rPr>
          <w:rStyle w:val="FootnoteReference"/>
          <w:rFonts w:ascii="Arial" w:hAnsi="Arial" w:cs="Arial"/>
          <w:i/>
          <w:iCs/>
          <w:color w:val="212529"/>
          <w:sz w:val="24"/>
          <w:szCs w:val="24"/>
          <w:shd w:val="clear" w:color="auto" w:fill="FFFFFF"/>
        </w:rPr>
        <w:footnoteReference w:id="14"/>
      </w:r>
      <w:r w:rsidR="00941A99" w:rsidRPr="00BE166A">
        <w:rPr>
          <w:rFonts w:ascii="Arial" w:hAnsi="Arial" w:cs="Arial"/>
          <w:color w:val="212529"/>
          <w:sz w:val="24"/>
          <w:szCs w:val="24"/>
          <w:shd w:val="clear" w:color="auto" w:fill="FFFFFF"/>
        </w:rPr>
        <w:t> </w:t>
      </w:r>
      <w:r w:rsidR="00BE166A" w:rsidRPr="00BE166A">
        <w:rPr>
          <w:rFonts w:ascii="Arial" w:hAnsi="Arial" w:cs="Arial"/>
          <w:color w:val="212529"/>
          <w:sz w:val="24"/>
          <w:szCs w:val="24"/>
          <w:shd w:val="clear" w:color="auto" w:fill="FFFFFF"/>
        </w:rPr>
        <w:t xml:space="preserve">the </w:t>
      </w:r>
      <w:r w:rsidR="00941A99" w:rsidRPr="00BE166A">
        <w:rPr>
          <w:rFonts w:ascii="Arial" w:hAnsi="Arial" w:cs="Arial"/>
          <w:color w:val="212529"/>
          <w:sz w:val="24"/>
          <w:szCs w:val="24"/>
          <w:shd w:val="clear" w:color="auto" w:fill="FFFFFF"/>
        </w:rPr>
        <w:t>plaintiff was forcefully removed from a taxi, slapped, kicked and punched</w:t>
      </w:r>
      <w:r w:rsidR="0067705B">
        <w:rPr>
          <w:rFonts w:ascii="Arial" w:hAnsi="Arial" w:cs="Arial"/>
          <w:color w:val="212529"/>
          <w:sz w:val="24"/>
          <w:szCs w:val="24"/>
          <w:shd w:val="clear" w:color="auto" w:fill="FFFFFF"/>
        </w:rPr>
        <w:t>,</w:t>
      </w:r>
      <w:r w:rsidR="00941A99" w:rsidRPr="00BE166A">
        <w:rPr>
          <w:rFonts w:ascii="Arial" w:hAnsi="Arial" w:cs="Arial"/>
          <w:color w:val="212529"/>
          <w:sz w:val="24"/>
          <w:szCs w:val="24"/>
          <w:shd w:val="clear" w:color="auto" w:fill="FFFFFF"/>
        </w:rPr>
        <w:t xml:space="preserve"> and his head was hit against the curb of a street. </w:t>
      </w:r>
      <w:r w:rsidR="0067705B">
        <w:rPr>
          <w:rFonts w:ascii="Arial" w:hAnsi="Arial" w:cs="Arial"/>
          <w:color w:val="212529"/>
          <w:sz w:val="24"/>
          <w:szCs w:val="24"/>
          <w:shd w:val="clear" w:color="auto" w:fill="FFFFFF"/>
        </w:rPr>
        <w:t>As a result, the</w:t>
      </w:r>
      <w:r w:rsidR="00941A99" w:rsidRPr="00BE166A">
        <w:rPr>
          <w:rFonts w:ascii="Arial" w:hAnsi="Arial" w:cs="Arial"/>
          <w:color w:val="212529"/>
          <w:sz w:val="24"/>
          <w:szCs w:val="24"/>
          <w:shd w:val="clear" w:color="auto" w:fill="FFFFFF"/>
        </w:rPr>
        <w:t xml:space="preserve"> plaintiff was awarded damages in the amount of N$50</w:t>
      </w:r>
      <w:r w:rsidR="00BE166A">
        <w:rPr>
          <w:rFonts w:ascii="Arial" w:hAnsi="Arial" w:cs="Arial"/>
          <w:color w:val="212529"/>
          <w:sz w:val="24"/>
          <w:szCs w:val="24"/>
          <w:shd w:val="clear" w:color="auto" w:fill="FFFFFF"/>
        </w:rPr>
        <w:t> </w:t>
      </w:r>
      <w:r w:rsidR="00941A99" w:rsidRPr="00BE166A">
        <w:rPr>
          <w:rFonts w:ascii="Arial" w:hAnsi="Arial" w:cs="Arial"/>
          <w:color w:val="212529"/>
          <w:sz w:val="24"/>
          <w:szCs w:val="24"/>
          <w:shd w:val="clear" w:color="auto" w:fill="FFFFFF"/>
        </w:rPr>
        <w:t>000.</w:t>
      </w:r>
    </w:p>
    <w:p w14:paraId="035C5160" w14:textId="77777777" w:rsidR="00BE166A" w:rsidRPr="00C217DE" w:rsidRDefault="00BE166A" w:rsidP="00CB533A">
      <w:pPr>
        <w:pStyle w:val="ListParagraph"/>
        <w:spacing w:after="0" w:line="360" w:lineRule="auto"/>
        <w:ind w:left="0"/>
        <w:jc w:val="both"/>
        <w:rPr>
          <w:rFonts w:ascii="Lato" w:hAnsi="Lato"/>
          <w:iCs/>
          <w:color w:val="212529"/>
          <w:sz w:val="23"/>
          <w:szCs w:val="23"/>
          <w:shd w:val="clear" w:color="auto" w:fill="FFFFFF"/>
        </w:rPr>
      </w:pPr>
    </w:p>
    <w:p w14:paraId="07AA8647" w14:textId="77777777" w:rsidR="00BE166A" w:rsidRPr="009424F5" w:rsidRDefault="009424F5" w:rsidP="009424F5">
      <w:pPr>
        <w:pStyle w:val="ListParagraph"/>
        <w:shd w:val="clear" w:color="auto" w:fill="FFFFFF"/>
        <w:spacing w:after="0" w:line="360" w:lineRule="auto"/>
        <w:ind w:left="0"/>
        <w:jc w:val="both"/>
        <w:rPr>
          <w:rFonts w:ascii="Arial" w:hAnsi="Arial" w:cs="Arial"/>
          <w:sz w:val="24"/>
          <w:szCs w:val="24"/>
        </w:rPr>
      </w:pPr>
      <w:r>
        <w:rPr>
          <w:rFonts w:ascii="Arial" w:hAnsi="Arial" w:cs="Arial"/>
          <w:iCs/>
          <w:sz w:val="23"/>
          <w:szCs w:val="23"/>
          <w:shd w:val="clear" w:color="auto" w:fill="FFFFFF"/>
        </w:rPr>
        <w:lastRenderedPageBreak/>
        <w:t>[111]</w:t>
      </w:r>
      <w:r>
        <w:rPr>
          <w:rFonts w:ascii="Arial" w:hAnsi="Arial" w:cs="Arial"/>
          <w:iCs/>
          <w:sz w:val="23"/>
          <w:szCs w:val="23"/>
          <w:shd w:val="clear" w:color="auto" w:fill="FFFFFF"/>
        </w:rPr>
        <w:tab/>
      </w:r>
      <w:r w:rsidR="00BE166A" w:rsidRPr="009424F5">
        <w:rPr>
          <w:rFonts w:ascii="Arial" w:hAnsi="Arial" w:cs="Arial"/>
          <w:iCs/>
          <w:sz w:val="24"/>
          <w:szCs w:val="24"/>
          <w:shd w:val="clear" w:color="auto" w:fill="FFFFFF"/>
        </w:rPr>
        <w:t xml:space="preserve">In </w:t>
      </w:r>
      <w:r w:rsidR="00941A99" w:rsidRPr="009424F5">
        <w:rPr>
          <w:rFonts w:ascii="Arial" w:hAnsi="Arial" w:cs="Arial"/>
          <w:i/>
          <w:iCs/>
          <w:sz w:val="24"/>
          <w:szCs w:val="24"/>
          <w:shd w:val="clear" w:color="auto" w:fill="FFFFFF"/>
        </w:rPr>
        <w:t>Cloete v Minister of Safety and Security</w:t>
      </w:r>
      <w:r w:rsidR="0067705B" w:rsidRPr="009424F5">
        <w:rPr>
          <w:rFonts w:ascii="Arial" w:hAnsi="Arial" w:cs="Arial"/>
          <w:i/>
          <w:iCs/>
          <w:sz w:val="24"/>
          <w:szCs w:val="24"/>
          <w:shd w:val="clear" w:color="auto" w:fill="FFFFFF"/>
        </w:rPr>
        <w:t>,</w:t>
      </w:r>
      <w:r w:rsidR="00BE166A" w:rsidRPr="009424F5">
        <w:rPr>
          <w:rStyle w:val="FootnoteReference"/>
          <w:rFonts w:ascii="Arial" w:hAnsi="Arial" w:cs="Arial"/>
          <w:i/>
          <w:iCs/>
          <w:sz w:val="24"/>
          <w:szCs w:val="24"/>
          <w:shd w:val="clear" w:color="auto" w:fill="FFFFFF"/>
        </w:rPr>
        <w:footnoteReference w:id="15"/>
      </w:r>
      <w:r w:rsidR="00941A99" w:rsidRPr="009424F5">
        <w:rPr>
          <w:rFonts w:ascii="Arial" w:hAnsi="Arial" w:cs="Arial"/>
          <w:sz w:val="24"/>
          <w:szCs w:val="24"/>
          <w:shd w:val="clear" w:color="auto" w:fill="FFFFFF"/>
        </w:rPr>
        <w:t> </w:t>
      </w:r>
      <w:r w:rsidR="00941A99" w:rsidRPr="009424F5">
        <w:rPr>
          <w:rFonts w:ascii="Arial" w:hAnsi="Arial" w:cs="Arial"/>
          <w:sz w:val="24"/>
          <w:szCs w:val="24"/>
          <w:lang w:val="en-GB"/>
        </w:rPr>
        <w:t xml:space="preserve">the </w:t>
      </w:r>
      <w:r w:rsidR="00BE166A" w:rsidRPr="009424F5">
        <w:rPr>
          <w:rFonts w:ascii="Arial" w:hAnsi="Arial" w:cs="Arial"/>
          <w:sz w:val="24"/>
          <w:szCs w:val="24"/>
          <w:lang w:val="en-GB"/>
        </w:rPr>
        <w:t>plaintiff was</w:t>
      </w:r>
      <w:r w:rsidR="00941A99" w:rsidRPr="009424F5">
        <w:rPr>
          <w:rFonts w:ascii="Arial" w:hAnsi="Arial" w:cs="Arial"/>
          <w:sz w:val="24"/>
          <w:szCs w:val="24"/>
          <w:lang w:val="en-GB"/>
        </w:rPr>
        <w:t xml:space="preserve"> awarded damages in the amount of N$50 000 for being kicked by a police officer and unlawfully arrested.</w:t>
      </w:r>
    </w:p>
    <w:p w14:paraId="33EE0053" w14:textId="77777777" w:rsidR="00BE166A" w:rsidRPr="00BE166A" w:rsidRDefault="00BE166A" w:rsidP="00CB533A">
      <w:pPr>
        <w:pStyle w:val="ListParagraph"/>
        <w:spacing w:after="0" w:line="360" w:lineRule="auto"/>
        <w:ind w:left="0"/>
        <w:jc w:val="both"/>
        <w:rPr>
          <w:rFonts w:ascii="Arial" w:eastAsia="Times New Roman" w:hAnsi="Arial" w:cs="Arial"/>
          <w:sz w:val="24"/>
          <w:szCs w:val="24"/>
          <w:lang w:val="en-GB"/>
        </w:rPr>
      </w:pPr>
    </w:p>
    <w:p w14:paraId="4C8F4246" w14:textId="77777777" w:rsidR="009A36FF" w:rsidRPr="009A36FF" w:rsidRDefault="009424F5" w:rsidP="009424F5">
      <w:pPr>
        <w:pStyle w:val="ListParagraph"/>
        <w:shd w:val="clear" w:color="auto" w:fill="FFFFFF"/>
        <w:spacing w:after="0" w:line="360" w:lineRule="auto"/>
        <w:ind w:left="0"/>
        <w:jc w:val="both"/>
        <w:rPr>
          <w:rFonts w:ascii="Arial" w:eastAsia="Times New Roman" w:hAnsi="Arial" w:cs="Arial"/>
          <w:sz w:val="24"/>
          <w:szCs w:val="24"/>
          <w:lang w:val="en-GB"/>
        </w:rPr>
      </w:pPr>
      <w:r>
        <w:rPr>
          <w:rFonts w:ascii="Arial" w:eastAsia="Times New Roman" w:hAnsi="Arial" w:cs="Arial"/>
          <w:sz w:val="24"/>
          <w:szCs w:val="24"/>
          <w:lang w:val="en-GB"/>
        </w:rPr>
        <w:t>[112]</w:t>
      </w:r>
      <w:r>
        <w:rPr>
          <w:rFonts w:ascii="Arial" w:eastAsia="Times New Roman" w:hAnsi="Arial" w:cs="Arial"/>
          <w:sz w:val="24"/>
          <w:szCs w:val="24"/>
          <w:lang w:val="en-GB"/>
        </w:rPr>
        <w:tab/>
      </w:r>
      <w:r w:rsidR="00BE166A" w:rsidRPr="00BE166A">
        <w:rPr>
          <w:rFonts w:ascii="Arial" w:eastAsia="Times New Roman" w:hAnsi="Arial" w:cs="Arial"/>
          <w:sz w:val="24"/>
          <w:szCs w:val="24"/>
          <w:lang w:val="en-GB"/>
        </w:rPr>
        <w:t xml:space="preserve">In </w:t>
      </w:r>
      <w:r w:rsidR="00BE166A" w:rsidRPr="00BE166A">
        <w:rPr>
          <w:rFonts w:ascii="Arial" w:eastAsia="Times New Roman" w:hAnsi="Arial" w:cs="Arial"/>
          <w:i/>
          <w:sz w:val="24"/>
          <w:szCs w:val="24"/>
          <w:lang w:eastAsia="en-GB"/>
        </w:rPr>
        <w:t>Sullivan v Government of the Republic of Namibia</w:t>
      </w:r>
      <w:r w:rsidR="0067705B">
        <w:rPr>
          <w:rFonts w:ascii="Arial" w:eastAsia="Times New Roman" w:hAnsi="Arial" w:cs="Arial"/>
          <w:i/>
          <w:sz w:val="24"/>
          <w:szCs w:val="24"/>
          <w:lang w:eastAsia="en-GB"/>
        </w:rPr>
        <w:t>,</w:t>
      </w:r>
      <w:r w:rsidR="00BE166A">
        <w:rPr>
          <w:rStyle w:val="FootnoteReference"/>
          <w:rFonts w:ascii="Arial" w:eastAsia="Times New Roman" w:hAnsi="Arial" w:cs="Arial"/>
          <w:i/>
          <w:sz w:val="24"/>
          <w:szCs w:val="24"/>
          <w:lang w:eastAsia="en-GB"/>
        </w:rPr>
        <w:footnoteReference w:id="16"/>
      </w:r>
      <w:r w:rsidR="00BE166A" w:rsidRPr="00BE166A">
        <w:rPr>
          <w:rFonts w:ascii="Arial" w:eastAsia="Times New Roman" w:hAnsi="Arial" w:cs="Arial"/>
          <w:i/>
          <w:sz w:val="24"/>
          <w:szCs w:val="24"/>
          <w:lang w:eastAsia="en-GB"/>
        </w:rPr>
        <w:t xml:space="preserve"> </w:t>
      </w:r>
      <w:r w:rsidR="00BE166A" w:rsidRPr="00BE166A">
        <w:rPr>
          <w:rFonts w:ascii="Arial" w:eastAsia="Times New Roman" w:hAnsi="Arial" w:cs="Arial"/>
          <w:sz w:val="24"/>
          <w:szCs w:val="24"/>
          <w:lang w:eastAsia="en-GB"/>
        </w:rPr>
        <w:t>the p</w:t>
      </w:r>
      <w:r w:rsidR="00BE166A">
        <w:rPr>
          <w:rFonts w:ascii="Arial" w:eastAsia="Times New Roman" w:hAnsi="Arial" w:cs="Arial"/>
          <w:sz w:val="24"/>
          <w:szCs w:val="24"/>
          <w:lang w:eastAsia="en-GB"/>
        </w:rPr>
        <w:t>laintiff was awarded damages in the amount of N$25 000 for whipping and slapping the plaintiff</w:t>
      </w:r>
      <w:r w:rsidR="009A36FF">
        <w:rPr>
          <w:rFonts w:ascii="Arial" w:eastAsia="Times New Roman" w:hAnsi="Arial" w:cs="Arial"/>
          <w:sz w:val="24"/>
          <w:szCs w:val="24"/>
          <w:lang w:eastAsia="en-GB"/>
        </w:rPr>
        <w:t>.</w:t>
      </w:r>
    </w:p>
    <w:p w14:paraId="2EEE5444" w14:textId="77777777" w:rsidR="009A36FF" w:rsidRPr="009A36FF" w:rsidRDefault="009A36FF" w:rsidP="00CB533A">
      <w:pPr>
        <w:pStyle w:val="ListParagraph"/>
        <w:spacing w:after="0" w:line="360" w:lineRule="auto"/>
        <w:ind w:left="0"/>
        <w:jc w:val="both"/>
        <w:rPr>
          <w:rFonts w:ascii="Arial" w:eastAsia="Times New Roman" w:hAnsi="Arial" w:cs="Arial"/>
          <w:sz w:val="24"/>
          <w:szCs w:val="24"/>
          <w:lang w:eastAsia="en-GB"/>
        </w:rPr>
      </w:pPr>
    </w:p>
    <w:p w14:paraId="08239092" w14:textId="77777777" w:rsidR="00BE166A" w:rsidRPr="009A36FF" w:rsidRDefault="009424F5" w:rsidP="009424F5">
      <w:pPr>
        <w:pStyle w:val="ListParagraph"/>
        <w:shd w:val="clear" w:color="auto" w:fill="FFFFFF"/>
        <w:spacing w:after="0" w:line="360" w:lineRule="auto"/>
        <w:ind w:left="0"/>
        <w:jc w:val="both"/>
        <w:rPr>
          <w:rFonts w:ascii="Arial" w:eastAsia="Times New Roman" w:hAnsi="Arial" w:cs="Arial"/>
          <w:sz w:val="24"/>
          <w:szCs w:val="24"/>
          <w:lang w:val="en-GB"/>
        </w:rPr>
      </w:pPr>
      <w:r>
        <w:rPr>
          <w:rFonts w:ascii="Arial" w:hAnsi="Arial" w:cs="Arial"/>
          <w:color w:val="212529"/>
          <w:sz w:val="24"/>
          <w:szCs w:val="24"/>
          <w:shd w:val="clear" w:color="auto" w:fill="FFFFFF"/>
        </w:rPr>
        <w:t>[113]</w:t>
      </w:r>
      <w:r>
        <w:rPr>
          <w:rFonts w:ascii="Arial" w:hAnsi="Arial" w:cs="Arial"/>
          <w:color w:val="212529"/>
          <w:sz w:val="24"/>
          <w:szCs w:val="24"/>
          <w:shd w:val="clear" w:color="auto" w:fill="FFFFFF"/>
        </w:rPr>
        <w:tab/>
      </w:r>
      <w:r w:rsidR="009A36FF" w:rsidRPr="009A36FF">
        <w:rPr>
          <w:rFonts w:ascii="Arial" w:hAnsi="Arial" w:cs="Arial"/>
          <w:color w:val="212529"/>
          <w:sz w:val="24"/>
          <w:szCs w:val="24"/>
          <w:shd w:val="clear" w:color="auto" w:fill="FFFFFF"/>
        </w:rPr>
        <w:t xml:space="preserve"> In </w:t>
      </w:r>
      <w:r w:rsidR="009A36FF" w:rsidRPr="009A36FF">
        <w:rPr>
          <w:rFonts w:ascii="Arial" w:hAnsi="Arial" w:cs="Arial"/>
          <w:i/>
          <w:color w:val="212529"/>
          <w:sz w:val="24"/>
          <w:szCs w:val="24"/>
          <w:shd w:val="clear" w:color="auto" w:fill="FFFFFF"/>
        </w:rPr>
        <w:t>Mulike v Minister of Home Affairs, Immigration, Safety and Security</w:t>
      </w:r>
      <w:r w:rsidR="0067705B">
        <w:rPr>
          <w:rFonts w:ascii="Arial" w:hAnsi="Arial" w:cs="Arial"/>
          <w:i/>
          <w:color w:val="212529"/>
          <w:sz w:val="24"/>
          <w:szCs w:val="24"/>
          <w:shd w:val="clear" w:color="auto" w:fill="FFFFFF"/>
        </w:rPr>
        <w:t>,</w:t>
      </w:r>
      <w:r w:rsidR="009A36FF">
        <w:rPr>
          <w:rStyle w:val="FootnoteReference"/>
          <w:rFonts w:ascii="Arial" w:hAnsi="Arial" w:cs="Arial"/>
          <w:i/>
          <w:color w:val="212529"/>
          <w:sz w:val="24"/>
          <w:szCs w:val="24"/>
          <w:shd w:val="clear" w:color="auto" w:fill="FFFFFF"/>
        </w:rPr>
        <w:footnoteReference w:id="17"/>
      </w:r>
      <w:r w:rsidR="009A36FF" w:rsidRPr="009A36FF">
        <w:rPr>
          <w:rFonts w:ascii="Arial" w:hAnsi="Arial" w:cs="Arial"/>
          <w:color w:val="212529"/>
          <w:sz w:val="24"/>
          <w:szCs w:val="24"/>
          <w:shd w:val="clear" w:color="auto" w:fill="FFFFFF"/>
        </w:rPr>
        <w:t xml:space="preserve"> </w:t>
      </w:r>
      <w:r w:rsidR="009A36FF">
        <w:rPr>
          <w:rFonts w:ascii="Arial" w:hAnsi="Arial" w:cs="Arial"/>
          <w:color w:val="212529"/>
          <w:sz w:val="24"/>
          <w:szCs w:val="24"/>
          <w:shd w:val="clear" w:color="auto" w:fill="FFFFFF"/>
        </w:rPr>
        <w:t xml:space="preserve">the plaintiff was awarded damages of N$40 000 after </w:t>
      </w:r>
      <w:r w:rsidR="009A36FF" w:rsidRPr="009A36FF">
        <w:rPr>
          <w:rFonts w:ascii="Arial" w:hAnsi="Arial" w:cs="Arial"/>
          <w:color w:val="212529"/>
          <w:sz w:val="24"/>
          <w:szCs w:val="24"/>
          <w:shd w:val="clear" w:color="auto" w:fill="FFFFFF"/>
        </w:rPr>
        <w:t xml:space="preserve">he was hit with a fist on the mouth </w:t>
      </w:r>
      <w:r w:rsidR="009A36FF">
        <w:rPr>
          <w:rFonts w:ascii="Arial" w:hAnsi="Arial" w:cs="Arial"/>
          <w:color w:val="212529"/>
          <w:sz w:val="24"/>
          <w:szCs w:val="24"/>
          <w:shd w:val="clear" w:color="auto" w:fill="FFFFFF"/>
        </w:rPr>
        <w:t xml:space="preserve">and </w:t>
      </w:r>
      <w:r w:rsidR="009A36FF" w:rsidRPr="009A36FF">
        <w:rPr>
          <w:rFonts w:ascii="Arial" w:hAnsi="Arial" w:cs="Arial"/>
          <w:color w:val="212529"/>
          <w:sz w:val="24"/>
          <w:szCs w:val="24"/>
          <w:shd w:val="clear" w:color="auto" w:fill="FFFFFF"/>
        </w:rPr>
        <w:t>sustained injuries leading to one of his teeth being loose and extracted</w:t>
      </w:r>
      <w:r w:rsidR="00AD3720">
        <w:rPr>
          <w:rFonts w:ascii="Arial" w:eastAsia="Times New Roman" w:hAnsi="Arial" w:cs="Arial"/>
          <w:sz w:val="24"/>
          <w:szCs w:val="24"/>
          <w:lang w:eastAsia="en-GB"/>
        </w:rPr>
        <w:t>.</w:t>
      </w:r>
    </w:p>
    <w:p w14:paraId="576DD8AD" w14:textId="77777777" w:rsidR="009D0282" w:rsidRPr="00245000" w:rsidRDefault="009D0282" w:rsidP="00CB533A">
      <w:pPr>
        <w:pStyle w:val="ListParagraph"/>
        <w:spacing w:after="0" w:line="360" w:lineRule="auto"/>
        <w:ind w:left="0"/>
        <w:jc w:val="both"/>
        <w:rPr>
          <w:rFonts w:ascii="Arial" w:hAnsi="Arial" w:cs="Arial"/>
          <w:sz w:val="24"/>
          <w:szCs w:val="24"/>
        </w:rPr>
      </w:pPr>
    </w:p>
    <w:p w14:paraId="2C1E420F" w14:textId="77777777" w:rsidR="00EC1977" w:rsidRDefault="009424F5" w:rsidP="009424F5">
      <w:pPr>
        <w:pStyle w:val="ListParagraph"/>
        <w:spacing w:after="0" w:line="360" w:lineRule="auto"/>
        <w:ind w:left="0"/>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67705B">
        <w:rPr>
          <w:rFonts w:ascii="Arial" w:hAnsi="Arial" w:cs="Arial"/>
          <w:sz w:val="24"/>
          <w:szCs w:val="24"/>
        </w:rPr>
        <w:t>Having considered the cases above</w:t>
      </w:r>
      <w:r w:rsidR="00EC1977" w:rsidRPr="00EC1977">
        <w:rPr>
          <w:rFonts w:ascii="Arial" w:hAnsi="Arial" w:cs="Arial"/>
          <w:sz w:val="24"/>
          <w:szCs w:val="24"/>
        </w:rPr>
        <w:t>,</w:t>
      </w:r>
      <w:r w:rsidR="0067705B">
        <w:rPr>
          <w:rFonts w:ascii="Arial" w:hAnsi="Arial" w:cs="Arial"/>
          <w:sz w:val="24"/>
          <w:szCs w:val="24"/>
        </w:rPr>
        <w:t xml:space="preserve"> it is clear that our courts </w:t>
      </w:r>
      <w:r w:rsidR="00EC1977" w:rsidRPr="00EC1977">
        <w:rPr>
          <w:rFonts w:ascii="Arial" w:hAnsi="Arial" w:cs="Arial"/>
          <w:sz w:val="24"/>
          <w:szCs w:val="24"/>
        </w:rPr>
        <w:t>only</w:t>
      </w:r>
      <w:r w:rsidR="00445905">
        <w:rPr>
          <w:rFonts w:ascii="Arial" w:hAnsi="Arial" w:cs="Arial"/>
          <w:sz w:val="24"/>
          <w:szCs w:val="24"/>
        </w:rPr>
        <w:t>,</w:t>
      </w:r>
      <w:r w:rsidR="00EC1977" w:rsidRPr="00EC1977">
        <w:rPr>
          <w:rFonts w:ascii="Arial" w:hAnsi="Arial" w:cs="Arial"/>
          <w:sz w:val="24"/>
          <w:szCs w:val="24"/>
        </w:rPr>
        <w:t xml:space="preserve"> </w:t>
      </w:r>
      <w:r w:rsidR="00AB313A" w:rsidRPr="00EC1977">
        <w:rPr>
          <w:rFonts w:ascii="Arial" w:hAnsi="Arial" w:cs="Arial"/>
          <w:sz w:val="24"/>
          <w:szCs w:val="24"/>
        </w:rPr>
        <w:t xml:space="preserve">in </w:t>
      </w:r>
      <w:r w:rsidR="00EC1977" w:rsidRPr="00EC1977">
        <w:rPr>
          <w:rFonts w:ascii="Arial" w:hAnsi="Arial" w:cs="Arial"/>
          <w:sz w:val="24"/>
          <w:szCs w:val="24"/>
        </w:rPr>
        <w:t xml:space="preserve">exceptional </w:t>
      </w:r>
      <w:r w:rsidR="00AB313A" w:rsidRPr="00EC1977">
        <w:rPr>
          <w:rFonts w:ascii="Arial" w:hAnsi="Arial" w:cs="Arial"/>
          <w:sz w:val="24"/>
          <w:szCs w:val="24"/>
        </w:rPr>
        <w:t>circumstances</w:t>
      </w:r>
      <w:r w:rsidR="00445905">
        <w:rPr>
          <w:rFonts w:ascii="Arial" w:hAnsi="Arial" w:cs="Arial"/>
          <w:sz w:val="24"/>
          <w:szCs w:val="24"/>
        </w:rPr>
        <w:t>,</w:t>
      </w:r>
      <w:r w:rsidR="00AB313A" w:rsidRPr="00EC1977">
        <w:rPr>
          <w:rFonts w:ascii="Arial" w:hAnsi="Arial" w:cs="Arial"/>
          <w:sz w:val="24"/>
          <w:szCs w:val="24"/>
        </w:rPr>
        <w:t xml:space="preserve"> award</w:t>
      </w:r>
      <w:r w:rsidR="0067705B">
        <w:rPr>
          <w:rFonts w:ascii="Arial" w:hAnsi="Arial" w:cs="Arial"/>
          <w:sz w:val="24"/>
          <w:szCs w:val="24"/>
        </w:rPr>
        <w:t xml:space="preserve"> </w:t>
      </w:r>
      <w:r w:rsidR="00AB313A" w:rsidRPr="00EC1977">
        <w:rPr>
          <w:rFonts w:ascii="Arial" w:hAnsi="Arial" w:cs="Arial"/>
          <w:sz w:val="24"/>
          <w:szCs w:val="24"/>
        </w:rPr>
        <w:t>damages above N$</w:t>
      </w:r>
      <w:r w:rsidR="00EC1977" w:rsidRPr="00EC1977">
        <w:rPr>
          <w:rFonts w:ascii="Arial" w:hAnsi="Arial" w:cs="Arial"/>
          <w:sz w:val="24"/>
          <w:szCs w:val="24"/>
        </w:rPr>
        <w:t>1</w:t>
      </w:r>
      <w:r w:rsidR="00AB313A" w:rsidRPr="00EC1977">
        <w:rPr>
          <w:rFonts w:ascii="Arial" w:hAnsi="Arial" w:cs="Arial"/>
          <w:sz w:val="24"/>
          <w:szCs w:val="24"/>
        </w:rPr>
        <w:t>00</w:t>
      </w:r>
      <w:r w:rsidR="0067705B">
        <w:rPr>
          <w:rFonts w:ascii="Arial" w:hAnsi="Arial" w:cs="Arial"/>
          <w:sz w:val="24"/>
          <w:szCs w:val="24"/>
        </w:rPr>
        <w:t> </w:t>
      </w:r>
      <w:r w:rsidR="00AB313A" w:rsidRPr="00EC1977">
        <w:rPr>
          <w:rFonts w:ascii="Arial" w:hAnsi="Arial" w:cs="Arial"/>
          <w:sz w:val="24"/>
          <w:szCs w:val="24"/>
        </w:rPr>
        <w:t>000</w:t>
      </w:r>
      <w:r w:rsidR="0067705B">
        <w:rPr>
          <w:rFonts w:ascii="Arial" w:hAnsi="Arial" w:cs="Arial"/>
          <w:sz w:val="24"/>
          <w:szCs w:val="24"/>
        </w:rPr>
        <w:t>.</w:t>
      </w:r>
      <w:r w:rsidR="00EC1977" w:rsidRPr="00EC1977">
        <w:rPr>
          <w:rFonts w:ascii="Arial" w:hAnsi="Arial" w:cs="Arial"/>
          <w:sz w:val="24"/>
          <w:szCs w:val="24"/>
        </w:rPr>
        <w:t xml:space="preserve"> </w:t>
      </w:r>
      <w:r w:rsidR="0067705B">
        <w:rPr>
          <w:rFonts w:ascii="Arial" w:hAnsi="Arial" w:cs="Arial"/>
          <w:sz w:val="24"/>
          <w:szCs w:val="24"/>
        </w:rPr>
        <w:t>Some of these ex</w:t>
      </w:r>
      <w:r w:rsidR="00445905">
        <w:rPr>
          <w:rFonts w:ascii="Arial" w:hAnsi="Arial" w:cs="Arial"/>
          <w:sz w:val="24"/>
          <w:szCs w:val="24"/>
        </w:rPr>
        <w:t>c</w:t>
      </w:r>
      <w:r w:rsidR="0067705B">
        <w:rPr>
          <w:rFonts w:ascii="Arial" w:hAnsi="Arial" w:cs="Arial"/>
          <w:sz w:val="24"/>
          <w:szCs w:val="24"/>
        </w:rPr>
        <w:t>eptions are</w:t>
      </w:r>
      <w:r w:rsidR="00EC1977" w:rsidRPr="00EC1977">
        <w:rPr>
          <w:rFonts w:ascii="Arial" w:hAnsi="Arial" w:cs="Arial"/>
          <w:sz w:val="24"/>
          <w:szCs w:val="24"/>
        </w:rPr>
        <w:t>:</w:t>
      </w:r>
    </w:p>
    <w:p w14:paraId="1FD911CB" w14:textId="77777777" w:rsidR="00844080" w:rsidRPr="00EC1977" w:rsidRDefault="00844080" w:rsidP="00CB533A">
      <w:pPr>
        <w:pStyle w:val="ListParagraph"/>
        <w:spacing w:after="0" w:line="360" w:lineRule="auto"/>
        <w:ind w:left="0"/>
        <w:jc w:val="both"/>
        <w:rPr>
          <w:rFonts w:ascii="Arial" w:hAnsi="Arial" w:cs="Arial"/>
          <w:sz w:val="24"/>
          <w:szCs w:val="24"/>
        </w:rPr>
      </w:pPr>
    </w:p>
    <w:p w14:paraId="658C5224" w14:textId="4EDD5C2C" w:rsidR="005D417C" w:rsidRPr="009B2B1C" w:rsidRDefault="009B2B1C" w:rsidP="009B2B1C">
      <w:pPr>
        <w:spacing w:after="0" w:line="360" w:lineRule="auto"/>
        <w:jc w:val="both"/>
        <w:rPr>
          <w:rFonts w:ascii="Arial" w:eastAsia="Times New Roman" w:hAnsi="Arial" w:cs="Arial"/>
          <w:sz w:val="24"/>
          <w:szCs w:val="24"/>
        </w:rPr>
      </w:pPr>
      <w:r w:rsidRPr="005D417C">
        <w:rPr>
          <w:rFonts w:ascii="Arial" w:eastAsia="Times New Roman" w:hAnsi="Arial" w:cs="Arial"/>
          <w:sz w:val="24"/>
          <w:szCs w:val="24"/>
        </w:rPr>
        <w:t>a)</w:t>
      </w:r>
      <w:r w:rsidRPr="005D417C">
        <w:rPr>
          <w:rFonts w:ascii="Arial" w:eastAsia="Times New Roman" w:hAnsi="Arial" w:cs="Arial"/>
          <w:sz w:val="24"/>
          <w:szCs w:val="24"/>
        </w:rPr>
        <w:tab/>
      </w:r>
      <w:r w:rsidR="00EC1977" w:rsidRPr="009B2B1C">
        <w:rPr>
          <w:rFonts w:ascii="Arial" w:hAnsi="Arial" w:cs="Arial"/>
          <w:sz w:val="24"/>
          <w:szCs w:val="24"/>
        </w:rPr>
        <w:t xml:space="preserve"> </w:t>
      </w:r>
      <w:proofErr w:type="spellStart"/>
      <w:r w:rsidR="00EC1977" w:rsidRPr="009B2B1C">
        <w:rPr>
          <w:rFonts w:ascii="Arial" w:hAnsi="Arial" w:cs="Arial"/>
          <w:i/>
          <w:sz w:val="24"/>
          <w:szCs w:val="24"/>
        </w:rPr>
        <w:t>Gabrielsen</w:t>
      </w:r>
      <w:proofErr w:type="spellEnd"/>
      <w:r w:rsidR="00EC1977" w:rsidRPr="009B2B1C">
        <w:rPr>
          <w:rFonts w:ascii="Arial" w:hAnsi="Arial" w:cs="Arial"/>
          <w:i/>
          <w:sz w:val="24"/>
          <w:szCs w:val="24"/>
        </w:rPr>
        <w:t xml:space="preserve"> v Crown Security</w:t>
      </w:r>
      <w:r w:rsidR="000C1816" w:rsidRPr="009B2B1C">
        <w:rPr>
          <w:rFonts w:ascii="Arial" w:hAnsi="Arial" w:cs="Arial"/>
          <w:i/>
          <w:sz w:val="24"/>
          <w:szCs w:val="24"/>
        </w:rPr>
        <w:t>,</w:t>
      </w:r>
      <w:r w:rsidR="00445905">
        <w:rPr>
          <w:rStyle w:val="FootnoteReference"/>
          <w:rFonts w:ascii="Arial" w:hAnsi="Arial" w:cs="Arial"/>
          <w:i/>
          <w:sz w:val="24"/>
          <w:szCs w:val="24"/>
        </w:rPr>
        <w:footnoteReference w:id="18"/>
      </w:r>
      <w:r w:rsidR="00EC1977" w:rsidRPr="009B2B1C">
        <w:rPr>
          <w:rFonts w:ascii="Arial" w:hAnsi="Arial" w:cs="Arial"/>
          <w:sz w:val="24"/>
          <w:szCs w:val="24"/>
        </w:rPr>
        <w:t xml:space="preserve"> the plaintiff was awarded N$600 000 for </w:t>
      </w:r>
      <w:r w:rsidR="00EC1977" w:rsidRPr="009B2B1C">
        <w:rPr>
          <w:rFonts w:ascii="Arial" w:hAnsi="Arial" w:cs="Arial"/>
          <w:i/>
          <w:sz w:val="24"/>
          <w:szCs w:val="24"/>
        </w:rPr>
        <w:t>contumelia</w:t>
      </w:r>
      <w:r w:rsidR="00445905" w:rsidRPr="009B2B1C">
        <w:rPr>
          <w:rFonts w:ascii="Arial" w:hAnsi="Arial" w:cs="Arial"/>
          <w:sz w:val="24"/>
          <w:szCs w:val="24"/>
        </w:rPr>
        <w:t xml:space="preserve"> and pain and suffering after</w:t>
      </w:r>
      <w:r w:rsidR="00EC1977" w:rsidRPr="009B2B1C">
        <w:rPr>
          <w:rFonts w:ascii="Arial" w:hAnsi="Arial" w:cs="Arial"/>
          <w:sz w:val="24"/>
          <w:szCs w:val="24"/>
        </w:rPr>
        <w:t xml:space="preserve"> </w:t>
      </w:r>
      <w:r w:rsidR="00F155CE" w:rsidRPr="009B2B1C">
        <w:rPr>
          <w:rFonts w:ascii="Arial" w:hAnsi="Arial" w:cs="Arial"/>
          <w:sz w:val="24"/>
          <w:szCs w:val="24"/>
        </w:rPr>
        <w:t xml:space="preserve">he </w:t>
      </w:r>
      <w:r w:rsidR="00EC1977" w:rsidRPr="009B2B1C">
        <w:rPr>
          <w:rFonts w:ascii="Arial" w:hAnsi="Arial" w:cs="Arial"/>
          <w:sz w:val="24"/>
          <w:szCs w:val="24"/>
        </w:rPr>
        <w:t>was shot around the chest area</w:t>
      </w:r>
      <w:r w:rsidR="00445905" w:rsidRPr="009B2B1C">
        <w:rPr>
          <w:rFonts w:ascii="Arial" w:hAnsi="Arial" w:cs="Arial"/>
          <w:sz w:val="24"/>
          <w:szCs w:val="24"/>
        </w:rPr>
        <w:t>,</w:t>
      </w:r>
      <w:r w:rsidR="00EC1977" w:rsidRPr="009B2B1C">
        <w:rPr>
          <w:rFonts w:ascii="Arial" w:hAnsi="Arial" w:cs="Arial"/>
          <w:sz w:val="24"/>
          <w:szCs w:val="24"/>
        </w:rPr>
        <w:t xml:space="preserve"> and the injury had reduced him to a paraplegic</w:t>
      </w:r>
      <w:r w:rsidR="00F155CE" w:rsidRPr="009B2B1C">
        <w:rPr>
          <w:rFonts w:ascii="Arial" w:hAnsi="Arial" w:cs="Arial"/>
          <w:sz w:val="24"/>
          <w:szCs w:val="24"/>
        </w:rPr>
        <w:t>.</w:t>
      </w:r>
    </w:p>
    <w:p w14:paraId="53380E29" w14:textId="494750F8" w:rsidR="00D61DF2" w:rsidRPr="009B2B1C" w:rsidRDefault="009B2B1C" w:rsidP="009B2B1C">
      <w:pPr>
        <w:spacing w:after="0" w:line="360" w:lineRule="auto"/>
        <w:jc w:val="both"/>
        <w:rPr>
          <w:rFonts w:ascii="Arial" w:eastAsia="Times New Roman" w:hAnsi="Arial" w:cs="Arial"/>
          <w:sz w:val="24"/>
          <w:szCs w:val="24"/>
        </w:rPr>
      </w:pPr>
      <w:r w:rsidRPr="005D417C">
        <w:rPr>
          <w:rFonts w:ascii="Arial" w:eastAsia="Times New Roman" w:hAnsi="Arial" w:cs="Arial"/>
          <w:sz w:val="24"/>
          <w:szCs w:val="24"/>
        </w:rPr>
        <w:t>b)</w:t>
      </w:r>
      <w:r w:rsidRPr="005D417C">
        <w:rPr>
          <w:rFonts w:ascii="Arial" w:eastAsia="Times New Roman" w:hAnsi="Arial" w:cs="Arial"/>
          <w:sz w:val="24"/>
          <w:szCs w:val="24"/>
        </w:rPr>
        <w:tab/>
      </w:r>
      <w:r w:rsidR="00EC1977" w:rsidRPr="009B2B1C">
        <w:rPr>
          <w:rFonts w:ascii="Arial" w:hAnsi="Arial" w:cs="Arial"/>
          <w:i/>
          <w:sz w:val="24"/>
          <w:szCs w:val="24"/>
        </w:rPr>
        <w:t>Mouton v Mouton</w:t>
      </w:r>
      <w:r w:rsidR="00445905" w:rsidRPr="009B2B1C">
        <w:rPr>
          <w:rFonts w:ascii="Arial" w:hAnsi="Arial" w:cs="Arial"/>
          <w:i/>
          <w:sz w:val="24"/>
          <w:szCs w:val="24"/>
        </w:rPr>
        <w:t>,</w:t>
      </w:r>
      <w:r w:rsidR="00445905">
        <w:rPr>
          <w:rStyle w:val="FootnoteReference"/>
          <w:rFonts w:ascii="Arial" w:hAnsi="Arial" w:cs="Arial"/>
          <w:i/>
          <w:sz w:val="24"/>
          <w:szCs w:val="24"/>
        </w:rPr>
        <w:footnoteReference w:id="19"/>
      </w:r>
      <w:r w:rsidR="00EC1977" w:rsidRPr="009B2B1C">
        <w:rPr>
          <w:rFonts w:ascii="Arial" w:hAnsi="Arial" w:cs="Arial"/>
          <w:sz w:val="24"/>
          <w:szCs w:val="24"/>
        </w:rPr>
        <w:t xml:space="preserve"> the plaintiff was awarded N$100 000 in respect of shock, pain and suffering and </w:t>
      </w:r>
      <w:r w:rsidR="00EC1977" w:rsidRPr="009B2B1C">
        <w:rPr>
          <w:rFonts w:ascii="Arial" w:hAnsi="Arial" w:cs="Arial"/>
          <w:i/>
          <w:sz w:val="24"/>
          <w:szCs w:val="24"/>
        </w:rPr>
        <w:t>contumelia</w:t>
      </w:r>
      <w:r w:rsidR="00EC1977" w:rsidRPr="009B2B1C">
        <w:rPr>
          <w:rFonts w:ascii="Arial" w:hAnsi="Arial" w:cs="Arial"/>
          <w:sz w:val="24"/>
          <w:szCs w:val="24"/>
        </w:rPr>
        <w:t xml:space="preserve"> as the plaintiff was </w:t>
      </w:r>
      <w:r w:rsidR="00D61DF2" w:rsidRPr="009B2B1C">
        <w:rPr>
          <w:rFonts w:ascii="Arial" w:hAnsi="Arial" w:cs="Arial"/>
          <w:sz w:val="24"/>
          <w:szCs w:val="24"/>
        </w:rPr>
        <w:t>head-butted</w:t>
      </w:r>
      <w:r w:rsidR="00EC1977" w:rsidRPr="009B2B1C">
        <w:rPr>
          <w:rFonts w:ascii="Arial" w:hAnsi="Arial" w:cs="Arial"/>
          <w:sz w:val="24"/>
          <w:szCs w:val="24"/>
        </w:rPr>
        <w:t xml:space="preserve"> and injured on his left eye. He suffered an orbit fracture that resulted in a permanent reduction of his vision.</w:t>
      </w:r>
    </w:p>
    <w:p w14:paraId="288427FE" w14:textId="34FB8D2A" w:rsidR="005D417C" w:rsidRPr="009B2B1C" w:rsidRDefault="009B2B1C" w:rsidP="009B2B1C">
      <w:pPr>
        <w:spacing w:after="0" w:line="360" w:lineRule="auto"/>
        <w:jc w:val="both"/>
        <w:rPr>
          <w:rFonts w:ascii="Arial" w:eastAsia="Times New Roman" w:hAnsi="Arial" w:cs="Arial"/>
          <w:sz w:val="24"/>
          <w:szCs w:val="24"/>
        </w:rPr>
      </w:pPr>
      <w:r w:rsidRPr="005D417C">
        <w:rPr>
          <w:rFonts w:ascii="Arial" w:eastAsia="Times New Roman" w:hAnsi="Arial" w:cs="Arial"/>
          <w:sz w:val="24"/>
          <w:szCs w:val="24"/>
        </w:rPr>
        <w:t>c)</w:t>
      </w:r>
      <w:r w:rsidRPr="005D417C">
        <w:rPr>
          <w:rFonts w:ascii="Arial" w:eastAsia="Times New Roman" w:hAnsi="Arial" w:cs="Arial"/>
          <w:sz w:val="24"/>
          <w:szCs w:val="24"/>
        </w:rPr>
        <w:tab/>
      </w:r>
      <w:proofErr w:type="spellStart"/>
      <w:r w:rsidR="00EC1977" w:rsidRPr="009B2B1C">
        <w:rPr>
          <w:rFonts w:ascii="Arial" w:hAnsi="Arial" w:cs="Arial"/>
          <w:i/>
          <w:sz w:val="24"/>
          <w:szCs w:val="24"/>
        </w:rPr>
        <w:t>Hailaula</w:t>
      </w:r>
      <w:proofErr w:type="spellEnd"/>
      <w:r w:rsidR="00EC1977" w:rsidRPr="009B2B1C">
        <w:rPr>
          <w:rFonts w:ascii="Arial" w:hAnsi="Arial" w:cs="Arial"/>
          <w:i/>
          <w:sz w:val="24"/>
          <w:szCs w:val="24"/>
        </w:rPr>
        <w:t xml:space="preserve"> v The Minister of Safety and Security</w:t>
      </w:r>
      <w:r w:rsidR="00445905" w:rsidRPr="009B2B1C">
        <w:rPr>
          <w:rFonts w:ascii="Arial" w:hAnsi="Arial" w:cs="Arial"/>
          <w:i/>
          <w:sz w:val="24"/>
          <w:szCs w:val="24"/>
        </w:rPr>
        <w:t>,</w:t>
      </w:r>
      <w:r w:rsidR="00D61DF2">
        <w:rPr>
          <w:rStyle w:val="FootnoteReference"/>
          <w:rFonts w:ascii="Arial" w:hAnsi="Arial" w:cs="Arial"/>
          <w:i/>
          <w:sz w:val="24"/>
          <w:szCs w:val="24"/>
        </w:rPr>
        <w:footnoteReference w:id="20"/>
      </w:r>
      <w:r w:rsidR="00EC1977" w:rsidRPr="009B2B1C">
        <w:rPr>
          <w:rFonts w:ascii="Arial" w:hAnsi="Arial" w:cs="Arial"/>
          <w:i/>
          <w:sz w:val="24"/>
          <w:szCs w:val="24"/>
        </w:rPr>
        <w:t xml:space="preserve"> </w:t>
      </w:r>
      <w:r w:rsidR="00D61DF2" w:rsidRPr="009B2B1C">
        <w:rPr>
          <w:rFonts w:ascii="Arial" w:hAnsi="Arial" w:cs="Arial"/>
          <w:sz w:val="24"/>
          <w:szCs w:val="24"/>
        </w:rPr>
        <w:t xml:space="preserve">the plaintiff was awarded N$100 000 as the plaintiff </w:t>
      </w:r>
      <w:r w:rsidR="00445905" w:rsidRPr="009B2B1C">
        <w:rPr>
          <w:rFonts w:ascii="Arial" w:hAnsi="Arial" w:cs="Arial"/>
          <w:sz w:val="24"/>
          <w:szCs w:val="24"/>
        </w:rPr>
        <w:t>suffered</w:t>
      </w:r>
      <w:r w:rsidR="00D61DF2" w:rsidRPr="009B2B1C">
        <w:rPr>
          <w:rFonts w:ascii="Arial" w:hAnsi="Arial" w:cs="Arial"/>
          <w:sz w:val="24"/>
          <w:szCs w:val="24"/>
        </w:rPr>
        <w:t xml:space="preserve"> conductive hearing loss</w:t>
      </w:r>
      <w:r w:rsidR="00445905" w:rsidRPr="009B2B1C">
        <w:rPr>
          <w:rFonts w:ascii="Arial" w:hAnsi="Arial" w:cs="Arial"/>
          <w:sz w:val="24"/>
          <w:szCs w:val="24"/>
        </w:rPr>
        <w:t xml:space="preserve"> due to</w:t>
      </w:r>
      <w:r w:rsidR="00F155CE" w:rsidRPr="009B2B1C">
        <w:rPr>
          <w:rFonts w:ascii="Arial" w:hAnsi="Arial" w:cs="Arial"/>
          <w:sz w:val="24"/>
          <w:szCs w:val="24"/>
        </w:rPr>
        <w:t xml:space="preserve"> </w:t>
      </w:r>
      <w:r w:rsidR="00D61DF2" w:rsidRPr="009B2B1C">
        <w:rPr>
          <w:rFonts w:ascii="Arial" w:hAnsi="Arial" w:cs="Arial"/>
          <w:sz w:val="24"/>
          <w:szCs w:val="24"/>
        </w:rPr>
        <w:t>assault.</w:t>
      </w:r>
    </w:p>
    <w:p w14:paraId="70FF00BB" w14:textId="63E7BC1B" w:rsidR="00EC1977" w:rsidRPr="009B2B1C" w:rsidRDefault="009B2B1C" w:rsidP="009B2B1C">
      <w:pPr>
        <w:spacing w:after="0" w:line="360" w:lineRule="auto"/>
        <w:jc w:val="both"/>
        <w:rPr>
          <w:rFonts w:ascii="Arial" w:eastAsia="Times New Roman" w:hAnsi="Arial" w:cs="Arial"/>
          <w:sz w:val="24"/>
          <w:szCs w:val="24"/>
        </w:rPr>
      </w:pPr>
      <w:r w:rsidRPr="005D417C">
        <w:rPr>
          <w:rFonts w:ascii="Arial" w:eastAsia="Times New Roman" w:hAnsi="Arial" w:cs="Arial"/>
          <w:sz w:val="24"/>
          <w:szCs w:val="24"/>
        </w:rPr>
        <w:lastRenderedPageBreak/>
        <w:t>d)</w:t>
      </w:r>
      <w:r w:rsidRPr="005D417C">
        <w:rPr>
          <w:rFonts w:ascii="Arial" w:eastAsia="Times New Roman" w:hAnsi="Arial" w:cs="Arial"/>
          <w:sz w:val="24"/>
          <w:szCs w:val="24"/>
        </w:rPr>
        <w:tab/>
      </w:r>
      <w:proofErr w:type="spellStart"/>
      <w:r w:rsidR="00D61DF2" w:rsidRPr="009B2B1C">
        <w:rPr>
          <w:rFonts w:ascii="Arial" w:eastAsia="Times New Roman" w:hAnsi="Arial" w:cs="Arial"/>
          <w:i/>
          <w:sz w:val="24"/>
          <w:szCs w:val="24"/>
        </w:rPr>
        <w:t>Owoses</w:t>
      </w:r>
      <w:proofErr w:type="spellEnd"/>
      <w:r w:rsidR="00D61DF2" w:rsidRPr="009B2B1C">
        <w:rPr>
          <w:rFonts w:ascii="Arial" w:eastAsia="Times New Roman" w:hAnsi="Arial" w:cs="Arial"/>
          <w:i/>
          <w:sz w:val="24"/>
          <w:szCs w:val="24"/>
        </w:rPr>
        <w:t xml:space="preserve"> v Government of the Republic of Namibia</w:t>
      </w:r>
      <w:r w:rsidR="00445905" w:rsidRPr="009B2B1C">
        <w:rPr>
          <w:rFonts w:ascii="Arial" w:eastAsia="Times New Roman" w:hAnsi="Arial" w:cs="Arial"/>
          <w:i/>
          <w:sz w:val="24"/>
          <w:szCs w:val="24"/>
        </w:rPr>
        <w:t>,</w:t>
      </w:r>
      <w:r w:rsidR="00D61DF2">
        <w:rPr>
          <w:rStyle w:val="FootnoteReference"/>
          <w:rFonts w:ascii="Arial" w:eastAsia="Times New Roman" w:hAnsi="Arial" w:cs="Arial"/>
          <w:i/>
          <w:sz w:val="24"/>
          <w:szCs w:val="24"/>
        </w:rPr>
        <w:footnoteReference w:id="21"/>
      </w:r>
      <w:r w:rsidR="00D61DF2" w:rsidRPr="009B2B1C">
        <w:rPr>
          <w:rFonts w:ascii="Arial" w:eastAsia="Times New Roman" w:hAnsi="Arial" w:cs="Arial"/>
          <w:sz w:val="24"/>
          <w:szCs w:val="24"/>
        </w:rPr>
        <w:t xml:space="preserve"> the plaintiff was awarded N$145 000 as the plaintiff was hit with the butt of a rifle and was diagnosed with post-traumatic stress disorder. </w:t>
      </w:r>
    </w:p>
    <w:p w14:paraId="01CBEE63" w14:textId="77777777" w:rsidR="00EC1977" w:rsidRPr="00EC1977" w:rsidRDefault="00EC1977" w:rsidP="00EC1977">
      <w:pPr>
        <w:pStyle w:val="ListParagraph"/>
        <w:rPr>
          <w:rFonts w:ascii="Arial" w:hAnsi="Arial" w:cs="Arial"/>
          <w:sz w:val="24"/>
          <w:szCs w:val="24"/>
        </w:rPr>
      </w:pPr>
    </w:p>
    <w:p w14:paraId="07850789" w14:textId="77777777" w:rsidR="00D61DF2" w:rsidRPr="003A533B" w:rsidRDefault="009424F5" w:rsidP="009424F5">
      <w:pPr>
        <w:pStyle w:val="ListParagraph"/>
        <w:spacing w:after="0" w:line="360" w:lineRule="auto"/>
        <w:ind w:left="0"/>
        <w:jc w:val="both"/>
        <w:rPr>
          <w:rFonts w:ascii="Arial" w:hAnsi="Arial" w:cs="Arial"/>
          <w:sz w:val="24"/>
          <w:szCs w:val="24"/>
          <w:lang w:val="en-GB"/>
        </w:rPr>
      </w:pPr>
      <w:r>
        <w:rPr>
          <w:rFonts w:ascii="Arial" w:hAnsi="Arial" w:cs="Arial"/>
          <w:sz w:val="24"/>
          <w:szCs w:val="24"/>
        </w:rPr>
        <w:t>[115]</w:t>
      </w:r>
      <w:r>
        <w:rPr>
          <w:rFonts w:ascii="Arial" w:hAnsi="Arial" w:cs="Arial"/>
          <w:sz w:val="24"/>
          <w:szCs w:val="24"/>
        </w:rPr>
        <w:tab/>
      </w:r>
      <w:r w:rsidR="00D61DF2" w:rsidRPr="00D61DF2">
        <w:rPr>
          <w:rFonts w:ascii="Arial" w:hAnsi="Arial" w:cs="Arial"/>
          <w:sz w:val="24"/>
          <w:szCs w:val="24"/>
        </w:rPr>
        <w:t>In the current instance</w:t>
      </w:r>
      <w:r w:rsidR="00F155CE" w:rsidRPr="00F155CE">
        <w:rPr>
          <w:rFonts w:ascii="Arial" w:hAnsi="Arial" w:cs="Arial"/>
          <w:sz w:val="24"/>
          <w:szCs w:val="24"/>
        </w:rPr>
        <w:t>, the plaintiff was examined by a nurse from the facility and</w:t>
      </w:r>
      <w:r w:rsidR="00D61DF2">
        <w:rPr>
          <w:rFonts w:ascii="Arial" w:hAnsi="Arial" w:cs="Arial"/>
          <w:sz w:val="24"/>
          <w:szCs w:val="24"/>
        </w:rPr>
        <w:t xml:space="preserve"> a medical doctor. Dr Hamupembe did not regard the injuries of the plaintiff of such a nature </w:t>
      </w:r>
      <w:r w:rsidR="003A533B">
        <w:rPr>
          <w:rFonts w:ascii="Arial" w:hAnsi="Arial" w:cs="Arial"/>
          <w:sz w:val="24"/>
          <w:szCs w:val="24"/>
        </w:rPr>
        <w:t>to admit him</w:t>
      </w:r>
      <w:r w:rsidR="00D61DF2">
        <w:rPr>
          <w:rFonts w:ascii="Arial" w:hAnsi="Arial" w:cs="Arial"/>
          <w:sz w:val="24"/>
          <w:szCs w:val="24"/>
        </w:rPr>
        <w:t xml:space="preserve"> to </w:t>
      </w:r>
      <w:r w:rsidR="00F155CE">
        <w:rPr>
          <w:rFonts w:ascii="Arial" w:hAnsi="Arial" w:cs="Arial"/>
          <w:sz w:val="24"/>
          <w:szCs w:val="24"/>
        </w:rPr>
        <w:t xml:space="preserve">the </w:t>
      </w:r>
      <w:r w:rsidR="00D61DF2">
        <w:rPr>
          <w:rFonts w:ascii="Arial" w:hAnsi="Arial" w:cs="Arial"/>
          <w:sz w:val="24"/>
          <w:szCs w:val="24"/>
        </w:rPr>
        <w:t xml:space="preserve">hospital and found that the injuries were superficial. </w:t>
      </w:r>
      <w:r w:rsidR="00F155CE">
        <w:rPr>
          <w:rFonts w:ascii="Arial" w:hAnsi="Arial" w:cs="Arial"/>
          <w:sz w:val="24"/>
          <w:szCs w:val="24"/>
        </w:rPr>
        <w:t>Accordingly, no</w:t>
      </w:r>
      <w:r w:rsidR="00D61DF2">
        <w:rPr>
          <w:rFonts w:ascii="Arial" w:hAnsi="Arial" w:cs="Arial"/>
          <w:sz w:val="24"/>
          <w:szCs w:val="24"/>
        </w:rPr>
        <w:t xml:space="preserve"> </w:t>
      </w:r>
      <w:r w:rsidR="00F155CE">
        <w:rPr>
          <w:rFonts w:ascii="Arial" w:hAnsi="Arial" w:cs="Arial"/>
          <w:sz w:val="24"/>
          <w:szCs w:val="24"/>
        </w:rPr>
        <w:t>follow-up</w:t>
      </w:r>
      <w:r w:rsidR="00D61DF2">
        <w:rPr>
          <w:rFonts w:ascii="Arial" w:hAnsi="Arial" w:cs="Arial"/>
          <w:sz w:val="24"/>
          <w:szCs w:val="24"/>
        </w:rPr>
        <w:t xml:space="preserve"> treatment was required. </w:t>
      </w:r>
    </w:p>
    <w:p w14:paraId="157ED5C3" w14:textId="77777777" w:rsidR="003A533B" w:rsidRPr="003A533B" w:rsidRDefault="003A533B" w:rsidP="003A533B">
      <w:pPr>
        <w:pStyle w:val="ListParagraph"/>
        <w:spacing w:after="0" w:line="360" w:lineRule="auto"/>
        <w:ind w:left="0"/>
        <w:jc w:val="both"/>
        <w:rPr>
          <w:rFonts w:ascii="Arial" w:hAnsi="Arial" w:cs="Arial"/>
          <w:sz w:val="24"/>
          <w:szCs w:val="24"/>
          <w:lang w:val="en-GB"/>
        </w:rPr>
      </w:pPr>
    </w:p>
    <w:p w14:paraId="3DDB4CC8" w14:textId="77777777" w:rsidR="003A533B" w:rsidRDefault="003A533B" w:rsidP="003A533B">
      <w:pPr>
        <w:pStyle w:val="ListParagraph"/>
        <w:spacing w:after="0" w:line="360" w:lineRule="auto"/>
        <w:ind w:left="0"/>
        <w:jc w:val="both"/>
        <w:rPr>
          <w:rFonts w:ascii="Arial" w:hAnsi="Arial" w:cs="Arial"/>
          <w:sz w:val="24"/>
          <w:szCs w:val="24"/>
          <w:u w:val="single"/>
          <w:lang w:val="en-GB"/>
        </w:rPr>
      </w:pPr>
      <w:r w:rsidRPr="003A533B">
        <w:rPr>
          <w:rFonts w:ascii="Arial" w:hAnsi="Arial" w:cs="Arial"/>
          <w:sz w:val="24"/>
          <w:szCs w:val="24"/>
          <w:u w:val="single"/>
          <w:lang w:val="en-GB"/>
        </w:rPr>
        <w:t>Conclusion</w:t>
      </w:r>
    </w:p>
    <w:p w14:paraId="211D7308" w14:textId="77777777" w:rsidR="003A533B" w:rsidRPr="003A533B" w:rsidRDefault="003A533B" w:rsidP="003A533B">
      <w:pPr>
        <w:pStyle w:val="ListParagraph"/>
        <w:spacing w:after="0" w:line="360" w:lineRule="auto"/>
        <w:ind w:left="0"/>
        <w:jc w:val="both"/>
        <w:rPr>
          <w:rFonts w:ascii="Arial" w:hAnsi="Arial" w:cs="Arial"/>
          <w:sz w:val="24"/>
          <w:szCs w:val="24"/>
          <w:u w:val="single"/>
          <w:lang w:val="en-GB"/>
        </w:rPr>
      </w:pPr>
    </w:p>
    <w:p w14:paraId="01D2B7F3" w14:textId="77777777" w:rsidR="003A533B" w:rsidRDefault="009424F5" w:rsidP="003A533B">
      <w:pPr>
        <w:pStyle w:val="BodyText"/>
        <w:rPr>
          <w:color w:val="auto"/>
        </w:rPr>
      </w:pPr>
      <w:r>
        <w:rPr>
          <w:color w:val="auto"/>
        </w:rPr>
        <w:t>[116]</w:t>
      </w:r>
      <w:r>
        <w:rPr>
          <w:color w:val="auto"/>
        </w:rPr>
        <w:tab/>
        <w:t>I</w:t>
      </w:r>
      <w:r w:rsidR="00941A99" w:rsidRPr="00D61DF2">
        <w:rPr>
          <w:color w:val="auto"/>
        </w:rPr>
        <w:t xml:space="preserve">n the premises of the evidence led in its totality, the particulars of this case, the nature of the injuries sustained and considering the quantum awarded in the above comparable cases, I hold the view that the plaintiff should be awarded damages not far off from the damages awarded in the above-mentioned cases. </w:t>
      </w:r>
      <w:r w:rsidR="00F155CE">
        <w:rPr>
          <w:color w:val="auto"/>
        </w:rPr>
        <w:t>Accordingly, in</w:t>
      </w:r>
      <w:r w:rsidR="00941A99" w:rsidRPr="00D61DF2">
        <w:rPr>
          <w:color w:val="auto"/>
        </w:rPr>
        <w:t xml:space="preserve"> my analysis of the facts of this matter, an award in the amount of N$50 000 is justified</w:t>
      </w:r>
      <w:r w:rsidR="00F155CE">
        <w:rPr>
          <w:color w:val="auto"/>
        </w:rPr>
        <w:t>.</w:t>
      </w:r>
    </w:p>
    <w:p w14:paraId="0BE7A80B" w14:textId="77777777" w:rsidR="00603FE4" w:rsidRPr="00D61DF2" w:rsidRDefault="00603FE4" w:rsidP="003A533B">
      <w:pPr>
        <w:pStyle w:val="BodyText"/>
        <w:rPr>
          <w:color w:val="auto"/>
        </w:rPr>
      </w:pPr>
    </w:p>
    <w:p w14:paraId="51265B67" w14:textId="77777777" w:rsidR="00AB313A" w:rsidRPr="009424F5" w:rsidRDefault="009424F5" w:rsidP="009424F5">
      <w:pPr>
        <w:spacing w:after="0" w:line="360" w:lineRule="auto"/>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AB313A" w:rsidRPr="009424F5">
        <w:rPr>
          <w:rFonts w:ascii="Arial" w:hAnsi="Arial" w:cs="Arial"/>
          <w:sz w:val="24"/>
          <w:szCs w:val="24"/>
        </w:rPr>
        <w:t>My order is as follows:</w:t>
      </w:r>
    </w:p>
    <w:p w14:paraId="478D7219" w14:textId="77777777" w:rsidR="00AB313A" w:rsidRPr="00D61DF2" w:rsidRDefault="00AB313A" w:rsidP="00AB313A">
      <w:pPr>
        <w:spacing w:after="0" w:line="360" w:lineRule="auto"/>
        <w:jc w:val="both"/>
        <w:rPr>
          <w:rFonts w:ascii="Arial" w:hAnsi="Arial" w:cs="Arial"/>
          <w:sz w:val="24"/>
          <w:szCs w:val="24"/>
        </w:rPr>
      </w:pPr>
    </w:p>
    <w:p w14:paraId="185F0506" w14:textId="77777777" w:rsidR="00AB313A" w:rsidRPr="00D61DF2" w:rsidRDefault="00AB313A" w:rsidP="00AB313A">
      <w:pPr>
        <w:spacing w:after="0" w:line="360" w:lineRule="auto"/>
        <w:jc w:val="both"/>
        <w:rPr>
          <w:rFonts w:ascii="Arial" w:hAnsi="Arial" w:cs="Arial"/>
          <w:sz w:val="24"/>
          <w:szCs w:val="24"/>
        </w:rPr>
      </w:pPr>
      <w:r w:rsidRPr="00D61DF2">
        <w:rPr>
          <w:rFonts w:ascii="Arial" w:hAnsi="Arial" w:cs="Arial"/>
          <w:sz w:val="24"/>
          <w:szCs w:val="24"/>
        </w:rPr>
        <w:t>The court grants judgment in favor of the plaintiff against the</w:t>
      </w:r>
      <w:r w:rsidR="003A533B">
        <w:rPr>
          <w:rFonts w:ascii="Arial" w:hAnsi="Arial" w:cs="Arial"/>
          <w:sz w:val="24"/>
          <w:szCs w:val="24"/>
        </w:rPr>
        <w:t xml:space="preserve"> first and third </w:t>
      </w:r>
      <w:r w:rsidRPr="00D61DF2">
        <w:rPr>
          <w:rFonts w:ascii="Arial" w:hAnsi="Arial" w:cs="Arial"/>
          <w:sz w:val="24"/>
          <w:szCs w:val="24"/>
        </w:rPr>
        <w:t>defendants, jointly and severally, the one paying the other to be absolved, in the following terms:</w:t>
      </w:r>
    </w:p>
    <w:p w14:paraId="105065CA" w14:textId="77777777" w:rsidR="00AB313A" w:rsidRPr="00D61DF2" w:rsidRDefault="00AB313A" w:rsidP="00AB313A">
      <w:pPr>
        <w:spacing w:after="0" w:line="360" w:lineRule="auto"/>
        <w:jc w:val="both"/>
        <w:rPr>
          <w:rFonts w:ascii="Arial" w:hAnsi="Arial" w:cs="Arial"/>
          <w:sz w:val="24"/>
          <w:szCs w:val="24"/>
        </w:rPr>
      </w:pPr>
    </w:p>
    <w:p w14:paraId="775DA91B" w14:textId="77777777" w:rsidR="00AB313A" w:rsidRPr="00D61DF2" w:rsidRDefault="00AB313A" w:rsidP="00AB313A">
      <w:pPr>
        <w:spacing w:after="0" w:line="360" w:lineRule="auto"/>
        <w:jc w:val="both"/>
        <w:rPr>
          <w:rFonts w:ascii="Arial" w:hAnsi="Arial" w:cs="Arial"/>
          <w:sz w:val="24"/>
          <w:szCs w:val="24"/>
        </w:rPr>
      </w:pPr>
      <w:r w:rsidRPr="00D61DF2">
        <w:rPr>
          <w:rFonts w:ascii="Arial" w:hAnsi="Arial" w:cs="Arial"/>
          <w:sz w:val="24"/>
          <w:szCs w:val="24"/>
        </w:rPr>
        <w:t>1</w:t>
      </w:r>
      <w:r w:rsidR="003A533B">
        <w:rPr>
          <w:rFonts w:ascii="Arial" w:hAnsi="Arial" w:cs="Arial"/>
          <w:sz w:val="24"/>
          <w:szCs w:val="24"/>
        </w:rPr>
        <w:t>.</w:t>
      </w:r>
      <w:r w:rsidR="003A533B">
        <w:rPr>
          <w:rFonts w:ascii="Arial" w:hAnsi="Arial" w:cs="Arial"/>
          <w:sz w:val="24"/>
          <w:szCs w:val="24"/>
        </w:rPr>
        <w:tab/>
        <w:t>Payment in the amount of N$50</w:t>
      </w:r>
      <w:r w:rsidRPr="00D61DF2">
        <w:rPr>
          <w:rFonts w:ascii="Arial" w:hAnsi="Arial" w:cs="Arial"/>
          <w:sz w:val="24"/>
          <w:szCs w:val="24"/>
        </w:rPr>
        <w:t xml:space="preserve"> 000;</w:t>
      </w:r>
    </w:p>
    <w:p w14:paraId="5F2D6FE3" w14:textId="77777777" w:rsidR="00AB313A" w:rsidRPr="00B81AD0" w:rsidRDefault="00AB313A" w:rsidP="00AB313A">
      <w:pPr>
        <w:spacing w:after="0" w:line="360" w:lineRule="auto"/>
        <w:jc w:val="both"/>
        <w:rPr>
          <w:rFonts w:ascii="Arial" w:hAnsi="Arial" w:cs="Arial"/>
          <w:sz w:val="24"/>
          <w:szCs w:val="24"/>
        </w:rPr>
      </w:pPr>
      <w:r w:rsidRPr="00D61DF2">
        <w:rPr>
          <w:rFonts w:ascii="Arial" w:hAnsi="Arial" w:cs="Arial"/>
          <w:sz w:val="24"/>
          <w:szCs w:val="24"/>
        </w:rPr>
        <w:t>2.</w:t>
      </w:r>
      <w:r w:rsidRPr="00D61DF2">
        <w:rPr>
          <w:rFonts w:ascii="Arial" w:hAnsi="Arial" w:cs="Arial"/>
          <w:sz w:val="24"/>
          <w:szCs w:val="24"/>
        </w:rPr>
        <w:tab/>
        <w:t xml:space="preserve">Interest on the </w:t>
      </w:r>
      <w:r w:rsidR="003A533B">
        <w:rPr>
          <w:rFonts w:ascii="Arial" w:hAnsi="Arial" w:cs="Arial"/>
          <w:sz w:val="24"/>
          <w:szCs w:val="24"/>
        </w:rPr>
        <w:t>above-mentioned</w:t>
      </w:r>
      <w:r w:rsidRPr="00D61DF2">
        <w:rPr>
          <w:rFonts w:ascii="Arial" w:hAnsi="Arial" w:cs="Arial"/>
          <w:sz w:val="24"/>
          <w:szCs w:val="24"/>
        </w:rPr>
        <w:t xml:space="preserve"> </w:t>
      </w:r>
      <w:r w:rsidRPr="00B81AD0">
        <w:rPr>
          <w:rFonts w:ascii="Arial" w:hAnsi="Arial" w:cs="Arial"/>
          <w:sz w:val="24"/>
          <w:szCs w:val="24"/>
        </w:rPr>
        <w:t>amount at the rate of 20% per annum from the date of judgment to the date of final payment;</w:t>
      </w:r>
    </w:p>
    <w:p w14:paraId="6D2A33B3" w14:textId="77777777" w:rsidR="00AB313A" w:rsidRPr="00B81AD0" w:rsidRDefault="00AB313A" w:rsidP="00AB313A">
      <w:pPr>
        <w:spacing w:after="0" w:line="360" w:lineRule="auto"/>
        <w:jc w:val="both"/>
        <w:rPr>
          <w:rFonts w:ascii="Arial" w:hAnsi="Arial" w:cs="Arial"/>
          <w:sz w:val="24"/>
          <w:szCs w:val="24"/>
        </w:rPr>
      </w:pPr>
      <w:r w:rsidRPr="00B81AD0">
        <w:rPr>
          <w:rFonts w:ascii="Arial" w:hAnsi="Arial" w:cs="Arial"/>
          <w:sz w:val="24"/>
          <w:szCs w:val="24"/>
        </w:rPr>
        <w:t>3.</w:t>
      </w:r>
      <w:r w:rsidRPr="00B81AD0">
        <w:rPr>
          <w:rFonts w:ascii="Arial" w:hAnsi="Arial" w:cs="Arial"/>
          <w:sz w:val="24"/>
          <w:szCs w:val="24"/>
        </w:rPr>
        <w:tab/>
        <w:t>No order as to costs;</w:t>
      </w:r>
    </w:p>
    <w:p w14:paraId="070E4AE0" w14:textId="77777777" w:rsidR="00AB313A" w:rsidRDefault="00AB313A" w:rsidP="00AB313A">
      <w:pPr>
        <w:spacing w:after="0" w:line="360" w:lineRule="auto"/>
        <w:jc w:val="both"/>
        <w:rPr>
          <w:rFonts w:ascii="Arial" w:hAnsi="Arial" w:cs="Arial"/>
          <w:sz w:val="24"/>
          <w:szCs w:val="24"/>
        </w:rPr>
      </w:pPr>
      <w:r w:rsidRPr="00B81AD0">
        <w:rPr>
          <w:rFonts w:ascii="Arial" w:hAnsi="Arial" w:cs="Arial"/>
          <w:sz w:val="24"/>
          <w:szCs w:val="24"/>
        </w:rPr>
        <w:t>4.</w:t>
      </w:r>
      <w:r w:rsidRPr="00B81AD0">
        <w:rPr>
          <w:rFonts w:ascii="Arial" w:hAnsi="Arial" w:cs="Arial"/>
          <w:sz w:val="24"/>
          <w:szCs w:val="24"/>
        </w:rPr>
        <w:tab/>
        <w:t xml:space="preserve">The matter is </w:t>
      </w:r>
      <w:r w:rsidR="003A533B">
        <w:rPr>
          <w:rFonts w:ascii="Arial" w:hAnsi="Arial" w:cs="Arial"/>
          <w:sz w:val="24"/>
          <w:szCs w:val="24"/>
        </w:rPr>
        <w:t>finalised</w:t>
      </w:r>
      <w:r w:rsidRPr="00B81AD0">
        <w:rPr>
          <w:rFonts w:ascii="Arial" w:hAnsi="Arial" w:cs="Arial"/>
          <w:sz w:val="24"/>
          <w:szCs w:val="24"/>
        </w:rPr>
        <w:t xml:space="preserve"> and removed from the roll.</w:t>
      </w:r>
    </w:p>
    <w:p w14:paraId="4A5B15C4" w14:textId="77777777" w:rsidR="00B7296F" w:rsidRPr="00B7296F" w:rsidRDefault="00B7296F" w:rsidP="00971CF8">
      <w:pPr>
        <w:pStyle w:val="ListParagraph"/>
        <w:spacing w:after="0" w:line="360" w:lineRule="auto"/>
        <w:ind w:left="0"/>
        <w:jc w:val="both"/>
        <w:rPr>
          <w:rFonts w:ascii="Arial" w:hAnsi="Arial" w:cs="Arial"/>
          <w:sz w:val="24"/>
          <w:szCs w:val="24"/>
        </w:rPr>
      </w:pPr>
    </w:p>
    <w:p w14:paraId="235EE85B" w14:textId="77777777" w:rsidR="00603FE4" w:rsidRDefault="003A533B" w:rsidP="00971CF8">
      <w:pPr>
        <w:spacing w:after="0" w:line="360" w:lineRule="auto"/>
        <w:jc w:val="both"/>
      </w:pPr>
      <w:r>
        <w:lastRenderedPageBreak/>
        <w:tab/>
      </w:r>
      <w:r>
        <w:tab/>
      </w:r>
      <w:r>
        <w:tab/>
      </w:r>
      <w:r>
        <w:tab/>
      </w:r>
      <w:r>
        <w:tab/>
      </w:r>
      <w:r>
        <w:tab/>
      </w:r>
      <w:r>
        <w:tab/>
      </w:r>
      <w:r>
        <w:tab/>
      </w:r>
    </w:p>
    <w:p w14:paraId="0B04B0F8" w14:textId="77777777" w:rsidR="00603FE4" w:rsidRDefault="00603FE4" w:rsidP="00971CF8">
      <w:pPr>
        <w:spacing w:after="0" w:line="360" w:lineRule="auto"/>
        <w:jc w:val="both"/>
      </w:pPr>
    </w:p>
    <w:p w14:paraId="4E05DFA0" w14:textId="77777777" w:rsidR="00603FE4" w:rsidRDefault="00603FE4" w:rsidP="00971CF8">
      <w:pPr>
        <w:spacing w:after="0" w:line="360" w:lineRule="auto"/>
        <w:jc w:val="both"/>
      </w:pPr>
    </w:p>
    <w:p w14:paraId="5260EC8B" w14:textId="77777777" w:rsidR="009E7F24" w:rsidRDefault="00E17786" w:rsidP="00603FE4">
      <w:pPr>
        <w:spacing w:after="0" w:line="360" w:lineRule="auto"/>
        <w:ind w:left="5040" w:firstLine="720"/>
        <w:jc w:val="both"/>
      </w:pPr>
      <w:r>
        <w:t xml:space="preserve"> </w:t>
      </w:r>
      <w:r>
        <w:tab/>
      </w:r>
      <w:r w:rsidR="00DC4D2D">
        <w:t xml:space="preserve">  </w:t>
      </w:r>
      <w:r w:rsidR="003A533B">
        <w:t>_________________________</w:t>
      </w:r>
    </w:p>
    <w:p w14:paraId="6B5F6E27" w14:textId="77777777" w:rsidR="003A533B" w:rsidRPr="003A533B" w:rsidRDefault="003A533B" w:rsidP="00971CF8">
      <w:pPr>
        <w:spacing w:after="0" w:line="360" w:lineRule="auto"/>
        <w:jc w:val="both"/>
        <w:rPr>
          <w:rFonts w:ascii="Arial" w:hAnsi="Arial" w:cs="Arial"/>
          <w:sz w:val="24"/>
        </w:rPr>
      </w:pPr>
      <w:r>
        <w:tab/>
      </w:r>
      <w:r>
        <w:tab/>
      </w:r>
      <w:r>
        <w:tab/>
      </w:r>
      <w:r>
        <w:tab/>
      </w:r>
      <w:r>
        <w:tab/>
      </w:r>
      <w:r>
        <w:tab/>
      </w:r>
      <w:r>
        <w:tab/>
      </w:r>
      <w:r>
        <w:tab/>
      </w:r>
      <w:r w:rsidR="005B4FFA">
        <w:tab/>
      </w:r>
      <w:r w:rsidR="005B4FFA">
        <w:tab/>
      </w:r>
      <w:r w:rsidR="005B4FFA">
        <w:tab/>
        <w:t xml:space="preserve">    </w:t>
      </w:r>
      <w:r w:rsidRPr="003A533B">
        <w:rPr>
          <w:rFonts w:ascii="Arial" w:hAnsi="Arial" w:cs="Arial"/>
          <w:sz w:val="24"/>
        </w:rPr>
        <w:t>JS Prinsloo</w:t>
      </w:r>
    </w:p>
    <w:p w14:paraId="4711D051" w14:textId="77777777" w:rsidR="003A533B" w:rsidRDefault="003A533B" w:rsidP="00971CF8">
      <w:pPr>
        <w:spacing w:after="0" w:line="360" w:lineRule="auto"/>
        <w:jc w:val="both"/>
        <w:rPr>
          <w:rFonts w:ascii="Arial" w:hAnsi="Arial" w:cs="Arial"/>
          <w:sz w:val="24"/>
        </w:rPr>
      </w:pPr>
      <w:r w:rsidRPr="003A533B">
        <w:rPr>
          <w:rFonts w:ascii="Arial" w:hAnsi="Arial" w:cs="Arial"/>
          <w:sz w:val="24"/>
        </w:rPr>
        <w:tab/>
      </w:r>
      <w:r w:rsidRPr="003A533B">
        <w:rPr>
          <w:rFonts w:ascii="Arial" w:hAnsi="Arial" w:cs="Arial"/>
          <w:sz w:val="24"/>
        </w:rPr>
        <w:tab/>
      </w:r>
      <w:r w:rsidRPr="003A533B">
        <w:rPr>
          <w:rFonts w:ascii="Arial" w:hAnsi="Arial" w:cs="Arial"/>
          <w:sz w:val="24"/>
        </w:rPr>
        <w:tab/>
      </w:r>
      <w:r w:rsidRPr="003A533B">
        <w:rPr>
          <w:rFonts w:ascii="Arial" w:hAnsi="Arial" w:cs="Arial"/>
          <w:sz w:val="24"/>
        </w:rPr>
        <w:tab/>
      </w:r>
      <w:r w:rsidRPr="003A533B">
        <w:rPr>
          <w:rFonts w:ascii="Arial" w:hAnsi="Arial" w:cs="Arial"/>
          <w:sz w:val="24"/>
        </w:rPr>
        <w:tab/>
      </w:r>
      <w:r w:rsidRPr="003A533B">
        <w:rPr>
          <w:rFonts w:ascii="Arial" w:hAnsi="Arial" w:cs="Arial"/>
          <w:sz w:val="24"/>
        </w:rPr>
        <w:tab/>
      </w:r>
      <w:r w:rsidRPr="003A533B">
        <w:rPr>
          <w:rFonts w:ascii="Arial" w:hAnsi="Arial" w:cs="Arial"/>
          <w:sz w:val="24"/>
        </w:rPr>
        <w:tab/>
      </w:r>
      <w:r w:rsidRPr="003A533B">
        <w:rPr>
          <w:rFonts w:ascii="Arial" w:hAnsi="Arial" w:cs="Arial"/>
          <w:sz w:val="24"/>
        </w:rPr>
        <w:tab/>
      </w:r>
      <w:r w:rsidR="005B4FFA">
        <w:rPr>
          <w:rFonts w:ascii="Arial" w:hAnsi="Arial" w:cs="Arial"/>
          <w:sz w:val="24"/>
        </w:rPr>
        <w:tab/>
      </w:r>
      <w:r w:rsidR="005B4FFA">
        <w:rPr>
          <w:rFonts w:ascii="Arial" w:hAnsi="Arial" w:cs="Arial"/>
          <w:sz w:val="24"/>
        </w:rPr>
        <w:tab/>
      </w:r>
      <w:r w:rsidR="005B4FFA">
        <w:rPr>
          <w:rFonts w:ascii="Arial" w:hAnsi="Arial" w:cs="Arial"/>
          <w:sz w:val="24"/>
        </w:rPr>
        <w:tab/>
      </w:r>
      <w:r w:rsidR="005B4FFA">
        <w:rPr>
          <w:rFonts w:ascii="Arial" w:hAnsi="Arial" w:cs="Arial"/>
          <w:sz w:val="24"/>
        </w:rPr>
        <w:tab/>
      </w:r>
      <w:r w:rsidRPr="003A533B">
        <w:rPr>
          <w:rFonts w:ascii="Arial" w:hAnsi="Arial" w:cs="Arial"/>
          <w:sz w:val="24"/>
        </w:rPr>
        <w:t>Judge</w:t>
      </w:r>
    </w:p>
    <w:p w14:paraId="1171A0E6" w14:textId="77777777" w:rsidR="003A533B" w:rsidRDefault="003A533B" w:rsidP="00971CF8">
      <w:pPr>
        <w:spacing w:after="0" w:line="360" w:lineRule="auto"/>
        <w:jc w:val="both"/>
        <w:rPr>
          <w:rFonts w:ascii="Arial" w:hAnsi="Arial" w:cs="Arial"/>
          <w:sz w:val="24"/>
        </w:rPr>
      </w:pPr>
    </w:p>
    <w:p w14:paraId="4F36597E" w14:textId="77777777" w:rsidR="003A533B" w:rsidRDefault="003A533B" w:rsidP="00971CF8">
      <w:pPr>
        <w:spacing w:after="0" w:line="360" w:lineRule="auto"/>
        <w:jc w:val="both"/>
        <w:rPr>
          <w:rFonts w:ascii="Arial" w:hAnsi="Arial" w:cs="Arial"/>
          <w:sz w:val="24"/>
        </w:rPr>
      </w:pPr>
    </w:p>
    <w:p w14:paraId="73140A9E" w14:textId="77777777" w:rsidR="003A533B" w:rsidRDefault="003A533B" w:rsidP="00971CF8">
      <w:pPr>
        <w:spacing w:after="0" w:line="360" w:lineRule="auto"/>
        <w:jc w:val="both"/>
        <w:rPr>
          <w:rFonts w:ascii="Arial" w:hAnsi="Arial" w:cs="Arial"/>
          <w:sz w:val="24"/>
        </w:rPr>
      </w:pPr>
    </w:p>
    <w:p w14:paraId="62E8330D" w14:textId="77777777" w:rsidR="003A533B" w:rsidRDefault="003A533B" w:rsidP="00971CF8">
      <w:pPr>
        <w:spacing w:after="0" w:line="360" w:lineRule="auto"/>
        <w:jc w:val="both"/>
        <w:rPr>
          <w:rFonts w:ascii="Arial" w:hAnsi="Arial" w:cs="Arial"/>
          <w:sz w:val="24"/>
        </w:rPr>
      </w:pPr>
    </w:p>
    <w:p w14:paraId="00FB6A0B" w14:textId="77777777" w:rsidR="003A533B" w:rsidRDefault="003A533B" w:rsidP="00971CF8">
      <w:pPr>
        <w:spacing w:after="0" w:line="360" w:lineRule="auto"/>
        <w:jc w:val="both"/>
        <w:rPr>
          <w:rFonts w:ascii="Arial" w:hAnsi="Arial" w:cs="Arial"/>
          <w:sz w:val="24"/>
        </w:rPr>
      </w:pPr>
    </w:p>
    <w:p w14:paraId="481FE630" w14:textId="77777777" w:rsidR="003A533B" w:rsidRDefault="003A533B" w:rsidP="00971CF8">
      <w:pPr>
        <w:spacing w:after="0" w:line="360" w:lineRule="auto"/>
        <w:jc w:val="both"/>
        <w:rPr>
          <w:rFonts w:ascii="Arial" w:hAnsi="Arial" w:cs="Arial"/>
          <w:sz w:val="24"/>
        </w:rPr>
      </w:pPr>
    </w:p>
    <w:p w14:paraId="0ACE9024" w14:textId="77777777" w:rsidR="00637C1C" w:rsidRDefault="00637C1C" w:rsidP="00971CF8">
      <w:pPr>
        <w:spacing w:after="0" w:line="360" w:lineRule="auto"/>
        <w:jc w:val="both"/>
        <w:rPr>
          <w:rFonts w:ascii="Arial" w:hAnsi="Arial" w:cs="Arial"/>
          <w:sz w:val="24"/>
        </w:rPr>
      </w:pPr>
    </w:p>
    <w:p w14:paraId="317C65B5" w14:textId="77777777" w:rsidR="00637C1C" w:rsidRDefault="00637C1C" w:rsidP="00971CF8">
      <w:pPr>
        <w:spacing w:after="0" w:line="360" w:lineRule="auto"/>
        <w:jc w:val="both"/>
        <w:rPr>
          <w:rFonts w:ascii="Arial" w:hAnsi="Arial" w:cs="Arial"/>
          <w:sz w:val="24"/>
        </w:rPr>
      </w:pPr>
    </w:p>
    <w:p w14:paraId="0C56A62D" w14:textId="77777777" w:rsidR="00637C1C" w:rsidRDefault="00637C1C" w:rsidP="00971CF8">
      <w:pPr>
        <w:spacing w:after="0" w:line="360" w:lineRule="auto"/>
        <w:jc w:val="both"/>
        <w:rPr>
          <w:rFonts w:ascii="Arial" w:hAnsi="Arial" w:cs="Arial"/>
          <w:sz w:val="24"/>
        </w:rPr>
      </w:pPr>
    </w:p>
    <w:p w14:paraId="7331C285" w14:textId="77777777" w:rsidR="00637C1C" w:rsidRDefault="00637C1C" w:rsidP="00971CF8">
      <w:pPr>
        <w:spacing w:after="0" w:line="360" w:lineRule="auto"/>
        <w:jc w:val="both"/>
        <w:rPr>
          <w:rFonts w:ascii="Arial" w:hAnsi="Arial" w:cs="Arial"/>
          <w:sz w:val="24"/>
        </w:rPr>
      </w:pPr>
    </w:p>
    <w:p w14:paraId="57004EAB" w14:textId="77777777" w:rsidR="00637C1C" w:rsidRDefault="00637C1C" w:rsidP="00971CF8">
      <w:pPr>
        <w:spacing w:after="0" w:line="360" w:lineRule="auto"/>
        <w:jc w:val="both"/>
        <w:rPr>
          <w:rFonts w:ascii="Arial" w:hAnsi="Arial" w:cs="Arial"/>
          <w:sz w:val="24"/>
        </w:rPr>
      </w:pPr>
    </w:p>
    <w:p w14:paraId="41D6D4C1" w14:textId="77777777" w:rsidR="00637C1C" w:rsidRDefault="00637C1C" w:rsidP="00971CF8">
      <w:pPr>
        <w:spacing w:after="0" w:line="360" w:lineRule="auto"/>
        <w:jc w:val="both"/>
        <w:rPr>
          <w:rFonts w:ascii="Arial" w:hAnsi="Arial" w:cs="Arial"/>
          <w:sz w:val="24"/>
        </w:rPr>
      </w:pPr>
    </w:p>
    <w:p w14:paraId="69ACD9C3" w14:textId="77777777" w:rsidR="00637C1C" w:rsidRDefault="00637C1C" w:rsidP="00971CF8">
      <w:pPr>
        <w:spacing w:after="0" w:line="360" w:lineRule="auto"/>
        <w:jc w:val="both"/>
        <w:rPr>
          <w:rFonts w:ascii="Arial" w:hAnsi="Arial" w:cs="Arial"/>
          <w:sz w:val="24"/>
        </w:rPr>
      </w:pPr>
    </w:p>
    <w:p w14:paraId="272AEC07" w14:textId="77777777" w:rsidR="00603FE4" w:rsidRDefault="00603FE4" w:rsidP="00971CF8">
      <w:pPr>
        <w:spacing w:after="0" w:line="360" w:lineRule="auto"/>
        <w:jc w:val="both"/>
        <w:rPr>
          <w:rFonts w:ascii="Arial" w:hAnsi="Arial" w:cs="Arial"/>
          <w:sz w:val="24"/>
        </w:rPr>
      </w:pPr>
    </w:p>
    <w:p w14:paraId="34AD8862" w14:textId="77777777" w:rsidR="00603FE4" w:rsidRDefault="00603FE4" w:rsidP="00971CF8">
      <w:pPr>
        <w:spacing w:after="0" w:line="360" w:lineRule="auto"/>
        <w:jc w:val="both"/>
        <w:rPr>
          <w:rFonts w:ascii="Arial" w:hAnsi="Arial" w:cs="Arial"/>
          <w:sz w:val="24"/>
        </w:rPr>
      </w:pPr>
    </w:p>
    <w:p w14:paraId="0055E827" w14:textId="77777777" w:rsidR="00603FE4" w:rsidRDefault="00603FE4" w:rsidP="00971CF8">
      <w:pPr>
        <w:spacing w:after="0" w:line="360" w:lineRule="auto"/>
        <w:jc w:val="both"/>
        <w:rPr>
          <w:rFonts w:ascii="Arial" w:hAnsi="Arial" w:cs="Arial"/>
          <w:sz w:val="24"/>
        </w:rPr>
      </w:pPr>
    </w:p>
    <w:p w14:paraId="7AB7DDC1" w14:textId="77777777" w:rsidR="00603FE4" w:rsidRDefault="00603FE4" w:rsidP="00971CF8">
      <w:pPr>
        <w:spacing w:after="0" w:line="360" w:lineRule="auto"/>
        <w:jc w:val="both"/>
        <w:rPr>
          <w:rFonts w:ascii="Arial" w:hAnsi="Arial" w:cs="Arial"/>
          <w:sz w:val="24"/>
        </w:rPr>
      </w:pPr>
    </w:p>
    <w:p w14:paraId="7AC34127" w14:textId="77777777" w:rsidR="00603FE4" w:rsidRDefault="00603FE4" w:rsidP="00971CF8">
      <w:pPr>
        <w:spacing w:after="0" w:line="360" w:lineRule="auto"/>
        <w:jc w:val="both"/>
        <w:rPr>
          <w:rFonts w:ascii="Arial" w:hAnsi="Arial" w:cs="Arial"/>
          <w:sz w:val="24"/>
        </w:rPr>
      </w:pPr>
    </w:p>
    <w:p w14:paraId="2FA77020" w14:textId="77777777" w:rsidR="00603FE4" w:rsidRDefault="00603FE4" w:rsidP="00971CF8">
      <w:pPr>
        <w:spacing w:after="0" w:line="360" w:lineRule="auto"/>
        <w:jc w:val="both"/>
        <w:rPr>
          <w:rFonts w:ascii="Arial" w:hAnsi="Arial" w:cs="Arial"/>
          <w:sz w:val="24"/>
        </w:rPr>
      </w:pPr>
    </w:p>
    <w:p w14:paraId="45855850" w14:textId="77777777" w:rsidR="00603FE4" w:rsidRDefault="00603FE4" w:rsidP="00971CF8">
      <w:pPr>
        <w:spacing w:after="0" w:line="360" w:lineRule="auto"/>
        <w:jc w:val="both"/>
        <w:rPr>
          <w:rFonts w:ascii="Arial" w:hAnsi="Arial" w:cs="Arial"/>
          <w:sz w:val="24"/>
        </w:rPr>
      </w:pPr>
    </w:p>
    <w:p w14:paraId="2799C2FD" w14:textId="77777777" w:rsidR="00603FE4" w:rsidRDefault="00603FE4" w:rsidP="00971CF8">
      <w:pPr>
        <w:spacing w:after="0" w:line="360" w:lineRule="auto"/>
        <w:jc w:val="both"/>
        <w:rPr>
          <w:rFonts w:ascii="Arial" w:hAnsi="Arial" w:cs="Arial"/>
          <w:sz w:val="24"/>
        </w:rPr>
      </w:pPr>
    </w:p>
    <w:p w14:paraId="50DA3A27" w14:textId="77777777" w:rsidR="00603FE4" w:rsidRDefault="00603FE4" w:rsidP="00971CF8">
      <w:pPr>
        <w:spacing w:after="0" w:line="360" w:lineRule="auto"/>
        <w:jc w:val="both"/>
        <w:rPr>
          <w:rFonts w:ascii="Arial" w:hAnsi="Arial" w:cs="Arial"/>
          <w:sz w:val="24"/>
        </w:rPr>
      </w:pPr>
    </w:p>
    <w:p w14:paraId="5EF5C6A1" w14:textId="77777777" w:rsidR="00603FE4" w:rsidRDefault="00603FE4" w:rsidP="00971CF8">
      <w:pPr>
        <w:spacing w:after="0" w:line="360" w:lineRule="auto"/>
        <w:jc w:val="both"/>
        <w:rPr>
          <w:rFonts w:ascii="Arial" w:hAnsi="Arial" w:cs="Arial"/>
          <w:sz w:val="24"/>
        </w:rPr>
      </w:pPr>
    </w:p>
    <w:p w14:paraId="15D1EDE0" w14:textId="77777777" w:rsidR="00603FE4" w:rsidRDefault="00603FE4" w:rsidP="00971CF8">
      <w:pPr>
        <w:spacing w:after="0" w:line="360" w:lineRule="auto"/>
        <w:jc w:val="both"/>
        <w:rPr>
          <w:rFonts w:ascii="Arial" w:hAnsi="Arial" w:cs="Arial"/>
          <w:sz w:val="24"/>
        </w:rPr>
      </w:pPr>
    </w:p>
    <w:p w14:paraId="319F669E" w14:textId="77777777" w:rsidR="00603FE4" w:rsidRDefault="00603FE4" w:rsidP="00971CF8">
      <w:pPr>
        <w:spacing w:after="0" w:line="360" w:lineRule="auto"/>
        <w:jc w:val="both"/>
        <w:rPr>
          <w:rFonts w:ascii="Arial" w:hAnsi="Arial" w:cs="Arial"/>
          <w:sz w:val="24"/>
        </w:rPr>
      </w:pPr>
    </w:p>
    <w:p w14:paraId="4B3096BC" w14:textId="77777777" w:rsidR="003A533B" w:rsidRDefault="003A533B" w:rsidP="00971CF8">
      <w:pPr>
        <w:spacing w:after="0" w:line="360" w:lineRule="auto"/>
        <w:jc w:val="both"/>
        <w:rPr>
          <w:rFonts w:ascii="Arial" w:hAnsi="Arial" w:cs="Arial"/>
          <w:sz w:val="24"/>
        </w:rPr>
      </w:pPr>
      <w:r>
        <w:rPr>
          <w:rFonts w:ascii="Arial" w:hAnsi="Arial" w:cs="Arial"/>
          <w:sz w:val="24"/>
        </w:rPr>
        <w:lastRenderedPageBreak/>
        <w:t>Appearances</w:t>
      </w:r>
      <w:r w:rsidR="000E12FE">
        <w:rPr>
          <w:rFonts w:ascii="Arial" w:hAnsi="Arial" w:cs="Arial"/>
          <w:sz w:val="24"/>
        </w:rPr>
        <w:t>:</w:t>
      </w:r>
    </w:p>
    <w:p w14:paraId="2213943F" w14:textId="77777777" w:rsidR="003A533B" w:rsidRDefault="003A533B" w:rsidP="00971CF8">
      <w:pPr>
        <w:spacing w:after="0" w:line="360" w:lineRule="auto"/>
        <w:jc w:val="both"/>
        <w:rPr>
          <w:rFonts w:ascii="Arial" w:hAnsi="Arial" w:cs="Arial"/>
          <w:sz w:val="24"/>
        </w:rPr>
      </w:pPr>
    </w:p>
    <w:p w14:paraId="642B0894" w14:textId="77777777" w:rsidR="003A533B" w:rsidRDefault="003A533B" w:rsidP="00971CF8">
      <w:pPr>
        <w:spacing w:after="0" w:line="360" w:lineRule="auto"/>
        <w:jc w:val="both"/>
        <w:rPr>
          <w:rFonts w:ascii="Arial" w:hAnsi="Arial" w:cs="Arial"/>
          <w:sz w:val="24"/>
        </w:rPr>
      </w:pPr>
      <w:r>
        <w:rPr>
          <w:rFonts w:ascii="Arial" w:hAnsi="Arial" w:cs="Arial"/>
          <w:sz w:val="24"/>
        </w:rPr>
        <w:t>For the plaintiff:</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 Kanyemba</w:t>
      </w:r>
    </w:p>
    <w:p w14:paraId="61F511D8" w14:textId="77777777" w:rsidR="000E12FE" w:rsidRDefault="000E12FE" w:rsidP="00971CF8">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Of Salomon Kanyemba legal practitioners</w:t>
      </w:r>
    </w:p>
    <w:p w14:paraId="11BA83E2" w14:textId="77777777" w:rsidR="003A533B" w:rsidRDefault="003A533B" w:rsidP="00971CF8">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E12FE" w:rsidRPr="00545E07">
        <w:rPr>
          <w:rFonts w:ascii="Arial" w:hAnsi="Arial" w:cs="Arial"/>
          <w:sz w:val="24"/>
        </w:rPr>
        <w:t>Instructed by the</w:t>
      </w:r>
      <w:r w:rsidRPr="00545E07">
        <w:rPr>
          <w:rFonts w:ascii="Arial" w:hAnsi="Arial" w:cs="Arial"/>
          <w:sz w:val="24"/>
        </w:rPr>
        <w:t xml:space="preserve"> Directorate</w:t>
      </w:r>
      <w:r w:rsidR="000E12FE" w:rsidRPr="00545E07">
        <w:rPr>
          <w:rFonts w:ascii="Arial" w:hAnsi="Arial" w:cs="Arial"/>
          <w:sz w:val="24"/>
        </w:rPr>
        <w:t xml:space="preserve"> of Legal Aid</w:t>
      </w:r>
    </w:p>
    <w:p w14:paraId="3B62249B" w14:textId="77777777" w:rsidR="000E12FE" w:rsidRDefault="000E12FE" w:rsidP="00971CF8">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p w14:paraId="3F232E4B" w14:textId="77777777" w:rsidR="003A533B" w:rsidRDefault="003A533B" w:rsidP="00971CF8">
      <w:pPr>
        <w:spacing w:after="0" w:line="360" w:lineRule="auto"/>
        <w:jc w:val="both"/>
        <w:rPr>
          <w:rFonts w:ascii="Arial" w:hAnsi="Arial" w:cs="Arial"/>
          <w:sz w:val="24"/>
        </w:rPr>
      </w:pPr>
    </w:p>
    <w:p w14:paraId="43B3C0DF" w14:textId="77777777" w:rsidR="003A533B" w:rsidRDefault="003A533B" w:rsidP="00971CF8">
      <w:pPr>
        <w:spacing w:after="0" w:line="360" w:lineRule="auto"/>
        <w:jc w:val="both"/>
        <w:rPr>
          <w:rFonts w:ascii="Arial" w:hAnsi="Arial" w:cs="Arial"/>
          <w:sz w:val="24"/>
        </w:rPr>
      </w:pPr>
      <w:r>
        <w:rPr>
          <w:rFonts w:ascii="Arial" w:hAnsi="Arial" w:cs="Arial"/>
          <w:sz w:val="24"/>
        </w:rPr>
        <w:t>For the defendants: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 Khupe</w:t>
      </w:r>
    </w:p>
    <w:p w14:paraId="61FB0BBE" w14:textId="77777777" w:rsidR="003A533B" w:rsidRDefault="003A533B" w:rsidP="00971CF8">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0E12FE">
        <w:rPr>
          <w:rFonts w:ascii="Arial" w:hAnsi="Arial" w:cs="Arial"/>
          <w:sz w:val="24"/>
        </w:rPr>
        <w:t xml:space="preserve">Of </w:t>
      </w:r>
      <w:r w:rsidR="00B12829">
        <w:rPr>
          <w:rFonts w:ascii="Arial" w:hAnsi="Arial" w:cs="Arial"/>
          <w:sz w:val="24"/>
        </w:rPr>
        <w:t>O</w:t>
      </w:r>
      <w:r w:rsidR="000E12FE">
        <w:rPr>
          <w:rFonts w:ascii="Arial" w:hAnsi="Arial" w:cs="Arial"/>
          <w:sz w:val="24"/>
        </w:rPr>
        <w:t xml:space="preserve">ffice of the </w:t>
      </w:r>
      <w:r>
        <w:rPr>
          <w:rFonts w:ascii="Arial" w:hAnsi="Arial" w:cs="Arial"/>
          <w:sz w:val="24"/>
        </w:rPr>
        <w:t>Government Attorneys</w:t>
      </w:r>
    </w:p>
    <w:p w14:paraId="76FE64F7" w14:textId="77777777" w:rsidR="000E12FE" w:rsidRPr="003A533B" w:rsidRDefault="000E12FE" w:rsidP="00971CF8">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Windhoek</w:t>
      </w:r>
    </w:p>
    <w:sectPr w:rsidR="000E12FE" w:rsidRPr="003A533B" w:rsidSect="00603FE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A0B8" w14:textId="77777777" w:rsidR="005F4340" w:rsidRDefault="005F4340" w:rsidP="00AB313A">
      <w:pPr>
        <w:spacing w:after="0" w:line="240" w:lineRule="auto"/>
      </w:pPr>
      <w:r>
        <w:separator/>
      </w:r>
    </w:p>
  </w:endnote>
  <w:endnote w:type="continuationSeparator" w:id="0">
    <w:p w14:paraId="7B1930DF" w14:textId="77777777" w:rsidR="005F4340" w:rsidRDefault="005F4340" w:rsidP="00AB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EB62" w14:textId="77777777" w:rsidR="005F4340" w:rsidRDefault="005F4340" w:rsidP="00AB313A">
      <w:pPr>
        <w:spacing w:after="0" w:line="240" w:lineRule="auto"/>
      </w:pPr>
      <w:r>
        <w:separator/>
      </w:r>
    </w:p>
  </w:footnote>
  <w:footnote w:type="continuationSeparator" w:id="0">
    <w:p w14:paraId="7F5FCFA5" w14:textId="77777777" w:rsidR="005F4340" w:rsidRDefault="005F4340" w:rsidP="00AB313A">
      <w:pPr>
        <w:spacing w:after="0" w:line="240" w:lineRule="auto"/>
      </w:pPr>
      <w:r>
        <w:continuationSeparator/>
      </w:r>
    </w:p>
  </w:footnote>
  <w:footnote w:id="1">
    <w:p w14:paraId="26EC7361" w14:textId="77777777" w:rsidR="000F29B5" w:rsidRPr="00AC7F3A" w:rsidRDefault="000F29B5" w:rsidP="00AB313A">
      <w:pPr>
        <w:pStyle w:val="FootnoteText"/>
        <w:rPr>
          <w:rFonts w:ascii="Arial" w:hAnsi="Arial" w:cs="Arial"/>
          <w:lang w:val="en-US"/>
        </w:rPr>
      </w:pPr>
      <w:r>
        <w:rPr>
          <w:rStyle w:val="FootnoteReference"/>
        </w:rPr>
        <w:footnoteRef/>
      </w:r>
      <w:r>
        <w:t xml:space="preserve"> </w:t>
      </w:r>
      <w:r w:rsidRPr="00AC7F3A">
        <w:rPr>
          <w:rFonts w:ascii="Arial" w:hAnsi="Arial" w:cs="Arial"/>
          <w:i/>
        </w:rPr>
        <w:t>Lopez v Minister of Health and Social Service</w:t>
      </w:r>
      <w:r w:rsidRPr="00AC7F3A">
        <w:rPr>
          <w:rFonts w:ascii="Arial" w:hAnsi="Arial" w:cs="Arial"/>
          <w:i/>
          <w:lang w:val="en-US"/>
        </w:rPr>
        <w:t>s</w:t>
      </w:r>
      <w:r w:rsidRPr="00AC7F3A">
        <w:rPr>
          <w:rFonts w:ascii="Arial" w:hAnsi="Arial" w:cs="Arial"/>
        </w:rPr>
        <w:t xml:space="preserve"> 2019 (4) NR 972 (HC) paras 39-46.</w:t>
      </w:r>
    </w:p>
  </w:footnote>
  <w:footnote w:id="2">
    <w:p w14:paraId="58132249" w14:textId="77777777" w:rsidR="000F29B5" w:rsidRPr="00AC7F3A" w:rsidRDefault="000F29B5" w:rsidP="00AB313A">
      <w:pPr>
        <w:pStyle w:val="FootnoteText"/>
        <w:rPr>
          <w:rFonts w:ascii="Arial" w:hAnsi="Arial" w:cs="Arial"/>
          <w:lang w:val="en-US"/>
        </w:rPr>
      </w:pPr>
      <w:r w:rsidRPr="00AC7F3A">
        <w:rPr>
          <w:rStyle w:val="FootnoteReference"/>
          <w:rFonts w:ascii="Arial" w:hAnsi="Arial" w:cs="Arial"/>
        </w:rPr>
        <w:footnoteRef/>
      </w:r>
      <w:r w:rsidRPr="00AC7F3A">
        <w:rPr>
          <w:rFonts w:ascii="Arial" w:hAnsi="Arial" w:cs="Arial"/>
        </w:rPr>
        <w:t xml:space="preserve"> </w:t>
      </w:r>
      <w:r w:rsidRPr="00AC7F3A">
        <w:rPr>
          <w:rFonts w:ascii="Arial" w:hAnsi="Arial" w:cs="Arial"/>
          <w:i/>
        </w:rPr>
        <w:t>Sheefeni v Council of the Municipality of Windhoek</w:t>
      </w:r>
      <w:r w:rsidRPr="00AC7F3A">
        <w:rPr>
          <w:rFonts w:ascii="Arial" w:hAnsi="Arial" w:cs="Arial"/>
        </w:rPr>
        <w:t xml:space="preserve"> 2015 (4) NR 1170 (HC).</w:t>
      </w:r>
    </w:p>
  </w:footnote>
  <w:footnote w:id="3">
    <w:p w14:paraId="71172062" w14:textId="77777777" w:rsidR="000F29B5" w:rsidRPr="005B4FFA" w:rsidRDefault="000F29B5" w:rsidP="000C1816">
      <w:pPr>
        <w:pStyle w:val="FootnoteText"/>
        <w:jc w:val="both"/>
        <w:rPr>
          <w:rFonts w:ascii="Arial" w:hAnsi="Arial" w:cs="Arial"/>
          <w:lang w:val="en-ZA"/>
        </w:rPr>
      </w:pPr>
      <w:r>
        <w:rPr>
          <w:rStyle w:val="FootnoteReference"/>
        </w:rPr>
        <w:footnoteRef/>
      </w:r>
      <w:r>
        <w:t xml:space="preserve"> </w:t>
      </w:r>
      <w:r w:rsidRPr="005B4FFA">
        <w:rPr>
          <w:rFonts w:ascii="Arial" w:hAnsi="Arial" w:cs="Arial"/>
          <w:i/>
          <w:lang w:val="en-ZA"/>
        </w:rPr>
        <w:t>M</w:t>
      </w:r>
      <w:r w:rsidRPr="005B4FFA">
        <w:rPr>
          <w:rFonts w:ascii="Arial" w:hAnsi="Arial" w:cs="Arial"/>
          <w:i/>
          <w:iCs/>
          <w:color w:val="212529"/>
          <w:shd w:val="clear" w:color="auto" w:fill="FFFFFF"/>
        </w:rPr>
        <w:t>outon v Mouton</w:t>
      </w:r>
      <w:r w:rsidRPr="005B4FFA">
        <w:rPr>
          <w:rFonts w:ascii="Arial" w:hAnsi="Arial" w:cs="Arial"/>
          <w:color w:val="212529"/>
          <w:shd w:val="clear" w:color="auto" w:fill="FFFFFF"/>
        </w:rPr>
        <w:t> (I 889/2011</w:t>
      </w:r>
      <w:r w:rsidRPr="005B4FFA">
        <w:rPr>
          <w:rFonts w:ascii="Arial" w:hAnsi="Arial" w:cs="Arial"/>
          <w:shd w:val="clear" w:color="auto" w:fill="FFFFFF"/>
        </w:rPr>
        <w:t>) </w:t>
      </w:r>
      <w:hyperlink r:id="rId1" w:history="1">
        <w:r w:rsidRPr="005B4FFA">
          <w:rPr>
            <w:rStyle w:val="Hyperlink"/>
            <w:rFonts w:ascii="Arial" w:hAnsi="Arial" w:cs="Arial"/>
            <w:color w:val="auto"/>
            <w:u w:val="none"/>
            <w:shd w:val="clear" w:color="auto" w:fill="FFFFFF"/>
          </w:rPr>
          <w:t>[2021] NAHCMD 91</w:t>
        </w:r>
      </w:hyperlink>
      <w:r w:rsidRPr="005B4FFA">
        <w:rPr>
          <w:rFonts w:ascii="Arial" w:hAnsi="Arial" w:cs="Arial"/>
          <w:color w:val="212529"/>
          <w:shd w:val="clear" w:color="auto" w:fill="FFFFFF"/>
        </w:rPr>
        <w:t> (26 February 2021) para 30.</w:t>
      </w:r>
    </w:p>
  </w:footnote>
  <w:footnote w:id="4">
    <w:p w14:paraId="1F4255F3" w14:textId="77777777" w:rsidR="000F29B5" w:rsidRPr="005B4FFA" w:rsidRDefault="000F29B5" w:rsidP="000C1816">
      <w:pPr>
        <w:pStyle w:val="FootnoteText"/>
        <w:jc w:val="both"/>
        <w:rPr>
          <w:rFonts w:ascii="Arial" w:hAnsi="Arial" w:cs="Arial"/>
          <w:lang w:val="en-ZA"/>
        </w:rPr>
      </w:pPr>
      <w:r w:rsidRPr="005B4FFA">
        <w:rPr>
          <w:rStyle w:val="FootnoteReference"/>
          <w:rFonts w:ascii="Arial" w:hAnsi="Arial" w:cs="Arial"/>
        </w:rPr>
        <w:footnoteRef/>
      </w:r>
      <w:r w:rsidRPr="005B4FFA">
        <w:rPr>
          <w:rFonts w:ascii="Arial" w:hAnsi="Arial" w:cs="Arial"/>
        </w:rPr>
        <w:t xml:space="preserve"> </w:t>
      </w:r>
      <w:r w:rsidRPr="005B4FFA">
        <w:rPr>
          <w:rFonts w:ascii="Arial" w:hAnsi="Arial" w:cs="Arial"/>
          <w:i/>
          <w:lang w:val="en-ZA"/>
        </w:rPr>
        <w:t>L</w:t>
      </w:r>
      <w:r w:rsidRPr="005B4FFA">
        <w:rPr>
          <w:rFonts w:ascii="Arial" w:hAnsi="Arial" w:cs="Arial"/>
          <w:i/>
        </w:rPr>
        <w:t xml:space="preserve">ubilo and </w:t>
      </w:r>
      <w:r w:rsidRPr="005B4FFA">
        <w:rPr>
          <w:rFonts w:ascii="Arial" w:hAnsi="Arial" w:cs="Arial"/>
          <w:i/>
        </w:rPr>
        <w:t xml:space="preserve">Others v Minister of Safety and Security </w:t>
      </w:r>
      <w:r w:rsidRPr="005B4FFA">
        <w:rPr>
          <w:rFonts w:ascii="Arial" w:hAnsi="Arial" w:cs="Arial"/>
        </w:rPr>
        <w:t>(I 1347/2001) [2012] NAHC 144 (delivered on 8 June 2012).</w:t>
      </w:r>
    </w:p>
  </w:footnote>
  <w:footnote w:id="5">
    <w:p w14:paraId="4EE818FA" w14:textId="77777777" w:rsidR="000F29B5" w:rsidRPr="005B4FFA" w:rsidRDefault="000F29B5" w:rsidP="000C1816">
      <w:pPr>
        <w:pStyle w:val="FootnoteText"/>
        <w:jc w:val="both"/>
        <w:rPr>
          <w:rFonts w:ascii="Arial" w:hAnsi="Arial" w:cs="Arial"/>
          <w:lang w:val="en-ZA"/>
        </w:rPr>
      </w:pPr>
      <w:r w:rsidRPr="005B4FFA">
        <w:rPr>
          <w:rStyle w:val="FootnoteReference"/>
          <w:rFonts w:ascii="Arial" w:hAnsi="Arial" w:cs="Arial"/>
        </w:rPr>
        <w:footnoteRef/>
      </w:r>
      <w:r w:rsidRPr="005B4FFA">
        <w:rPr>
          <w:rFonts w:ascii="Arial" w:hAnsi="Arial" w:cs="Arial"/>
        </w:rPr>
        <w:t xml:space="preserve"> </w:t>
      </w:r>
      <w:r w:rsidRPr="005B4FFA">
        <w:rPr>
          <w:rFonts w:ascii="Arial" w:hAnsi="Arial" w:cs="Arial"/>
          <w:i/>
          <w:iCs/>
          <w:color w:val="212529"/>
          <w:shd w:val="clear" w:color="auto" w:fill="FFFFFF"/>
        </w:rPr>
        <w:t>Mabaso v Felix</w:t>
      </w:r>
      <w:r w:rsidRPr="005B4FFA">
        <w:rPr>
          <w:rFonts w:ascii="Arial" w:hAnsi="Arial" w:cs="Arial"/>
          <w:color w:val="212529"/>
          <w:shd w:val="clear" w:color="auto" w:fill="FFFFFF"/>
        </w:rPr>
        <w:t> 1981 (3) SA 865 (A).</w:t>
      </w:r>
    </w:p>
  </w:footnote>
  <w:footnote w:id="6">
    <w:p w14:paraId="39131686" w14:textId="77777777" w:rsidR="000F29B5" w:rsidRPr="000C1816" w:rsidRDefault="000F29B5" w:rsidP="000C1816">
      <w:pPr>
        <w:pStyle w:val="FootnoteText"/>
        <w:jc w:val="both"/>
        <w:rPr>
          <w:rFonts w:ascii="Arial" w:hAnsi="Arial" w:cs="Arial"/>
          <w:lang w:val="en-ZA"/>
        </w:rPr>
      </w:pPr>
      <w:r w:rsidRPr="00C003D4">
        <w:rPr>
          <w:rStyle w:val="FootnoteReference"/>
          <w:rFonts w:cs="Arial"/>
        </w:rPr>
        <w:footnoteRef/>
      </w:r>
      <w:r w:rsidRPr="00C003D4">
        <w:rPr>
          <w:rFonts w:cs="Arial"/>
        </w:rPr>
        <w:t xml:space="preserve"> </w:t>
      </w:r>
      <w:r w:rsidRPr="000C1816">
        <w:rPr>
          <w:rFonts w:ascii="Arial" w:hAnsi="Arial" w:cs="Arial"/>
          <w:i/>
        </w:rPr>
        <w:t xml:space="preserve">National Employers General Insurance Co. Ltd v </w:t>
      </w:r>
      <w:r w:rsidRPr="000C1816">
        <w:rPr>
          <w:rFonts w:ascii="Arial" w:hAnsi="Arial" w:cs="Arial"/>
          <w:i/>
        </w:rPr>
        <w:t>Jagers</w:t>
      </w:r>
      <w:r w:rsidRPr="000C1816">
        <w:rPr>
          <w:rFonts w:ascii="Arial" w:hAnsi="Arial" w:cs="Arial"/>
        </w:rPr>
        <w:t xml:space="preserve"> 1984 (4) SA 437 (E)</w:t>
      </w:r>
      <w:r w:rsidRPr="000C1816">
        <w:rPr>
          <w:rFonts w:ascii="Arial" w:hAnsi="Arial" w:cs="Arial"/>
          <w:lang w:val="en-ZA"/>
        </w:rPr>
        <w:t xml:space="preserve"> a</w:t>
      </w:r>
      <w:r w:rsidRPr="000C1816">
        <w:rPr>
          <w:rFonts w:ascii="Arial" w:hAnsi="Arial" w:cs="Arial"/>
        </w:rPr>
        <w:t xml:space="preserve">t 440D-G.  See also inter alia </w:t>
      </w:r>
      <w:r w:rsidRPr="000C1816">
        <w:rPr>
          <w:rFonts w:ascii="Arial" w:hAnsi="Arial" w:cs="Arial"/>
          <w:i/>
        </w:rPr>
        <w:t>Burgers Equipment and Spares Okahandja CC v Aloisius Nepolo t/a Double Power Technical Services</w:t>
      </w:r>
      <w:r w:rsidRPr="000C1816">
        <w:rPr>
          <w:rFonts w:ascii="Arial" w:hAnsi="Arial" w:cs="Arial"/>
        </w:rPr>
        <w:t xml:space="preserve"> (SA 9/2015) deliv</w:t>
      </w:r>
      <w:r>
        <w:rPr>
          <w:rFonts w:ascii="Arial" w:hAnsi="Arial" w:cs="Arial"/>
        </w:rPr>
        <w:t>ered on 17 October 2018 at par 112</w:t>
      </w:r>
      <w:r w:rsidRPr="000C1816">
        <w:rPr>
          <w:rFonts w:ascii="Arial" w:hAnsi="Arial" w:cs="Arial"/>
        </w:rPr>
        <w:t>.</w:t>
      </w:r>
    </w:p>
  </w:footnote>
  <w:footnote w:id="7">
    <w:p w14:paraId="2C53D525" w14:textId="77777777" w:rsidR="000F29B5" w:rsidRPr="000C1816" w:rsidRDefault="000F29B5" w:rsidP="000C1816">
      <w:pPr>
        <w:pStyle w:val="FootnoteText"/>
        <w:jc w:val="both"/>
        <w:rPr>
          <w:rFonts w:ascii="Arial" w:hAnsi="Arial" w:cs="Arial"/>
          <w:lang w:val="en-US"/>
        </w:rPr>
      </w:pPr>
      <w:r w:rsidRPr="000C1816">
        <w:rPr>
          <w:rStyle w:val="FootnoteReference"/>
          <w:rFonts w:ascii="Arial" w:hAnsi="Arial" w:cs="Arial"/>
        </w:rPr>
        <w:footnoteRef/>
      </w:r>
      <w:r w:rsidRPr="000C1816">
        <w:rPr>
          <w:rFonts w:ascii="Arial" w:hAnsi="Arial" w:cs="Arial"/>
        </w:rPr>
        <w:t xml:space="preserve"> </w:t>
      </w:r>
      <w:r w:rsidRPr="000C1816">
        <w:rPr>
          <w:rFonts w:ascii="Arial" w:hAnsi="Arial" w:cs="Arial"/>
          <w:i/>
        </w:rPr>
        <w:t>Koolike Consultancy CC v Benguela Current Commission</w:t>
      </w:r>
      <w:r w:rsidRPr="000C1816">
        <w:rPr>
          <w:rFonts w:ascii="Arial" w:hAnsi="Arial" w:cs="Arial"/>
        </w:rPr>
        <w:t xml:space="preserve"> (HC-MD-CIV-ACT-CON-2020/01354) [2023] NAHCMD 182 (11 April 2023)</w:t>
      </w:r>
      <w:r w:rsidRPr="000C1816">
        <w:rPr>
          <w:rFonts w:ascii="Arial" w:hAnsi="Arial" w:cs="Arial"/>
          <w:lang w:val="en-US"/>
        </w:rPr>
        <w:t>.</w:t>
      </w:r>
    </w:p>
  </w:footnote>
  <w:footnote w:id="8">
    <w:p w14:paraId="2724A457" w14:textId="77777777" w:rsidR="000F29B5" w:rsidRPr="000C1816" w:rsidRDefault="000F29B5" w:rsidP="000C1816">
      <w:pPr>
        <w:pStyle w:val="FootnoteText"/>
        <w:jc w:val="both"/>
        <w:rPr>
          <w:rFonts w:ascii="Arial" w:hAnsi="Arial" w:cs="Arial"/>
          <w:lang w:val="en-US"/>
        </w:rPr>
      </w:pPr>
      <w:r w:rsidRPr="000C1816">
        <w:rPr>
          <w:rStyle w:val="FootnoteReference"/>
          <w:rFonts w:ascii="Arial" w:hAnsi="Arial" w:cs="Arial"/>
        </w:rPr>
        <w:footnoteRef/>
      </w:r>
      <w:r w:rsidRPr="000C1816">
        <w:rPr>
          <w:rFonts w:ascii="Arial" w:hAnsi="Arial" w:cs="Arial"/>
        </w:rPr>
        <w:t xml:space="preserve"> </w:t>
      </w:r>
      <w:r w:rsidRPr="000C1816">
        <w:rPr>
          <w:rFonts w:ascii="Arial" w:hAnsi="Arial" w:cs="Arial"/>
          <w:i/>
        </w:rPr>
        <w:t xml:space="preserve">Motor Vehicle Accident Fund of Namibia v </w:t>
      </w:r>
      <w:r w:rsidRPr="000C1816">
        <w:rPr>
          <w:rFonts w:ascii="Arial" w:hAnsi="Arial" w:cs="Arial"/>
          <w:i/>
        </w:rPr>
        <w:t>Lukatezi Kulubone</w:t>
      </w:r>
      <w:r w:rsidRPr="000C1816">
        <w:rPr>
          <w:rFonts w:ascii="Arial" w:hAnsi="Arial" w:cs="Arial"/>
        </w:rPr>
        <w:t xml:space="preserve"> Case No SA 13/2008 (unreported) at 40 para 51.</w:t>
      </w:r>
    </w:p>
  </w:footnote>
  <w:footnote w:id="9">
    <w:p w14:paraId="43C1646A" w14:textId="77777777" w:rsidR="000F29B5" w:rsidRPr="00E24A30" w:rsidRDefault="000F29B5" w:rsidP="00AB313A">
      <w:pPr>
        <w:pStyle w:val="FootnoteText"/>
        <w:rPr>
          <w:rFonts w:ascii="Arial" w:hAnsi="Arial" w:cs="Arial"/>
          <w:lang w:val="en-US"/>
        </w:rPr>
      </w:pPr>
      <w:r>
        <w:rPr>
          <w:rStyle w:val="FootnoteReference"/>
        </w:rPr>
        <w:footnoteRef/>
      </w:r>
      <w:r>
        <w:t xml:space="preserve"> </w:t>
      </w:r>
      <w:r w:rsidRPr="00E24A30">
        <w:rPr>
          <w:rFonts w:ascii="Arial" w:hAnsi="Arial" w:cs="Arial"/>
          <w:i/>
        </w:rPr>
        <w:t>Lubilo and Others v Minister of Safety and Security</w:t>
      </w:r>
      <w:r w:rsidRPr="00E24A30">
        <w:t xml:space="preserve"> </w:t>
      </w:r>
      <w:r w:rsidRPr="00E24A30">
        <w:rPr>
          <w:rFonts w:ascii="Arial" w:hAnsi="Arial" w:cs="Arial"/>
        </w:rPr>
        <w:t>(I 1347/2001) [2012] NAHC 144 (delivered on 8 June 2012).</w:t>
      </w:r>
    </w:p>
  </w:footnote>
  <w:footnote w:id="10">
    <w:p w14:paraId="6D3602EF" w14:textId="77777777" w:rsidR="000F29B5" w:rsidRPr="00245000" w:rsidRDefault="000F29B5" w:rsidP="000C1816">
      <w:pPr>
        <w:pStyle w:val="FootnoteText"/>
        <w:spacing w:line="360" w:lineRule="auto"/>
        <w:jc w:val="both"/>
        <w:rPr>
          <w:rFonts w:ascii="Arial" w:hAnsi="Arial" w:cs="Arial"/>
          <w:lang w:val="en-US"/>
        </w:rPr>
      </w:pPr>
      <w:r w:rsidRPr="00245000">
        <w:rPr>
          <w:rStyle w:val="FootnoteReference"/>
          <w:rFonts w:ascii="Arial" w:hAnsi="Arial" w:cs="Arial"/>
        </w:rPr>
        <w:footnoteRef/>
      </w:r>
      <w:r w:rsidRPr="00245000">
        <w:rPr>
          <w:rFonts w:ascii="Arial" w:hAnsi="Arial" w:cs="Arial"/>
        </w:rPr>
        <w:t xml:space="preserve"> </w:t>
      </w:r>
      <w:r w:rsidRPr="00245000">
        <w:rPr>
          <w:rFonts w:ascii="Arial" w:hAnsi="Arial" w:cs="Arial"/>
          <w:i/>
        </w:rPr>
        <w:t>Sandler v Wholesale &amp; Coal Supplies</w:t>
      </w:r>
      <w:r w:rsidRPr="00245000">
        <w:rPr>
          <w:rFonts w:ascii="Arial" w:hAnsi="Arial" w:cs="Arial"/>
        </w:rPr>
        <w:t xml:space="preserve"> </w:t>
      </w:r>
      <w:r w:rsidRPr="00CB533A">
        <w:rPr>
          <w:rFonts w:ascii="Arial" w:hAnsi="Arial" w:cs="Arial"/>
          <w:i/>
        </w:rPr>
        <w:t xml:space="preserve">Ltd </w:t>
      </w:r>
      <w:r w:rsidRPr="00245000">
        <w:rPr>
          <w:rFonts w:ascii="Arial" w:hAnsi="Arial" w:cs="Arial"/>
        </w:rPr>
        <w:t>1941 AD 194 at 199.</w:t>
      </w:r>
    </w:p>
  </w:footnote>
  <w:footnote w:id="11">
    <w:p w14:paraId="4C1B6F27" w14:textId="77777777" w:rsidR="000F29B5" w:rsidRPr="00941A99" w:rsidRDefault="000F29B5" w:rsidP="000C1816">
      <w:pPr>
        <w:spacing w:after="0" w:line="360" w:lineRule="auto"/>
        <w:jc w:val="both"/>
        <w:rPr>
          <w:rFonts w:ascii="Arial" w:hAnsi="Arial" w:cs="Arial"/>
          <w:sz w:val="20"/>
          <w:szCs w:val="20"/>
          <w:lang w:val="en-ZA"/>
        </w:rPr>
      </w:pPr>
      <w:r w:rsidRPr="00941A99">
        <w:rPr>
          <w:rStyle w:val="FootnoteReference"/>
          <w:rFonts w:ascii="Arial" w:hAnsi="Arial" w:cs="Arial"/>
          <w:sz w:val="20"/>
          <w:szCs w:val="20"/>
        </w:rPr>
        <w:footnoteRef/>
      </w:r>
      <w:r w:rsidRPr="00941A99">
        <w:rPr>
          <w:rFonts w:ascii="Arial" w:hAnsi="Arial" w:cs="Arial"/>
          <w:sz w:val="20"/>
          <w:szCs w:val="20"/>
        </w:rPr>
        <w:t xml:space="preserve"> </w:t>
      </w:r>
      <w:r w:rsidRPr="00941A99">
        <w:rPr>
          <w:rFonts w:ascii="Arial" w:eastAsia="Times New Roman" w:hAnsi="Arial" w:cs="Arial"/>
          <w:i/>
          <w:sz w:val="20"/>
          <w:szCs w:val="20"/>
          <w:lang w:eastAsia="en-GB"/>
        </w:rPr>
        <w:t xml:space="preserve">Kleophas v Minister of Safety and Security &amp; Others </w:t>
      </w:r>
      <w:r w:rsidRPr="00941A99">
        <w:rPr>
          <w:rFonts w:ascii="Arial" w:eastAsia="Times New Roman" w:hAnsi="Arial" w:cs="Arial"/>
          <w:sz w:val="20"/>
          <w:szCs w:val="20"/>
          <w:lang w:eastAsia="en-GB"/>
        </w:rPr>
        <w:t>(HC-MD-CIV-ACT-DEL-2019/01902) [2021] NAHCMD 419 (19 August 2021) at para 32.</w:t>
      </w:r>
    </w:p>
  </w:footnote>
  <w:footnote w:id="12">
    <w:p w14:paraId="53840D66" w14:textId="77777777" w:rsidR="000F29B5" w:rsidRPr="000C1816" w:rsidRDefault="000F29B5" w:rsidP="000C1816">
      <w:pPr>
        <w:pStyle w:val="FootnoteText"/>
        <w:spacing w:line="360" w:lineRule="auto"/>
        <w:jc w:val="both"/>
        <w:rPr>
          <w:rFonts w:ascii="Arial" w:hAnsi="Arial" w:cs="Arial"/>
          <w:lang w:val="en-US"/>
        </w:rPr>
      </w:pPr>
      <w:r w:rsidRPr="00941A99">
        <w:rPr>
          <w:rStyle w:val="FootnoteReference"/>
          <w:rFonts w:ascii="Arial" w:hAnsi="Arial" w:cs="Arial"/>
        </w:rPr>
        <w:footnoteRef/>
      </w:r>
      <w:r w:rsidRPr="000C1816">
        <w:rPr>
          <w:rStyle w:val="Emphasis"/>
          <w:rFonts w:ascii="Arial" w:hAnsi="Arial" w:cs="Arial"/>
          <w:bCs/>
          <w:shd w:val="clear" w:color="auto" w:fill="FFFFFF"/>
        </w:rPr>
        <w:t xml:space="preserve">Ndeitunga v </w:t>
      </w:r>
      <w:r w:rsidRPr="000C1816">
        <w:rPr>
          <w:rStyle w:val="Emphasis"/>
          <w:rFonts w:ascii="Arial" w:hAnsi="Arial" w:cs="Arial"/>
          <w:bCs/>
          <w:shd w:val="clear" w:color="auto" w:fill="FFFFFF"/>
        </w:rPr>
        <w:t>Kavaongelwa</w:t>
      </w:r>
      <w:r w:rsidRPr="00941A99">
        <w:rPr>
          <w:rStyle w:val="Emphasis"/>
          <w:rFonts w:ascii="Arial" w:hAnsi="Arial" w:cs="Arial"/>
          <w:bCs/>
          <w:shd w:val="clear" w:color="auto" w:fill="FFFFFF"/>
        </w:rPr>
        <w:t xml:space="preserve"> </w:t>
      </w:r>
      <w:r w:rsidRPr="000C1816">
        <w:rPr>
          <w:rStyle w:val="Emphasis"/>
          <w:rFonts w:ascii="Arial" w:hAnsi="Arial" w:cs="Arial"/>
          <w:bCs/>
          <w:i w:val="0"/>
          <w:shd w:val="clear" w:color="auto" w:fill="FFFFFF"/>
        </w:rPr>
        <w:t>(I 3967/2009</w:t>
      </w:r>
      <w:r w:rsidRPr="000C1816">
        <w:rPr>
          <w:rFonts w:ascii="Arial" w:hAnsi="Arial" w:cs="Arial"/>
          <w:i/>
          <w:shd w:val="clear" w:color="auto" w:fill="FFFFFF"/>
        </w:rPr>
        <w:t xml:space="preserve"> ) </w:t>
      </w:r>
      <w:r w:rsidRPr="00941A99">
        <w:rPr>
          <w:rFonts w:ascii="Arial" w:hAnsi="Arial" w:cs="Arial"/>
          <w:shd w:val="clear" w:color="auto" w:fill="FFFFFF"/>
        </w:rPr>
        <w:t>[2012] NAHC 319 (27 November 2012) para 106</w:t>
      </w:r>
      <w:r>
        <w:rPr>
          <w:rFonts w:ascii="Arial" w:hAnsi="Arial" w:cs="Arial"/>
          <w:shd w:val="clear" w:color="auto" w:fill="FFFFFF"/>
          <w:lang w:val="en-US"/>
        </w:rPr>
        <w:t>.</w:t>
      </w:r>
    </w:p>
  </w:footnote>
  <w:footnote w:id="13">
    <w:p w14:paraId="0C02E0EB" w14:textId="77777777" w:rsidR="000F29B5" w:rsidRPr="003C0042" w:rsidRDefault="000F29B5" w:rsidP="003C0042">
      <w:pPr>
        <w:pStyle w:val="FootnoteText"/>
        <w:spacing w:line="360" w:lineRule="auto"/>
        <w:jc w:val="both"/>
        <w:rPr>
          <w:rFonts w:ascii="Arial" w:hAnsi="Arial" w:cs="Arial"/>
          <w:lang w:val="en-US"/>
        </w:rPr>
      </w:pPr>
      <w:r w:rsidRPr="00941A99">
        <w:rPr>
          <w:rStyle w:val="FootnoteReference"/>
          <w:rFonts w:ascii="Arial" w:hAnsi="Arial" w:cs="Arial"/>
        </w:rPr>
        <w:footnoteRef/>
      </w:r>
      <w:r w:rsidRPr="00941A99">
        <w:rPr>
          <w:rFonts w:ascii="Arial" w:hAnsi="Arial" w:cs="Arial"/>
        </w:rPr>
        <w:t xml:space="preserve"> </w:t>
      </w:r>
      <w:r w:rsidRPr="003C0042">
        <w:rPr>
          <w:rFonts w:ascii="Arial" w:hAnsi="Arial" w:cs="Arial"/>
          <w:i/>
          <w:iCs/>
          <w:shd w:val="clear" w:color="auto" w:fill="FFFFFF"/>
        </w:rPr>
        <w:t>Haufiku v The Minister of Home Affairs, Immigration, Safety and Security </w:t>
      </w:r>
      <w:r w:rsidRPr="003C0042">
        <w:rPr>
          <w:rFonts w:ascii="Arial" w:hAnsi="Arial" w:cs="Arial"/>
          <w:shd w:val="clear" w:color="auto" w:fill="FFFFFF"/>
        </w:rPr>
        <w:t>(HC-MD-CIV-ACT-OTH-2021/03665) [2022] NAHCMD 689 (19 December 2022)</w:t>
      </w:r>
      <w:r w:rsidRPr="003C0042">
        <w:rPr>
          <w:rFonts w:ascii="Arial" w:hAnsi="Arial" w:cs="Arial"/>
          <w:shd w:val="clear" w:color="auto" w:fill="FFFFFF"/>
          <w:lang w:val="en-US"/>
        </w:rPr>
        <w:t>.</w:t>
      </w:r>
    </w:p>
  </w:footnote>
  <w:footnote w:id="14">
    <w:p w14:paraId="657B4932" w14:textId="77777777" w:rsidR="000F29B5" w:rsidRPr="003C0042" w:rsidRDefault="000F29B5" w:rsidP="003C0042">
      <w:pPr>
        <w:pStyle w:val="FootnoteText"/>
        <w:spacing w:line="360" w:lineRule="auto"/>
        <w:jc w:val="both"/>
        <w:rPr>
          <w:rFonts w:ascii="Arial" w:hAnsi="Arial" w:cs="Arial"/>
          <w:lang w:val="en-ZA"/>
        </w:rPr>
      </w:pPr>
      <w:r w:rsidRPr="003C0042">
        <w:rPr>
          <w:rStyle w:val="FootnoteReference"/>
          <w:rFonts w:ascii="Arial" w:hAnsi="Arial" w:cs="Arial"/>
        </w:rPr>
        <w:footnoteRef/>
      </w:r>
      <w:r w:rsidRPr="003C0042">
        <w:rPr>
          <w:rFonts w:ascii="Arial" w:hAnsi="Arial" w:cs="Arial"/>
        </w:rPr>
        <w:t xml:space="preserve"> </w:t>
      </w:r>
      <w:r w:rsidRPr="003C0042">
        <w:rPr>
          <w:rFonts w:ascii="Arial" w:hAnsi="Arial" w:cs="Arial"/>
          <w:i/>
          <w:iCs/>
          <w:color w:val="212529"/>
          <w:shd w:val="clear" w:color="auto" w:fill="FFFFFF"/>
        </w:rPr>
        <w:t>Sheefeni v Council of the Municipality of Windhoek</w:t>
      </w:r>
      <w:r w:rsidRPr="003C0042">
        <w:rPr>
          <w:rFonts w:ascii="Arial" w:hAnsi="Arial" w:cs="Arial"/>
          <w:color w:val="212529"/>
          <w:shd w:val="clear" w:color="auto" w:fill="FFFFFF"/>
        </w:rPr>
        <w:t> 2015 (4) NR 1170 (HC)</w:t>
      </w:r>
      <w:r w:rsidRPr="003C0042">
        <w:rPr>
          <w:rFonts w:ascii="Arial" w:hAnsi="Arial" w:cs="Arial"/>
          <w:color w:val="212529"/>
          <w:shd w:val="clear" w:color="auto" w:fill="FFFFFF"/>
          <w:lang w:val="en-ZA"/>
        </w:rPr>
        <w:t>.</w:t>
      </w:r>
    </w:p>
  </w:footnote>
  <w:footnote w:id="15">
    <w:p w14:paraId="45B3FB59" w14:textId="77777777" w:rsidR="000F29B5" w:rsidRPr="003C0042" w:rsidRDefault="000F29B5" w:rsidP="003C0042">
      <w:pPr>
        <w:pStyle w:val="FootnoteText"/>
        <w:spacing w:line="360" w:lineRule="auto"/>
        <w:jc w:val="both"/>
        <w:rPr>
          <w:rFonts w:ascii="Arial" w:hAnsi="Arial" w:cs="Arial"/>
          <w:lang w:val="en-ZA"/>
        </w:rPr>
      </w:pPr>
      <w:r w:rsidRPr="003C0042">
        <w:rPr>
          <w:rStyle w:val="FootnoteReference"/>
          <w:rFonts w:ascii="Arial" w:hAnsi="Arial" w:cs="Arial"/>
        </w:rPr>
        <w:footnoteRef/>
      </w:r>
      <w:r w:rsidRPr="003C0042">
        <w:rPr>
          <w:rFonts w:ascii="Arial" w:hAnsi="Arial" w:cs="Arial"/>
        </w:rPr>
        <w:t xml:space="preserve"> </w:t>
      </w:r>
      <w:r w:rsidRPr="003C0042">
        <w:rPr>
          <w:rFonts w:ascii="Arial" w:hAnsi="Arial" w:cs="Arial"/>
          <w:i/>
          <w:iCs/>
          <w:shd w:val="clear" w:color="auto" w:fill="FFFFFF"/>
        </w:rPr>
        <w:t>Cloete v Minister of Safety and Security</w:t>
      </w:r>
      <w:r w:rsidRPr="003C0042">
        <w:rPr>
          <w:rFonts w:ascii="Arial" w:hAnsi="Arial" w:cs="Arial"/>
          <w:shd w:val="clear" w:color="auto" w:fill="FFFFFF"/>
        </w:rPr>
        <w:t> (HC-MD-CIV-ACT-DEL-2018/00404) </w:t>
      </w:r>
      <w:hyperlink r:id="rId2" w:history="1">
        <w:r w:rsidRPr="003C0042">
          <w:rPr>
            <w:rStyle w:val="Hyperlink"/>
            <w:rFonts w:ascii="Arial" w:hAnsi="Arial" w:cs="Arial"/>
            <w:color w:val="auto"/>
            <w:u w:val="none"/>
            <w:shd w:val="clear" w:color="auto" w:fill="FFFFFF"/>
          </w:rPr>
          <w:t>[2021] NAHCMD 523</w:t>
        </w:r>
      </w:hyperlink>
      <w:r w:rsidRPr="003C0042">
        <w:rPr>
          <w:rFonts w:ascii="Arial" w:hAnsi="Arial" w:cs="Arial"/>
          <w:shd w:val="clear" w:color="auto" w:fill="FFFFFF"/>
        </w:rPr>
        <w:t> (12 November 2021)</w:t>
      </w:r>
      <w:r w:rsidRPr="003C0042">
        <w:rPr>
          <w:rFonts w:ascii="Arial" w:hAnsi="Arial" w:cs="Arial"/>
          <w:shd w:val="clear" w:color="auto" w:fill="FFFFFF"/>
          <w:lang w:val="en-ZA"/>
        </w:rPr>
        <w:t>.</w:t>
      </w:r>
    </w:p>
  </w:footnote>
  <w:footnote w:id="16">
    <w:p w14:paraId="24BE6CA9" w14:textId="77777777" w:rsidR="000F29B5" w:rsidRPr="003C0042" w:rsidRDefault="000F29B5" w:rsidP="003C0042">
      <w:pPr>
        <w:pStyle w:val="FootnoteText"/>
        <w:spacing w:line="360" w:lineRule="auto"/>
        <w:jc w:val="both"/>
        <w:rPr>
          <w:rFonts w:ascii="Arial" w:hAnsi="Arial" w:cs="Arial"/>
          <w:lang w:val="en-ZA"/>
        </w:rPr>
      </w:pPr>
      <w:r w:rsidRPr="003C0042">
        <w:rPr>
          <w:rStyle w:val="FootnoteReference"/>
          <w:rFonts w:ascii="Arial" w:hAnsi="Arial" w:cs="Arial"/>
        </w:rPr>
        <w:footnoteRef/>
      </w:r>
      <w:r w:rsidRPr="003C0042">
        <w:rPr>
          <w:rFonts w:ascii="Arial" w:hAnsi="Arial" w:cs="Arial"/>
        </w:rPr>
        <w:t xml:space="preserve"> </w:t>
      </w:r>
      <w:r w:rsidRPr="003C0042">
        <w:rPr>
          <w:rFonts w:ascii="Arial" w:eastAsia="Times New Roman" w:hAnsi="Arial" w:cs="Arial"/>
          <w:i/>
          <w:lang w:eastAsia="en-GB"/>
        </w:rPr>
        <w:t xml:space="preserve">Sullivan v Government of the Republic of Namibia </w:t>
      </w:r>
      <w:r w:rsidRPr="003C0042">
        <w:rPr>
          <w:rFonts w:ascii="Arial" w:eastAsia="Times New Roman" w:hAnsi="Arial" w:cs="Arial"/>
          <w:lang w:eastAsia="en-GB"/>
        </w:rPr>
        <w:t>(HC-MD-CIV-ACT-DEL-2020/01020) [2021] NAHCMD 439 (31 August 2021)</w:t>
      </w:r>
      <w:r w:rsidRPr="003C0042">
        <w:rPr>
          <w:rFonts w:ascii="Arial" w:eastAsia="Times New Roman" w:hAnsi="Arial" w:cs="Arial"/>
          <w:lang w:val="en-ZA" w:eastAsia="en-GB"/>
        </w:rPr>
        <w:t>.</w:t>
      </w:r>
    </w:p>
  </w:footnote>
  <w:footnote w:id="17">
    <w:p w14:paraId="385B5561" w14:textId="77777777" w:rsidR="000F29B5" w:rsidRPr="003C0042" w:rsidRDefault="000F29B5" w:rsidP="003C0042">
      <w:pPr>
        <w:pStyle w:val="FootnoteText"/>
        <w:spacing w:line="360" w:lineRule="auto"/>
        <w:jc w:val="both"/>
        <w:rPr>
          <w:rFonts w:ascii="Arial" w:hAnsi="Arial" w:cs="Arial"/>
          <w:lang w:val="en-ZA"/>
        </w:rPr>
      </w:pPr>
      <w:r w:rsidRPr="003C0042">
        <w:rPr>
          <w:rStyle w:val="FootnoteReference"/>
          <w:rFonts w:ascii="Arial" w:hAnsi="Arial" w:cs="Arial"/>
        </w:rPr>
        <w:footnoteRef/>
      </w:r>
      <w:r w:rsidRPr="003C0042">
        <w:rPr>
          <w:rFonts w:ascii="Arial" w:hAnsi="Arial" w:cs="Arial"/>
        </w:rPr>
        <w:t xml:space="preserve"> </w:t>
      </w:r>
      <w:r w:rsidRPr="003C0042">
        <w:rPr>
          <w:rFonts w:ascii="Arial" w:hAnsi="Arial" w:cs="Arial"/>
          <w:i/>
          <w:color w:val="212529"/>
          <w:shd w:val="clear" w:color="auto" w:fill="FFFFFF"/>
        </w:rPr>
        <w:t>Mulike v Minister of Home Affairs, Immigration, Safety and Security</w:t>
      </w:r>
      <w:r w:rsidRPr="003C0042">
        <w:rPr>
          <w:rFonts w:ascii="Arial" w:hAnsi="Arial" w:cs="Arial"/>
          <w:color w:val="212529"/>
          <w:shd w:val="clear" w:color="auto" w:fill="FFFFFF"/>
        </w:rPr>
        <w:t xml:space="preserve"> (HC-MD-CIV-ACT-DEL- 5065 of 2020) [2022] NAHCMD 244 (13 June 2022)</w:t>
      </w:r>
      <w:r w:rsidRPr="003C0042">
        <w:rPr>
          <w:rFonts w:ascii="Arial" w:hAnsi="Arial" w:cs="Arial"/>
          <w:color w:val="212529"/>
          <w:shd w:val="clear" w:color="auto" w:fill="FFFFFF"/>
          <w:lang w:val="en-ZA"/>
        </w:rPr>
        <w:t>.</w:t>
      </w:r>
    </w:p>
  </w:footnote>
  <w:footnote w:id="18">
    <w:p w14:paraId="22E736BE" w14:textId="77777777" w:rsidR="000F29B5" w:rsidRPr="003C0042" w:rsidRDefault="000F29B5" w:rsidP="00CB533A">
      <w:pPr>
        <w:pStyle w:val="FootnoteText"/>
        <w:spacing w:line="360" w:lineRule="auto"/>
        <w:rPr>
          <w:rFonts w:ascii="Arial" w:hAnsi="Arial" w:cs="Arial"/>
          <w:lang w:val="en-ZA"/>
        </w:rPr>
      </w:pPr>
      <w:r w:rsidRPr="00545E07">
        <w:rPr>
          <w:rStyle w:val="FootnoteReference"/>
          <w:rFonts w:ascii="Arial" w:hAnsi="Arial" w:cs="Arial"/>
        </w:rPr>
        <w:footnoteRef/>
      </w:r>
      <w:r w:rsidRPr="00545E07">
        <w:rPr>
          <w:rFonts w:ascii="Arial" w:hAnsi="Arial" w:cs="Arial"/>
        </w:rPr>
        <w:t xml:space="preserve"> </w:t>
      </w:r>
      <w:r w:rsidRPr="003C0042">
        <w:rPr>
          <w:rFonts w:ascii="Arial" w:hAnsi="Arial" w:cs="Arial"/>
          <w:i/>
        </w:rPr>
        <w:t>Gabrielsen v Crown Security CC</w:t>
      </w:r>
      <w:r w:rsidRPr="003C0042">
        <w:rPr>
          <w:rFonts w:ascii="Arial" w:hAnsi="Arial" w:cs="Arial"/>
        </w:rPr>
        <w:t xml:space="preserve"> (I 563/2007) [2013] NAHCMD 124 (13 May 2013)</w:t>
      </w:r>
      <w:r w:rsidRPr="003C0042">
        <w:rPr>
          <w:rFonts w:ascii="Arial" w:hAnsi="Arial" w:cs="Arial"/>
          <w:lang w:val="en-ZA"/>
        </w:rPr>
        <w:t>.</w:t>
      </w:r>
    </w:p>
  </w:footnote>
  <w:footnote w:id="19">
    <w:p w14:paraId="1B2BDBF6" w14:textId="77777777" w:rsidR="000F29B5" w:rsidRPr="003C0042" w:rsidRDefault="000F29B5" w:rsidP="00CB533A">
      <w:pPr>
        <w:pStyle w:val="FootnoteText"/>
        <w:spacing w:line="360" w:lineRule="auto"/>
        <w:rPr>
          <w:rFonts w:ascii="Arial" w:hAnsi="Arial" w:cs="Arial"/>
          <w:lang w:val="en-ZA"/>
        </w:rPr>
      </w:pPr>
      <w:r w:rsidRPr="003C0042">
        <w:rPr>
          <w:rStyle w:val="FootnoteReference"/>
          <w:rFonts w:ascii="Arial" w:hAnsi="Arial" w:cs="Arial"/>
        </w:rPr>
        <w:footnoteRef/>
      </w:r>
      <w:r w:rsidRPr="003C0042">
        <w:rPr>
          <w:rFonts w:ascii="Arial" w:hAnsi="Arial" w:cs="Arial"/>
        </w:rPr>
        <w:t xml:space="preserve"> </w:t>
      </w:r>
      <w:r w:rsidRPr="003C0042">
        <w:rPr>
          <w:rFonts w:ascii="Arial" w:hAnsi="Arial" w:cs="Arial"/>
          <w:i/>
        </w:rPr>
        <w:t>Mouton v Mouton</w:t>
      </w:r>
      <w:r w:rsidRPr="003C0042">
        <w:rPr>
          <w:rFonts w:ascii="Arial" w:hAnsi="Arial" w:cs="Arial"/>
        </w:rPr>
        <w:t xml:space="preserve"> (I 889/2011) [2021] NAHCMD 91 (26 February 2021).</w:t>
      </w:r>
    </w:p>
  </w:footnote>
  <w:footnote w:id="20">
    <w:p w14:paraId="7CA22409" w14:textId="77777777" w:rsidR="000F29B5" w:rsidRPr="003C0042" w:rsidRDefault="000F29B5" w:rsidP="00D61DF2">
      <w:pPr>
        <w:pStyle w:val="FootnoteText"/>
        <w:spacing w:line="360" w:lineRule="auto"/>
        <w:rPr>
          <w:rFonts w:ascii="Arial" w:hAnsi="Arial" w:cs="Arial"/>
          <w:lang w:val="en-ZA"/>
        </w:rPr>
      </w:pPr>
      <w:r w:rsidRPr="003C0042">
        <w:rPr>
          <w:rStyle w:val="FootnoteReference"/>
          <w:rFonts w:ascii="Arial" w:hAnsi="Arial" w:cs="Arial"/>
        </w:rPr>
        <w:footnoteRef/>
      </w:r>
      <w:r w:rsidRPr="003C0042">
        <w:rPr>
          <w:rFonts w:ascii="Arial" w:hAnsi="Arial" w:cs="Arial"/>
        </w:rPr>
        <w:t xml:space="preserve"> </w:t>
      </w:r>
      <w:r w:rsidRPr="003C0042">
        <w:rPr>
          <w:rFonts w:ascii="Arial" w:hAnsi="Arial" w:cs="Arial"/>
          <w:i/>
        </w:rPr>
        <w:t xml:space="preserve">Hailaula v The Minister of Safety and Security </w:t>
      </w:r>
      <w:r w:rsidRPr="003C0042">
        <w:rPr>
          <w:rFonts w:ascii="Arial" w:hAnsi="Arial" w:cs="Arial"/>
        </w:rPr>
        <w:t>(HC-MD-CIV-ACT-DEL-2019/00926</w:t>
      </w:r>
      <w:r w:rsidRPr="003C0042">
        <w:rPr>
          <w:rFonts w:ascii="Arial" w:hAnsi="Arial" w:cs="Arial"/>
          <w:lang w:val="en-US"/>
        </w:rPr>
        <w:t>)</w:t>
      </w:r>
      <w:r w:rsidRPr="003C0042">
        <w:rPr>
          <w:rFonts w:ascii="Arial" w:hAnsi="Arial" w:cs="Arial"/>
        </w:rPr>
        <w:t xml:space="preserve"> [2021] NAHCMD 92 (26 February 2021)</w:t>
      </w:r>
      <w:r w:rsidRPr="003C0042">
        <w:rPr>
          <w:rFonts w:ascii="Arial" w:hAnsi="Arial" w:cs="Arial"/>
          <w:lang w:val="en-ZA"/>
        </w:rPr>
        <w:t>.</w:t>
      </w:r>
    </w:p>
  </w:footnote>
  <w:footnote w:id="21">
    <w:p w14:paraId="734D6BE5" w14:textId="77777777" w:rsidR="000F29B5" w:rsidRPr="003C0042" w:rsidRDefault="000F29B5" w:rsidP="00D61DF2">
      <w:pPr>
        <w:tabs>
          <w:tab w:val="right" w:pos="9000"/>
        </w:tabs>
        <w:spacing w:after="0" w:line="360" w:lineRule="auto"/>
        <w:jc w:val="both"/>
        <w:rPr>
          <w:rFonts w:ascii="Arial" w:eastAsia="Times New Roman" w:hAnsi="Arial" w:cs="Arial"/>
          <w:sz w:val="20"/>
          <w:szCs w:val="20"/>
        </w:rPr>
      </w:pPr>
      <w:r w:rsidRPr="003C0042">
        <w:rPr>
          <w:rStyle w:val="FootnoteReference"/>
          <w:rFonts w:ascii="Arial" w:hAnsi="Arial" w:cs="Arial"/>
          <w:sz w:val="20"/>
          <w:szCs w:val="20"/>
        </w:rPr>
        <w:footnoteRef/>
      </w:r>
      <w:r w:rsidRPr="003C0042">
        <w:rPr>
          <w:rFonts w:ascii="Arial" w:hAnsi="Arial" w:cs="Arial"/>
          <w:sz w:val="20"/>
          <w:szCs w:val="20"/>
        </w:rPr>
        <w:t xml:space="preserve"> </w:t>
      </w:r>
      <w:r w:rsidRPr="003C0042">
        <w:rPr>
          <w:rFonts w:ascii="Arial" w:eastAsia="Times New Roman" w:hAnsi="Arial" w:cs="Arial"/>
          <w:i/>
          <w:sz w:val="20"/>
          <w:szCs w:val="20"/>
        </w:rPr>
        <w:t>Owoses v Government of the Republic of Namibia</w:t>
      </w:r>
      <w:r w:rsidRPr="003C0042">
        <w:rPr>
          <w:rFonts w:ascii="Arial" w:eastAsia="Times New Roman" w:hAnsi="Arial" w:cs="Arial"/>
          <w:sz w:val="20"/>
          <w:szCs w:val="20"/>
        </w:rPr>
        <w:t xml:space="preserve"> (HC-MD-CIV-ACT-DEL- 1723 of 2020) [2022] NAHCMD 484 (15 September 2022).</w:t>
      </w:r>
    </w:p>
    <w:p w14:paraId="7C312F7E" w14:textId="77777777" w:rsidR="000F29B5" w:rsidRPr="00D61DF2" w:rsidRDefault="000F29B5">
      <w:pPr>
        <w:pStyle w:val="FootnoteText"/>
        <w:rPr>
          <w:lang w:val="en-Z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76551"/>
      <w:docPartObj>
        <w:docPartGallery w:val="Page Numbers (Top of Page)"/>
        <w:docPartUnique/>
      </w:docPartObj>
    </w:sdtPr>
    <w:sdtEndPr>
      <w:rPr>
        <w:noProof/>
      </w:rPr>
    </w:sdtEndPr>
    <w:sdtContent>
      <w:p w14:paraId="576D19A6" w14:textId="77777777" w:rsidR="000F29B5" w:rsidRDefault="000F29B5">
        <w:pPr>
          <w:pStyle w:val="Header"/>
          <w:jc w:val="right"/>
        </w:pPr>
        <w:r>
          <w:fldChar w:fldCharType="begin"/>
        </w:r>
        <w:r>
          <w:instrText xml:space="preserve"> PAGE   \* MERGEFORMAT </w:instrText>
        </w:r>
        <w:r>
          <w:fldChar w:fldCharType="separate"/>
        </w:r>
        <w:r w:rsidR="00D06F5A">
          <w:rPr>
            <w:noProof/>
          </w:rPr>
          <w:t>20</w:t>
        </w:r>
        <w:r>
          <w:rPr>
            <w:noProof/>
          </w:rPr>
          <w:fldChar w:fldCharType="end"/>
        </w:r>
      </w:p>
    </w:sdtContent>
  </w:sdt>
  <w:p w14:paraId="0F7DD0A5" w14:textId="77777777" w:rsidR="000F29B5" w:rsidRDefault="000F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D68"/>
    <w:multiLevelType w:val="hybridMultilevel"/>
    <w:tmpl w:val="9530BB0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616F"/>
    <w:multiLevelType w:val="hybridMultilevel"/>
    <w:tmpl w:val="2F80C964"/>
    <w:lvl w:ilvl="0" w:tplc="966A0D2E">
      <w:start w:val="113"/>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69B"/>
    <w:multiLevelType w:val="hybridMultilevel"/>
    <w:tmpl w:val="4B2A1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422C"/>
    <w:multiLevelType w:val="hybridMultilevel"/>
    <w:tmpl w:val="663EE886"/>
    <w:lvl w:ilvl="0" w:tplc="CB30992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901CF9"/>
    <w:multiLevelType w:val="hybridMultilevel"/>
    <w:tmpl w:val="80E4100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F338C"/>
    <w:multiLevelType w:val="hybridMultilevel"/>
    <w:tmpl w:val="5A526692"/>
    <w:lvl w:ilvl="0" w:tplc="03C052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049E8"/>
    <w:multiLevelType w:val="hybridMultilevel"/>
    <w:tmpl w:val="1346A15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13579"/>
    <w:multiLevelType w:val="hybridMultilevel"/>
    <w:tmpl w:val="65E6C512"/>
    <w:lvl w:ilvl="0" w:tplc="63A2D93C">
      <w:start w:val="114"/>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577E7"/>
    <w:multiLevelType w:val="hybridMultilevel"/>
    <w:tmpl w:val="C24EE684"/>
    <w:lvl w:ilvl="0" w:tplc="D206B3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4A1954"/>
    <w:multiLevelType w:val="hybridMultilevel"/>
    <w:tmpl w:val="115C5DB6"/>
    <w:lvl w:ilvl="0" w:tplc="03C052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A4836"/>
    <w:multiLevelType w:val="hybridMultilevel"/>
    <w:tmpl w:val="F4CA95CC"/>
    <w:lvl w:ilvl="0" w:tplc="CB30992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74682"/>
    <w:multiLevelType w:val="hybridMultilevel"/>
    <w:tmpl w:val="69C2C944"/>
    <w:lvl w:ilvl="0" w:tplc="CB30992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693949">
    <w:abstractNumId w:val="3"/>
  </w:num>
  <w:num w:numId="2" w16cid:durableId="599023226">
    <w:abstractNumId w:val="0"/>
  </w:num>
  <w:num w:numId="3" w16cid:durableId="160439155">
    <w:abstractNumId w:val="9"/>
  </w:num>
  <w:num w:numId="4" w16cid:durableId="1939019919">
    <w:abstractNumId w:val="5"/>
  </w:num>
  <w:num w:numId="5" w16cid:durableId="187304863">
    <w:abstractNumId w:val="2"/>
  </w:num>
  <w:num w:numId="6" w16cid:durableId="1405763378">
    <w:abstractNumId w:val="10"/>
  </w:num>
  <w:num w:numId="7" w16cid:durableId="500585240">
    <w:abstractNumId w:val="8"/>
  </w:num>
  <w:num w:numId="8" w16cid:durableId="200434453">
    <w:abstractNumId w:val="11"/>
  </w:num>
  <w:num w:numId="9" w16cid:durableId="1573200118">
    <w:abstractNumId w:val="1"/>
  </w:num>
  <w:num w:numId="10" w16cid:durableId="1756434536">
    <w:abstractNumId w:val="7"/>
  </w:num>
  <w:num w:numId="11" w16cid:durableId="1643927779">
    <w:abstractNumId w:val="4"/>
  </w:num>
  <w:num w:numId="12" w16cid:durableId="273484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70"/>
    <w:rsid w:val="00001A21"/>
    <w:rsid w:val="0001654B"/>
    <w:rsid w:val="00032D30"/>
    <w:rsid w:val="00046A43"/>
    <w:rsid w:val="0007518C"/>
    <w:rsid w:val="00094F05"/>
    <w:rsid w:val="000C1816"/>
    <w:rsid w:val="000C2B9F"/>
    <w:rsid w:val="000C75D3"/>
    <w:rsid w:val="000E12FE"/>
    <w:rsid w:val="000F29B5"/>
    <w:rsid w:val="00111166"/>
    <w:rsid w:val="0012006B"/>
    <w:rsid w:val="001446B1"/>
    <w:rsid w:val="00167003"/>
    <w:rsid w:val="001A6598"/>
    <w:rsid w:val="001D0849"/>
    <w:rsid w:val="001D3625"/>
    <w:rsid w:val="001D5F32"/>
    <w:rsid w:val="001F3C17"/>
    <w:rsid w:val="002304CA"/>
    <w:rsid w:val="00245000"/>
    <w:rsid w:val="00276473"/>
    <w:rsid w:val="0027785C"/>
    <w:rsid w:val="00286D4F"/>
    <w:rsid w:val="002A6012"/>
    <w:rsid w:val="002A7456"/>
    <w:rsid w:val="002D01FC"/>
    <w:rsid w:val="002D5E74"/>
    <w:rsid w:val="00312F73"/>
    <w:rsid w:val="003454BD"/>
    <w:rsid w:val="003920F9"/>
    <w:rsid w:val="003A533B"/>
    <w:rsid w:val="003C0042"/>
    <w:rsid w:val="003C3196"/>
    <w:rsid w:val="003D0F28"/>
    <w:rsid w:val="003F00A7"/>
    <w:rsid w:val="003F711E"/>
    <w:rsid w:val="00422DE3"/>
    <w:rsid w:val="004310CD"/>
    <w:rsid w:val="00432473"/>
    <w:rsid w:val="0043504F"/>
    <w:rsid w:val="00445905"/>
    <w:rsid w:val="004633FE"/>
    <w:rsid w:val="004B04D6"/>
    <w:rsid w:val="004B1001"/>
    <w:rsid w:val="004D2005"/>
    <w:rsid w:val="004D2B97"/>
    <w:rsid w:val="004D7FBC"/>
    <w:rsid w:val="004E5AC2"/>
    <w:rsid w:val="004F584D"/>
    <w:rsid w:val="005162B6"/>
    <w:rsid w:val="005215DA"/>
    <w:rsid w:val="005223AC"/>
    <w:rsid w:val="0053117B"/>
    <w:rsid w:val="0054467F"/>
    <w:rsid w:val="00545E07"/>
    <w:rsid w:val="00552B02"/>
    <w:rsid w:val="005964EE"/>
    <w:rsid w:val="005B4FFA"/>
    <w:rsid w:val="005B5740"/>
    <w:rsid w:val="005D417C"/>
    <w:rsid w:val="005D58B7"/>
    <w:rsid w:val="005E7E86"/>
    <w:rsid w:val="005F4340"/>
    <w:rsid w:val="00603FE4"/>
    <w:rsid w:val="006136DC"/>
    <w:rsid w:val="00632895"/>
    <w:rsid w:val="00633FA4"/>
    <w:rsid w:val="00637C1C"/>
    <w:rsid w:val="00671DF6"/>
    <w:rsid w:val="0067705B"/>
    <w:rsid w:val="006846FD"/>
    <w:rsid w:val="006B271E"/>
    <w:rsid w:val="006B66C6"/>
    <w:rsid w:val="006C2A09"/>
    <w:rsid w:val="006C2B38"/>
    <w:rsid w:val="006E2F48"/>
    <w:rsid w:val="00705141"/>
    <w:rsid w:val="00706EDE"/>
    <w:rsid w:val="00751BDE"/>
    <w:rsid w:val="00753880"/>
    <w:rsid w:val="007777E7"/>
    <w:rsid w:val="0079115B"/>
    <w:rsid w:val="007979EF"/>
    <w:rsid w:val="007E6B26"/>
    <w:rsid w:val="00807167"/>
    <w:rsid w:val="00807FEA"/>
    <w:rsid w:val="00835D14"/>
    <w:rsid w:val="0083658F"/>
    <w:rsid w:val="00844080"/>
    <w:rsid w:val="008473B4"/>
    <w:rsid w:val="008A1480"/>
    <w:rsid w:val="008C4619"/>
    <w:rsid w:val="008D5CFA"/>
    <w:rsid w:val="008D6DC9"/>
    <w:rsid w:val="008E2BA2"/>
    <w:rsid w:val="008E5473"/>
    <w:rsid w:val="008F69C2"/>
    <w:rsid w:val="00901B0E"/>
    <w:rsid w:val="00902A70"/>
    <w:rsid w:val="00905C22"/>
    <w:rsid w:val="00941A99"/>
    <w:rsid w:val="009424F5"/>
    <w:rsid w:val="00942909"/>
    <w:rsid w:val="00971CF8"/>
    <w:rsid w:val="00977911"/>
    <w:rsid w:val="009823AC"/>
    <w:rsid w:val="009A1482"/>
    <w:rsid w:val="009A36FF"/>
    <w:rsid w:val="009B2B1C"/>
    <w:rsid w:val="009D0282"/>
    <w:rsid w:val="009E074F"/>
    <w:rsid w:val="009E7F24"/>
    <w:rsid w:val="00A14F0C"/>
    <w:rsid w:val="00A23E6E"/>
    <w:rsid w:val="00A64CDF"/>
    <w:rsid w:val="00A72289"/>
    <w:rsid w:val="00A9701D"/>
    <w:rsid w:val="00AB313A"/>
    <w:rsid w:val="00AC7D31"/>
    <w:rsid w:val="00AC7F3A"/>
    <w:rsid w:val="00AD3720"/>
    <w:rsid w:val="00AE7A80"/>
    <w:rsid w:val="00AF722B"/>
    <w:rsid w:val="00B12829"/>
    <w:rsid w:val="00B2104E"/>
    <w:rsid w:val="00B22B8C"/>
    <w:rsid w:val="00B343EC"/>
    <w:rsid w:val="00B402FD"/>
    <w:rsid w:val="00B43ABA"/>
    <w:rsid w:val="00B720AE"/>
    <w:rsid w:val="00B7296F"/>
    <w:rsid w:val="00B74F16"/>
    <w:rsid w:val="00B9658E"/>
    <w:rsid w:val="00BA328F"/>
    <w:rsid w:val="00BB309E"/>
    <w:rsid w:val="00BB3CB6"/>
    <w:rsid w:val="00BB5EA1"/>
    <w:rsid w:val="00BD5AEC"/>
    <w:rsid w:val="00BE166A"/>
    <w:rsid w:val="00C217DE"/>
    <w:rsid w:val="00C4406D"/>
    <w:rsid w:val="00C63F36"/>
    <w:rsid w:val="00C9158C"/>
    <w:rsid w:val="00CB533A"/>
    <w:rsid w:val="00D06F5A"/>
    <w:rsid w:val="00D21D74"/>
    <w:rsid w:val="00D27DE5"/>
    <w:rsid w:val="00D36FA4"/>
    <w:rsid w:val="00D37647"/>
    <w:rsid w:val="00D54655"/>
    <w:rsid w:val="00D61DF2"/>
    <w:rsid w:val="00D96B00"/>
    <w:rsid w:val="00DC4D2D"/>
    <w:rsid w:val="00DC7B26"/>
    <w:rsid w:val="00E03E70"/>
    <w:rsid w:val="00E13C52"/>
    <w:rsid w:val="00E16DF1"/>
    <w:rsid w:val="00E17786"/>
    <w:rsid w:val="00E35F2B"/>
    <w:rsid w:val="00E510A2"/>
    <w:rsid w:val="00E5725D"/>
    <w:rsid w:val="00E8297B"/>
    <w:rsid w:val="00EC1977"/>
    <w:rsid w:val="00F125C5"/>
    <w:rsid w:val="00F14A03"/>
    <w:rsid w:val="00F14C61"/>
    <w:rsid w:val="00F155CE"/>
    <w:rsid w:val="00F33276"/>
    <w:rsid w:val="00F43010"/>
    <w:rsid w:val="00F45709"/>
    <w:rsid w:val="00F52C1F"/>
    <w:rsid w:val="00F76322"/>
    <w:rsid w:val="00FF2BA1"/>
    <w:rsid w:val="00FF3406"/>
    <w:rsid w:val="00FF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EA87"/>
  <w15:chartTrackingRefBased/>
  <w15:docId w15:val="{9757A7C0-18A5-465E-97E0-A8CE6432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E7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A1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A99"/>
    <w:pPr>
      <w:keepNext/>
      <w:spacing w:after="0" w:line="360" w:lineRule="auto"/>
      <w:jc w:val="both"/>
      <w:outlineLvl w:val="1"/>
    </w:pPr>
    <w:rPr>
      <w:rFonts w:ascii="Arial" w:hAnsi="Arial" w:cs="Arial"/>
      <w:i/>
      <w:sz w:val="24"/>
      <w:szCs w:val="24"/>
    </w:rPr>
  </w:style>
  <w:style w:type="paragraph" w:styleId="Heading3">
    <w:name w:val="heading 3"/>
    <w:basedOn w:val="Normal"/>
    <w:next w:val="Normal"/>
    <w:link w:val="Heading3Char"/>
    <w:uiPriority w:val="9"/>
    <w:unhideWhenUsed/>
    <w:qFormat/>
    <w:rsid w:val="008D5CFA"/>
    <w:pPr>
      <w:keepNext/>
      <w:outlineLvl w:val="2"/>
    </w:pPr>
    <w:rPr>
      <w:rFonts w:ascii="Arial" w:hAnsi="Arial" w:cs="Arial"/>
      <w:i/>
      <w:sz w:val="24"/>
      <w:szCs w:val="24"/>
    </w:rPr>
  </w:style>
  <w:style w:type="paragraph" w:styleId="Heading4">
    <w:name w:val="heading 4"/>
    <w:basedOn w:val="Normal"/>
    <w:next w:val="Normal"/>
    <w:link w:val="Heading4Char"/>
    <w:qFormat/>
    <w:rsid w:val="004D2B97"/>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70"/>
    <w:pPr>
      <w:ind w:left="720"/>
    </w:pPr>
  </w:style>
  <w:style w:type="character" w:customStyle="1" w:styleId="Heading4Char">
    <w:name w:val="Heading 4 Char"/>
    <w:basedOn w:val="DefaultParagraphFont"/>
    <w:link w:val="Heading4"/>
    <w:rsid w:val="004D2B97"/>
    <w:rPr>
      <w:rFonts w:ascii="Arial" w:eastAsia="Times New Roman" w:hAnsi="Arial" w:cs="Times New Roman"/>
      <w:sz w:val="28"/>
      <w:szCs w:val="24"/>
      <w:lang w:val="en-GB" w:eastAsia="x-none"/>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AB313A"/>
    <w:pPr>
      <w:spacing w:after="0" w:line="240" w:lineRule="auto"/>
    </w:pPr>
    <w:rPr>
      <w:sz w:val="20"/>
      <w:szCs w:val="20"/>
      <w:lang w:val="x-none"/>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AB313A"/>
    <w:rPr>
      <w:rFonts w:ascii="Calibri" w:eastAsia="Calibri" w:hAnsi="Calibri" w:cs="Times New Roman"/>
      <w:sz w:val="20"/>
      <w:szCs w:val="20"/>
      <w:lang w:val="x-none"/>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AB313A"/>
    <w:rPr>
      <w:vertAlign w:val="superscript"/>
    </w:rPr>
  </w:style>
  <w:style w:type="paragraph" w:customStyle="1" w:styleId="western">
    <w:name w:val="western"/>
    <w:basedOn w:val="Normal"/>
    <w:rsid w:val="001D5F3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D5F32"/>
    <w:rPr>
      <w:color w:val="0000FF"/>
      <w:u w:val="single"/>
    </w:rPr>
  </w:style>
  <w:style w:type="character" w:customStyle="1" w:styleId="Heading1Char">
    <w:name w:val="Heading 1 Char"/>
    <w:basedOn w:val="DefaultParagraphFont"/>
    <w:link w:val="Heading1"/>
    <w:uiPriority w:val="9"/>
    <w:rsid w:val="008A148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D028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41A99"/>
    <w:rPr>
      <w:rFonts w:ascii="Arial" w:eastAsia="Calibri" w:hAnsi="Arial" w:cs="Arial"/>
      <w:i/>
      <w:sz w:val="24"/>
      <w:szCs w:val="24"/>
    </w:rPr>
  </w:style>
  <w:style w:type="character" w:styleId="Emphasis">
    <w:name w:val="Emphasis"/>
    <w:basedOn w:val="DefaultParagraphFont"/>
    <w:uiPriority w:val="20"/>
    <w:qFormat/>
    <w:rsid w:val="00941A99"/>
    <w:rPr>
      <w:i/>
      <w:iCs/>
    </w:rPr>
  </w:style>
  <w:style w:type="paragraph" w:styleId="BodyText">
    <w:name w:val="Body Text"/>
    <w:basedOn w:val="Normal"/>
    <w:link w:val="BodyTextChar"/>
    <w:uiPriority w:val="99"/>
    <w:unhideWhenUsed/>
    <w:rsid w:val="00D61DF2"/>
    <w:pPr>
      <w:spacing w:after="0" w:line="360" w:lineRule="auto"/>
      <w:jc w:val="both"/>
    </w:pPr>
    <w:rPr>
      <w:rFonts w:ascii="Arial" w:hAnsi="Arial" w:cs="Arial"/>
      <w:color w:val="212529"/>
      <w:sz w:val="24"/>
      <w:szCs w:val="24"/>
      <w:shd w:val="clear" w:color="auto" w:fill="FFFFFF"/>
    </w:rPr>
  </w:style>
  <w:style w:type="character" w:customStyle="1" w:styleId="BodyTextChar">
    <w:name w:val="Body Text Char"/>
    <w:basedOn w:val="DefaultParagraphFont"/>
    <w:link w:val="BodyText"/>
    <w:uiPriority w:val="99"/>
    <w:rsid w:val="00D61DF2"/>
    <w:rPr>
      <w:rFonts w:ascii="Arial" w:eastAsia="Calibri" w:hAnsi="Arial" w:cs="Arial"/>
      <w:color w:val="212529"/>
      <w:sz w:val="24"/>
      <w:szCs w:val="24"/>
    </w:rPr>
  </w:style>
  <w:style w:type="character" w:customStyle="1" w:styleId="Heading3Char">
    <w:name w:val="Heading 3 Char"/>
    <w:basedOn w:val="DefaultParagraphFont"/>
    <w:link w:val="Heading3"/>
    <w:uiPriority w:val="9"/>
    <w:rsid w:val="008D5CFA"/>
    <w:rPr>
      <w:rFonts w:ascii="Arial" w:eastAsia="Calibri" w:hAnsi="Arial" w:cs="Arial"/>
      <w:i/>
      <w:sz w:val="24"/>
      <w:szCs w:val="24"/>
    </w:rPr>
  </w:style>
  <w:style w:type="paragraph" w:styleId="BalloonText">
    <w:name w:val="Balloon Text"/>
    <w:basedOn w:val="Normal"/>
    <w:link w:val="BalloonTextChar"/>
    <w:uiPriority w:val="99"/>
    <w:semiHidden/>
    <w:unhideWhenUsed/>
    <w:rsid w:val="0043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CD"/>
    <w:rPr>
      <w:rFonts w:ascii="Segoe UI" w:eastAsia="Calibri" w:hAnsi="Segoe UI" w:cs="Segoe UI"/>
      <w:sz w:val="18"/>
      <w:szCs w:val="18"/>
    </w:rPr>
  </w:style>
  <w:style w:type="paragraph" w:styleId="Header">
    <w:name w:val="header"/>
    <w:basedOn w:val="Normal"/>
    <w:link w:val="HeaderChar"/>
    <w:uiPriority w:val="99"/>
    <w:unhideWhenUsed/>
    <w:rsid w:val="00AF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22B"/>
    <w:rPr>
      <w:rFonts w:ascii="Calibri" w:eastAsia="Calibri" w:hAnsi="Calibri" w:cs="Times New Roman"/>
    </w:rPr>
  </w:style>
  <w:style w:type="paragraph" w:styleId="Footer">
    <w:name w:val="footer"/>
    <w:basedOn w:val="Normal"/>
    <w:link w:val="FooterChar"/>
    <w:uiPriority w:val="99"/>
    <w:unhideWhenUsed/>
    <w:rsid w:val="00AF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2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718">
      <w:bodyDiv w:val="1"/>
      <w:marLeft w:val="0"/>
      <w:marRight w:val="0"/>
      <w:marTop w:val="0"/>
      <w:marBottom w:val="0"/>
      <w:divBdr>
        <w:top w:val="none" w:sz="0" w:space="0" w:color="auto"/>
        <w:left w:val="none" w:sz="0" w:space="0" w:color="auto"/>
        <w:bottom w:val="none" w:sz="0" w:space="0" w:color="auto"/>
        <w:right w:val="none" w:sz="0" w:space="0" w:color="auto"/>
      </w:divBdr>
    </w:div>
    <w:div w:id="103501373">
      <w:bodyDiv w:val="1"/>
      <w:marLeft w:val="0"/>
      <w:marRight w:val="0"/>
      <w:marTop w:val="0"/>
      <w:marBottom w:val="0"/>
      <w:divBdr>
        <w:top w:val="none" w:sz="0" w:space="0" w:color="auto"/>
        <w:left w:val="none" w:sz="0" w:space="0" w:color="auto"/>
        <w:bottom w:val="none" w:sz="0" w:space="0" w:color="auto"/>
        <w:right w:val="none" w:sz="0" w:space="0" w:color="auto"/>
      </w:divBdr>
    </w:div>
    <w:div w:id="543903510">
      <w:bodyDiv w:val="1"/>
      <w:marLeft w:val="0"/>
      <w:marRight w:val="0"/>
      <w:marTop w:val="0"/>
      <w:marBottom w:val="0"/>
      <w:divBdr>
        <w:top w:val="none" w:sz="0" w:space="0" w:color="auto"/>
        <w:left w:val="none" w:sz="0" w:space="0" w:color="auto"/>
        <w:bottom w:val="none" w:sz="0" w:space="0" w:color="auto"/>
        <w:right w:val="none" w:sz="0" w:space="0" w:color="auto"/>
      </w:divBdr>
    </w:div>
    <w:div w:id="872766542">
      <w:bodyDiv w:val="1"/>
      <w:marLeft w:val="0"/>
      <w:marRight w:val="0"/>
      <w:marTop w:val="0"/>
      <w:marBottom w:val="0"/>
      <w:divBdr>
        <w:top w:val="none" w:sz="0" w:space="0" w:color="auto"/>
        <w:left w:val="none" w:sz="0" w:space="0" w:color="auto"/>
        <w:bottom w:val="none" w:sz="0" w:space="0" w:color="auto"/>
        <w:right w:val="none" w:sz="0" w:space="0" w:color="auto"/>
      </w:divBdr>
    </w:div>
    <w:div w:id="1445493048">
      <w:bodyDiv w:val="1"/>
      <w:marLeft w:val="0"/>
      <w:marRight w:val="0"/>
      <w:marTop w:val="0"/>
      <w:marBottom w:val="0"/>
      <w:divBdr>
        <w:top w:val="none" w:sz="0" w:space="0" w:color="auto"/>
        <w:left w:val="none" w:sz="0" w:space="0" w:color="auto"/>
        <w:bottom w:val="none" w:sz="0" w:space="0" w:color="auto"/>
        <w:right w:val="none" w:sz="0" w:space="0" w:color="auto"/>
      </w:divBdr>
    </w:div>
    <w:div w:id="1956517291">
      <w:bodyDiv w:val="1"/>
      <w:marLeft w:val="0"/>
      <w:marRight w:val="0"/>
      <w:marTop w:val="0"/>
      <w:marBottom w:val="0"/>
      <w:divBdr>
        <w:top w:val="none" w:sz="0" w:space="0" w:color="auto"/>
        <w:left w:val="none" w:sz="0" w:space="0" w:color="auto"/>
        <w:bottom w:val="none" w:sz="0" w:space="0" w:color="auto"/>
        <w:right w:val="none" w:sz="0" w:space="0" w:color="auto"/>
      </w:divBdr>
    </w:div>
    <w:div w:id="21065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amiblii.org/akn/na/judgment/nahcmd/2021/523" TargetMode="External"/><Relationship Id="rId1" Type="http://schemas.openxmlformats.org/officeDocument/2006/relationships/hyperlink" Target="https://namiblii.org/akn/na/judgment/nahcmd/202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2023-05-23T18:30:00+00:00</Judgment_x0020_Date>
    <Year xmlns="c1afb1bd-f2fb-40fd-9abb-aea55b4d7662">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83FD2-90FF-47EA-BDAE-AF4BB3DD085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1D215D07-555D-460C-B644-C87A24BAE09A}">
  <ds:schemaRefs>
    <ds:schemaRef ds:uri="http://schemas.openxmlformats.org/officeDocument/2006/bibliography"/>
  </ds:schemaRefs>
</ds:datastoreItem>
</file>

<file path=customXml/itemProps3.xml><?xml version="1.0" encoding="utf-8"?>
<ds:datastoreItem xmlns:ds="http://schemas.openxmlformats.org/officeDocument/2006/customXml" ds:itemID="{F210AC50-FFDE-45DA-98E3-AB195E16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AAE6F-4FCB-4B49-8449-981997AD9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8274</Words>
  <Characters>44931</Characters>
  <Application>Microsoft Office Word</Application>
  <DocSecurity>0</DocSecurity>
  <Lines>2496</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v Minister of Safety and Security- Charles Namoloh (HC-MD-CIV-ACT-OTH-2018-00015) [2023] NAHCMD 283 (24 May 2023)</dc:title>
  <dc:subject/>
  <dc:creator>Prinsloo Hannelie</dc:creator>
  <cp:keywords/>
  <dc:description/>
  <cp:lastModifiedBy>Mariana Anguelov</cp:lastModifiedBy>
  <cp:revision>7</cp:revision>
  <cp:lastPrinted>2023-05-24T11:09:00Z</cp:lastPrinted>
  <dcterms:created xsi:type="dcterms:W3CDTF">2023-05-24T10:20:00Z</dcterms:created>
  <dcterms:modified xsi:type="dcterms:W3CDTF">2023-05-28T19:48:00Z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b1767b6b-dcbf-4922-9fee-bbedab8cbccf</vt:lpwstr>
  </property>
  <property fmtid="{D5CDD505-2E9C-101B-9397-08002B2CF9AE}" pid="3" name="ContentTypeId">
    <vt:lpwstr>0x0101000ECE0F99B3F8644397ECB0C536651393</vt:lpwstr>
  </property>
</Properties>
</file>